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51" w:rsidRDefault="00FA3351">
      <w:pPr>
        <w:spacing w:before="8" w:line="100" w:lineRule="exact"/>
        <w:rPr>
          <w:sz w:val="10"/>
          <w:szCs w:val="10"/>
        </w:rPr>
      </w:pPr>
    </w:p>
    <w:p w:rsidR="00FA3351" w:rsidRDefault="00FA3351">
      <w:pPr>
        <w:ind w:left="172"/>
        <w:rPr>
          <w:rFonts w:ascii="Times New Roman" w:eastAsia="Times New Roman" w:hAnsi="Times New Roman" w:cs="Times New Roman"/>
          <w:sz w:val="20"/>
          <w:szCs w:val="20"/>
        </w:rPr>
      </w:pPr>
    </w:p>
    <w:p w:rsidR="00FA3351" w:rsidRDefault="00DD36E9">
      <w:pPr>
        <w:spacing w:before="38"/>
        <w:ind w:left="2370"/>
        <w:rPr>
          <w:rFonts w:ascii="Arial" w:eastAsia="Arial" w:hAnsi="Arial" w:cs="Arial"/>
          <w:sz w:val="26"/>
          <w:szCs w:val="26"/>
        </w:rPr>
      </w:pPr>
      <w:r w:rsidRPr="00DD36E9">
        <w:rPr>
          <w:rFonts w:ascii="Arial" w:eastAsia="Arial" w:hAnsi="Arial" w:cs="Arial"/>
          <w:b/>
          <w:bCs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nfo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rm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ac</w:t>
      </w:r>
      <w:r w:rsidRPr="00DD36E9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ó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n</w:t>
      </w:r>
      <w:r w:rsidRPr="00DD36E9"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r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l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at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1"/>
          <w:sz w:val="26"/>
          <w:szCs w:val="26"/>
        </w:rPr>
        <w:t>v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a</w:t>
      </w:r>
      <w:r w:rsidRPr="00DD36E9"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l</w:t>
      </w:r>
      <w:r w:rsidRPr="00DD36E9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pe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r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s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o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na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l</w:t>
      </w:r>
      <w:r w:rsidRPr="00DD36E9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ir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ect</w:t>
      </w:r>
      <w:r w:rsidRPr="00DD36E9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DD36E9">
        <w:rPr>
          <w:rFonts w:ascii="Arial" w:eastAsia="Arial" w:hAnsi="Arial" w:cs="Arial"/>
          <w:b/>
          <w:bCs/>
          <w:spacing w:val="-1"/>
          <w:sz w:val="26"/>
          <w:szCs w:val="26"/>
        </w:rPr>
        <w:t>v</w:t>
      </w:r>
      <w:r w:rsidRPr="00DD36E9">
        <w:rPr>
          <w:rFonts w:ascii="Arial" w:eastAsia="Arial" w:hAnsi="Arial" w:cs="Arial"/>
          <w:b/>
          <w:bCs/>
          <w:sz w:val="26"/>
          <w:szCs w:val="26"/>
        </w:rPr>
        <w:t>o</w:t>
      </w:r>
    </w:p>
    <w:p w:rsidR="00FA3351" w:rsidRDefault="00FA3351">
      <w:pPr>
        <w:spacing w:before="1" w:line="170" w:lineRule="exact"/>
        <w:rPr>
          <w:sz w:val="17"/>
          <w:szCs w:val="17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380C5B">
      <w:pPr>
        <w:pStyle w:val="Ttulo1"/>
      </w:pPr>
      <w:r>
        <w:t>Cosme García Falcón</w:t>
      </w:r>
    </w:p>
    <w:p w:rsidR="00380C5B" w:rsidRDefault="00380C5B">
      <w:pPr>
        <w:pStyle w:val="Ttulo1"/>
        <w:rPr>
          <w:b w:val="0"/>
          <w:bCs w:val="0"/>
        </w:rPr>
      </w:pPr>
    </w:p>
    <w:p w:rsidR="00FA3351" w:rsidRDefault="00FA3351">
      <w:pPr>
        <w:spacing w:before="9" w:line="100" w:lineRule="exact"/>
        <w:rPr>
          <w:sz w:val="10"/>
          <w:szCs w:val="10"/>
        </w:rPr>
      </w:pPr>
    </w:p>
    <w:p w:rsidR="00FA3351" w:rsidRPr="00F244C8" w:rsidRDefault="00380C5B" w:rsidP="00DD36E9">
      <w:pPr>
        <w:numPr>
          <w:ilvl w:val="0"/>
          <w:numId w:val="1"/>
        </w:numPr>
        <w:tabs>
          <w:tab w:val="left" w:pos="907"/>
        </w:tabs>
        <w:ind w:left="790" w:hanging="3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Gerente de la Sociedad de Promoción Económica de Gran Canaria ( SPEGC)</w:t>
      </w:r>
    </w:p>
    <w:p w:rsidR="00FA3351" w:rsidRDefault="00FA3351">
      <w:pPr>
        <w:spacing w:before="11" w:line="220" w:lineRule="exact"/>
      </w:pPr>
    </w:p>
    <w:p w:rsidR="00FA3351" w:rsidRDefault="00DD36E9">
      <w:pPr>
        <w:ind w:left="11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é</w:t>
      </w:r>
      <w:r>
        <w:rPr>
          <w:rFonts w:ascii="Arial" w:eastAsia="Arial" w:hAnsi="Arial" w:cs="Arial"/>
          <w:b/>
          <w:bCs/>
        </w:rPr>
        <w:t>rit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acadé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-1"/>
        </w:rPr>
        <w:t>cos</w:t>
      </w:r>
      <w:r>
        <w:rPr>
          <w:rFonts w:ascii="Arial" w:eastAsia="Arial" w:hAnsi="Arial" w:cs="Arial"/>
          <w:b/>
          <w:bCs/>
        </w:rPr>
        <w:t>:</w:t>
      </w:r>
    </w:p>
    <w:p w:rsidR="00F244C8" w:rsidRDefault="00F244C8">
      <w:pPr>
        <w:ind w:left="116"/>
        <w:rPr>
          <w:rFonts w:ascii="Arial" w:eastAsia="Arial" w:hAnsi="Arial" w:cs="Arial"/>
        </w:rPr>
      </w:pPr>
    </w:p>
    <w:p w:rsidR="00F244C8" w:rsidRDefault="00380C5B" w:rsidP="000B4E0E">
      <w:pPr>
        <w:pStyle w:val="Textoindependiente"/>
        <w:numPr>
          <w:ilvl w:val="0"/>
          <w:numId w:val="8"/>
        </w:numPr>
        <w:tabs>
          <w:tab w:val="left" w:pos="907"/>
        </w:tabs>
        <w:rPr>
          <w:spacing w:val="-1"/>
        </w:rPr>
      </w:pPr>
      <w:r>
        <w:rPr>
          <w:spacing w:val="-1"/>
        </w:rPr>
        <w:t xml:space="preserve">Licenciado en Ciencias Económicas y </w:t>
      </w:r>
      <w:proofErr w:type="gramStart"/>
      <w:r>
        <w:rPr>
          <w:spacing w:val="-1"/>
        </w:rPr>
        <w:t>Empresariales  por</w:t>
      </w:r>
      <w:proofErr w:type="gramEnd"/>
      <w:r>
        <w:rPr>
          <w:spacing w:val="-1"/>
        </w:rPr>
        <w:t xml:space="preserve"> la Universidad de Las Palmas de Gran Canaria</w:t>
      </w:r>
      <w:r w:rsidR="00A45569">
        <w:rPr>
          <w:spacing w:val="-1"/>
        </w:rPr>
        <w:t>.</w:t>
      </w:r>
    </w:p>
    <w:p w:rsidR="00F244C8" w:rsidRDefault="00F244C8" w:rsidP="000B4E0E">
      <w:pPr>
        <w:pStyle w:val="Textoindependiente"/>
        <w:numPr>
          <w:ilvl w:val="0"/>
          <w:numId w:val="8"/>
        </w:numPr>
        <w:tabs>
          <w:tab w:val="left" w:pos="907"/>
        </w:tabs>
        <w:rPr>
          <w:sz w:val="18"/>
          <w:szCs w:val="18"/>
        </w:rPr>
      </w:pPr>
      <w:r>
        <w:rPr>
          <w:rFonts w:cs="Arial"/>
          <w:bCs/>
        </w:rPr>
        <w:t>Economista – Auditor</w:t>
      </w:r>
    </w:p>
    <w:p w:rsidR="00A45569" w:rsidRDefault="00A45569" w:rsidP="000B4E0E">
      <w:pPr>
        <w:pStyle w:val="Textoindependiente"/>
        <w:numPr>
          <w:ilvl w:val="0"/>
          <w:numId w:val="8"/>
        </w:numPr>
        <w:tabs>
          <w:tab w:val="left" w:pos="907"/>
        </w:tabs>
        <w:rPr>
          <w:sz w:val="18"/>
          <w:szCs w:val="18"/>
        </w:rPr>
      </w:pPr>
      <w:r>
        <w:rPr>
          <w:spacing w:val="-1"/>
        </w:rPr>
        <w:t xml:space="preserve">Programa Liderazgo para la </w:t>
      </w:r>
      <w:r w:rsidR="00F244C8">
        <w:rPr>
          <w:spacing w:val="-1"/>
        </w:rPr>
        <w:t>Gestión Pú</w:t>
      </w:r>
      <w:r>
        <w:rPr>
          <w:spacing w:val="-1"/>
        </w:rPr>
        <w:t>blica IESE.</w:t>
      </w:r>
    </w:p>
    <w:p w:rsidR="00FA3351" w:rsidRDefault="00FA3351" w:rsidP="00F244C8">
      <w:pPr>
        <w:spacing w:line="200" w:lineRule="exact"/>
        <w:rPr>
          <w:sz w:val="20"/>
          <w:szCs w:val="20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tulo1"/>
        <w:rPr>
          <w:b w:val="0"/>
          <w:bCs w:val="0"/>
        </w:rPr>
      </w:pPr>
      <w:r>
        <w:rPr>
          <w:spacing w:val="-14"/>
        </w:rPr>
        <w:t>T</w:t>
      </w:r>
      <w:r>
        <w:t>r</w:t>
      </w:r>
      <w:r>
        <w:rPr>
          <w:spacing w:val="-1"/>
        </w:rPr>
        <w:t>ayec</w:t>
      </w:r>
      <w:r>
        <w:t>t</w:t>
      </w:r>
      <w:r>
        <w:rPr>
          <w:spacing w:val="-1"/>
        </w:rPr>
        <w:t>o</w:t>
      </w:r>
      <w:r>
        <w:t>ria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f</w:t>
      </w:r>
      <w:r>
        <w:rPr>
          <w:spacing w:val="-1"/>
        </w:rPr>
        <w:t>es</w:t>
      </w:r>
      <w:r>
        <w:t>i</w:t>
      </w:r>
      <w:r>
        <w:rPr>
          <w:spacing w:val="-1"/>
        </w:rPr>
        <w:t>ona</w:t>
      </w:r>
      <w:r>
        <w:t>l:</w:t>
      </w:r>
    </w:p>
    <w:p w:rsidR="00FA3351" w:rsidRDefault="00FA3351">
      <w:pPr>
        <w:spacing w:before="7" w:line="160" w:lineRule="exact"/>
        <w:rPr>
          <w:sz w:val="16"/>
          <w:szCs w:val="16"/>
        </w:rPr>
      </w:pPr>
    </w:p>
    <w:p w:rsidR="00AA1D37" w:rsidRDefault="00380C5B" w:rsidP="000B4E0E">
      <w:pPr>
        <w:pStyle w:val="Textoindependiente"/>
        <w:numPr>
          <w:ilvl w:val="0"/>
          <w:numId w:val="7"/>
        </w:numPr>
        <w:tabs>
          <w:tab w:val="left" w:pos="907"/>
        </w:tabs>
        <w:ind w:left="836"/>
        <w:jc w:val="both"/>
      </w:pPr>
      <w:r>
        <w:t>Director Gerente de la SPEGC desde 2015</w:t>
      </w:r>
    </w:p>
    <w:p w:rsidR="00380C5B" w:rsidRDefault="00380C5B" w:rsidP="000B4E0E">
      <w:pPr>
        <w:pStyle w:val="Textoindependiente"/>
        <w:numPr>
          <w:ilvl w:val="0"/>
          <w:numId w:val="7"/>
        </w:numPr>
        <w:tabs>
          <w:tab w:val="left" w:pos="907"/>
        </w:tabs>
        <w:ind w:left="836"/>
        <w:jc w:val="both"/>
      </w:pPr>
      <w:r>
        <w:t>Viceconsejero de Hacienda y Planificación del Gobierno de Canarias.</w:t>
      </w:r>
    </w:p>
    <w:p w:rsidR="00380C5B" w:rsidRDefault="00380C5B" w:rsidP="000B4E0E">
      <w:pPr>
        <w:pStyle w:val="Textoindependiente"/>
        <w:numPr>
          <w:ilvl w:val="0"/>
          <w:numId w:val="7"/>
        </w:numPr>
        <w:tabs>
          <w:tab w:val="left" w:pos="907"/>
        </w:tabs>
        <w:ind w:left="836"/>
        <w:jc w:val="both"/>
      </w:pPr>
      <w:r>
        <w:t>Director Gral. de Planificación y Presupuesto del Gobierno de Canarias.</w:t>
      </w:r>
    </w:p>
    <w:p w:rsidR="00380C5B" w:rsidRDefault="00380C5B" w:rsidP="000B4E0E">
      <w:pPr>
        <w:pStyle w:val="Textoindependiente"/>
        <w:numPr>
          <w:ilvl w:val="0"/>
          <w:numId w:val="7"/>
        </w:numPr>
        <w:tabs>
          <w:tab w:val="left" w:pos="907"/>
        </w:tabs>
        <w:ind w:left="836"/>
        <w:jc w:val="both"/>
      </w:pPr>
      <w:r>
        <w:t>Autoridad de Gestión de Programas Europeos financiados con FEDER</w:t>
      </w:r>
      <w:r w:rsidR="00F244C8">
        <w:t>.</w:t>
      </w:r>
    </w:p>
    <w:p w:rsidR="00F244C8" w:rsidRDefault="00380C5B" w:rsidP="000B4E0E">
      <w:pPr>
        <w:pStyle w:val="Textoindependiente"/>
        <w:numPr>
          <w:ilvl w:val="0"/>
          <w:numId w:val="7"/>
        </w:numPr>
        <w:tabs>
          <w:tab w:val="left" w:pos="907"/>
        </w:tabs>
        <w:ind w:left="836"/>
        <w:jc w:val="both"/>
      </w:pPr>
      <w:r>
        <w:t>Jefe de Servicio de Promoción Económica en la Consej</w:t>
      </w:r>
      <w:r w:rsidR="00F244C8">
        <w:t>ería de Economía y Hacienda del</w:t>
      </w:r>
    </w:p>
    <w:p w:rsidR="00380C5B" w:rsidRDefault="00380C5B" w:rsidP="000B4E0E">
      <w:pPr>
        <w:pStyle w:val="Textoindependiente"/>
        <w:tabs>
          <w:tab w:val="left" w:pos="907"/>
        </w:tabs>
        <w:ind w:left="836"/>
        <w:jc w:val="both"/>
      </w:pPr>
      <w:r>
        <w:t>Gobierno de Canarias.</w:t>
      </w:r>
    </w:p>
    <w:p w:rsidR="00380C5B" w:rsidRDefault="00380C5B" w:rsidP="000B4E0E">
      <w:pPr>
        <w:pStyle w:val="Textoindependiente"/>
        <w:numPr>
          <w:ilvl w:val="0"/>
          <w:numId w:val="7"/>
        </w:numPr>
        <w:tabs>
          <w:tab w:val="left" w:pos="907"/>
        </w:tabs>
        <w:ind w:left="836"/>
        <w:jc w:val="both"/>
      </w:pPr>
      <w:r>
        <w:t>Docente en la Universidad de Las Palmas de G.C y en el Instituto Canario de Administraciones Públicas.</w:t>
      </w:r>
    </w:p>
    <w:p w:rsidR="00380C5B" w:rsidRDefault="00380C5B" w:rsidP="000B4E0E">
      <w:pPr>
        <w:pStyle w:val="Textoindependiente"/>
        <w:tabs>
          <w:tab w:val="left" w:pos="907"/>
        </w:tabs>
        <w:ind w:left="233"/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tulo1"/>
      </w:pPr>
      <w:r w:rsidRPr="002D4C02">
        <w:rPr>
          <w:spacing w:val="-1"/>
        </w:rPr>
        <w:t>No</w:t>
      </w:r>
      <w:r w:rsidRPr="002D4C02">
        <w:t>m</w:t>
      </w:r>
      <w:r w:rsidRPr="002D4C02">
        <w:rPr>
          <w:spacing w:val="-1"/>
        </w:rPr>
        <w:t>b</w:t>
      </w:r>
      <w:r w:rsidRPr="002D4C02">
        <w:t>r</w:t>
      </w:r>
      <w:r w:rsidRPr="002D4C02">
        <w:rPr>
          <w:spacing w:val="-1"/>
        </w:rPr>
        <w:t>a</w:t>
      </w:r>
      <w:r w:rsidRPr="002D4C02">
        <w:t>mi</w:t>
      </w:r>
      <w:r w:rsidRPr="002D4C02">
        <w:rPr>
          <w:spacing w:val="-1"/>
        </w:rPr>
        <w:t>en</w:t>
      </w:r>
      <w:r w:rsidRPr="002D4C02">
        <w:t>t</w:t>
      </w:r>
      <w:r w:rsidRPr="002D4C02">
        <w:rPr>
          <w:spacing w:val="-1"/>
        </w:rPr>
        <w:t>o</w:t>
      </w:r>
      <w:r w:rsidR="002B1E7B" w:rsidRPr="002D4C02">
        <w:t xml:space="preserve"> </w:t>
      </w:r>
      <w:r w:rsidRPr="002D4C02">
        <w:t>y</w:t>
      </w:r>
      <w:r w:rsidRPr="002B1E7B">
        <w:rPr>
          <w:spacing w:val="-5"/>
        </w:rPr>
        <w:t xml:space="preserve"> </w:t>
      </w:r>
      <w:r w:rsidRPr="002B1E7B">
        <w:rPr>
          <w:spacing w:val="-1"/>
        </w:rPr>
        <w:t>con</w:t>
      </w:r>
      <w:r w:rsidRPr="002B1E7B">
        <w:t>t</w:t>
      </w:r>
      <w:r w:rsidRPr="002B1E7B">
        <w:rPr>
          <w:spacing w:val="-1"/>
        </w:rPr>
        <w:t>ac</w:t>
      </w:r>
      <w:r w:rsidRPr="002B1E7B">
        <w:t>t</w:t>
      </w:r>
      <w:r w:rsidRPr="002B1E7B">
        <w:rPr>
          <w:spacing w:val="-1"/>
        </w:rPr>
        <w:t>o</w:t>
      </w:r>
      <w:r w:rsidRPr="002B1E7B">
        <w:t>:</w:t>
      </w:r>
    </w:p>
    <w:p w:rsidR="00F244C8" w:rsidRDefault="00F244C8">
      <w:pPr>
        <w:pStyle w:val="Ttulo1"/>
      </w:pPr>
    </w:p>
    <w:p w:rsidR="002D4C02" w:rsidRPr="002D4C02" w:rsidRDefault="002D4C02">
      <w:pPr>
        <w:pStyle w:val="Ttulo1"/>
        <w:rPr>
          <w:b w:val="0"/>
        </w:rPr>
      </w:pPr>
      <w:r>
        <w:rPr>
          <w:b w:val="0"/>
        </w:rPr>
        <w:t>Nombramiento de fecha</w:t>
      </w:r>
      <w:r w:rsidRPr="002D4C02">
        <w:rPr>
          <w:b w:val="0"/>
        </w:rPr>
        <w:t xml:space="preserve"> 05 de Agosto de 2015</w:t>
      </w:r>
      <w:r>
        <w:rPr>
          <w:b w:val="0"/>
        </w:rPr>
        <w:t>.</w:t>
      </w:r>
    </w:p>
    <w:p w:rsidR="00F244C8" w:rsidRDefault="00F244C8">
      <w:pPr>
        <w:pStyle w:val="Ttulo1"/>
      </w:pPr>
      <w:bookmarkStart w:id="0" w:name="_GoBack"/>
      <w:bookmarkEnd w:id="0"/>
    </w:p>
    <w:p w:rsidR="00FA3351" w:rsidRDefault="00DD36E9">
      <w:pPr>
        <w:pStyle w:val="Textoindependiente"/>
      </w:pPr>
      <w:r>
        <w:rPr>
          <w:spacing w:val="-1"/>
        </w:rPr>
        <w:t>Con</w:t>
      </w:r>
      <w:r>
        <w:t>t</w:t>
      </w:r>
      <w:r>
        <w:rPr>
          <w:spacing w:val="-1"/>
        </w:rPr>
        <w:t>a</w:t>
      </w:r>
      <w:r>
        <w:t>cto</w:t>
      </w:r>
    </w:p>
    <w:p w:rsidR="00FA3351" w:rsidRDefault="00FA3351">
      <w:pPr>
        <w:spacing w:before="5" w:line="160" w:lineRule="exact"/>
        <w:rPr>
          <w:sz w:val="16"/>
          <w:szCs w:val="16"/>
        </w:rPr>
      </w:pPr>
    </w:p>
    <w:p w:rsidR="00FA3351" w:rsidRDefault="002D4C02">
      <w:pPr>
        <w:pStyle w:val="Textoindependiente"/>
        <w:rPr>
          <w:rStyle w:val="Hipervnculo"/>
        </w:rPr>
      </w:pPr>
      <w:hyperlink r:id="rId6" w:history="1">
        <w:r w:rsidR="00D75727">
          <w:rPr>
            <w:rStyle w:val="Hipervnculo"/>
          </w:rPr>
          <w:t>contacto@spegc.org</w:t>
        </w:r>
      </w:hyperlink>
    </w:p>
    <w:p w:rsidR="00FA3351" w:rsidRDefault="00DD36E9">
      <w:pPr>
        <w:pStyle w:val="Textoindependiente"/>
        <w:spacing w:before="97" w:line="328" w:lineRule="auto"/>
        <w:ind w:right="1481"/>
      </w:pPr>
      <w:r>
        <w:rPr>
          <w:spacing w:val="-26"/>
        </w:rPr>
        <w:t>T</w:t>
      </w:r>
      <w:r>
        <w:rPr>
          <w:spacing w:val="-1"/>
        </w:rPr>
        <w:t>elé</w:t>
      </w:r>
      <w:r>
        <w:t>f</w:t>
      </w:r>
      <w:r>
        <w:rPr>
          <w:spacing w:val="-1"/>
        </w:rPr>
        <w:t>ono</w:t>
      </w:r>
      <w:r>
        <w:t xml:space="preserve">: </w:t>
      </w:r>
      <w:r>
        <w:rPr>
          <w:spacing w:val="-1"/>
        </w:rPr>
        <w:t>92</w:t>
      </w:r>
      <w:r>
        <w:t xml:space="preserve">8 </w:t>
      </w:r>
      <w:r w:rsidR="00D75727">
        <w:t>424 60</w:t>
      </w:r>
      <w:r>
        <w:t>0</w:t>
      </w:r>
      <w:r w:rsidR="00D75727">
        <w:t xml:space="preserve"> Ext. 10</w:t>
      </w:r>
    </w:p>
    <w:p w:rsidR="00FA3351" w:rsidRDefault="00FA3351">
      <w:pPr>
        <w:spacing w:before="5" w:line="130" w:lineRule="exact"/>
        <w:rPr>
          <w:sz w:val="13"/>
          <w:szCs w:val="13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tulo1"/>
        <w:rPr>
          <w:b w:val="0"/>
          <w:bCs w:val="0"/>
        </w:rPr>
      </w:pPr>
      <w:r>
        <w:rPr>
          <w:spacing w:val="-2"/>
        </w:rPr>
        <w:t>Ó</w:t>
      </w:r>
      <w:r>
        <w:t>r</w:t>
      </w:r>
      <w:r>
        <w:rPr>
          <w:spacing w:val="-1"/>
        </w:rPr>
        <w:t>gan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ad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vo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soc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:</w:t>
      </w:r>
    </w:p>
    <w:p w:rsidR="00FA3351" w:rsidRDefault="00FA3351">
      <w:pPr>
        <w:spacing w:before="9" w:line="150" w:lineRule="exact"/>
        <w:rPr>
          <w:sz w:val="15"/>
          <w:szCs w:val="15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AA1D37" w:rsidRDefault="00D75727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pacing w:val="-1"/>
        </w:rPr>
      </w:pPr>
      <w:r>
        <w:rPr>
          <w:spacing w:val="-1"/>
        </w:rPr>
        <w:t>Consejo de Administración d</w:t>
      </w:r>
      <w:r w:rsidR="00594E82">
        <w:rPr>
          <w:spacing w:val="-1"/>
        </w:rPr>
        <w:t xml:space="preserve">el </w:t>
      </w:r>
      <w:r w:rsidR="00AA1D37">
        <w:rPr>
          <w:spacing w:val="-1"/>
        </w:rPr>
        <w:t>Instituto Tecnológico de Canarias, S.A</w:t>
      </w:r>
    </w:p>
    <w:p w:rsidR="00DD36E9" w:rsidRPr="00380C5B" w:rsidRDefault="00D75727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z w:val="24"/>
          <w:szCs w:val="24"/>
        </w:rPr>
      </w:pPr>
      <w:r>
        <w:rPr>
          <w:spacing w:val="-1"/>
        </w:rPr>
        <w:t xml:space="preserve">Consejo de Administración </w:t>
      </w:r>
      <w:r w:rsidR="00380C5B">
        <w:rPr>
          <w:spacing w:val="-1"/>
        </w:rPr>
        <w:t>de SODETEGC</w:t>
      </w:r>
    </w:p>
    <w:p w:rsidR="00380C5B" w:rsidRDefault="00380C5B" w:rsidP="00DD36E9">
      <w:pPr>
        <w:pStyle w:val="Textoindependiente"/>
        <w:numPr>
          <w:ilvl w:val="0"/>
          <w:numId w:val="2"/>
        </w:numPr>
        <w:spacing w:line="275" w:lineRule="auto"/>
        <w:ind w:right="807"/>
        <w:rPr>
          <w:sz w:val="24"/>
          <w:szCs w:val="24"/>
        </w:rPr>
      </w:pPr>
      <w:r>
        <w:rPr>
          <w:spacing w:val="-1"/>
        </w:rPr>
        <w:t>Consejo Rector de la ZEC</w:t>
      </w:r>
    </w:p>
    <w:p w:rsidR="00FA3351" w:rsidRDefault="00FA3351">
      <w:pPr>
        <w:pStyle w:val="Textoindependiente"/>
        <w:spacing w:before="37"/>
      </w:pPr>
    </w:p>
    <w:p w:rsidR="00FA3351" w:rsidRDefault="00FA3351">
      <w:pPr>
        <w:spacing w:before="17" w:line="240" w:lineRule="exact"/>
        <w:rPr>
          <w:sz w:val="24"/>
          <w:szCs w:val="24"/>
        </w:rPr>
      </w:pPr>
    </w:p>
    <w:p w:rsidR="00FA3351" w:rsidRDefault="00DD36E9">
      <w:pPr>
        <w:pStyle w:val="Ttulo1"/>
        <w:rPr>
          <w:b w:val="0"/>
          <w:bCs w:val="0"/>
        </w:rPr>
      </w:pPr>
      <w:r w:rsidRPr="002B1E7B">
        <w:rPr>
          <w:spacing w:val="-1"/>
        </w:rPr>
        <w:t>Ac</w:t>
      </w:r>
      <w:r w:rsidRPr="002B1E7B">
        <w:t>ti</w:t>
      </w:r>
      <w:r w:rsidRPr="002B1E7B">
        <w:rPr>
          <w:spacing w:val="-3"/>
        </w:rPr>
        <w:t>v</w:t>
      </w:r>
      <w:r w:rsidRPr="002B1E7B">
        <w:t>i</w:t>
      </w:r>
      <w:r w:rsidRPr="002B1E7B">
        <w:rPr>
          <w:spacing w:val="-1"/>
        </w:rPr>
        <w:t>da</w:t>
      </w:r>
      <w:r w:rsidRPr="002B1E7B">
        <w:rPr>
          <w:spacing w:val="1"/>
        </w:rPr>
        <w:t>d</w:t>
      </w:r>
      <w:r w:rsidRPr="002B1E7B">
        <w:rPr>
          <w:spacing w:val="-1"/>
        </w:rPr>
        <w:t>e</w:t>
      </w:r>
      <w:r w:rsidRPr="002B1E7B">
        <w:t>s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púb</w:t>
      </w:r>
      <w:r w:rsidRPr="002B1E7B">
        <w:rPr>
          <w:spacing w:val="-2"/>
        </w:rPr>
        <w:t>l</w:t>
      </w:r>
      <w:r w:rsidRPr="002B1E7B">
        <w:t>i</w:t>
      </w:r>
      <w:r w:rsidRPr="002B1E7B">
        <w:rPr>
          <w:spacing w:val="-1"/>
        </w:rPr>
        <w:t>ca</w:t>
      </w:r>
      <w:r w:rsidRPr="002B1E7B">
        <w:t>s</w:t>
      </w:r>
      <w:r w:rsidRPr="002B1E7B">
        <w:rPr>
          <w:spacing w:val="-2"/>
        </w:rPr>
        <w:t xml:space="preserve"> </w:t>
      </w:r>
      <w:r w:rsidRPr="002B1E7B">
        <w:t>y</w:t>
      </w:r>
      <w:r w:rsidRPr="002B1E7B">
        <w:rPr>
          <w:spacing w:val="-5"/>
        </w:rPr>
        <w:t xml:space="preserve"> </w:t>
      </w:r>
      <w:r w:rsidRPr="002B1E7B">
        <w:rPr>
          <w:spacing w:val="-1"/>
        </w:rPr>
        <w:t>p</w:t>
      </w:r>
      <w:r w:rsidRPr="002B1E7B">
        <w:t>ri</w:t>
      </w:r>
      <w:r w:rsidRPr="002B1E7B">
        <w:rPr>
          <w:spacing w:val="-1"/>
        </w:rPr>
        <w:t>vada</w:t>
      </w:r>
      <w:r w:rsidRPr="002B1E7B">
        <w:t>s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pa</w:t>
      </w:r>
      <w:r w:rsidRPr="002B1E7B">
        <w:t>ra</w:t>
      </w:r>
      <w:r w:rsidRPr="002B1E7B">
        <w:rPr>
          <w:spacing w:val="-3"/>
        </w:rPr>
        <w:t xml:space="preserve"> </w:t>
      </w:r>
      <w:r w:rsidRPr="002B1E7B">
        <w:t>l</w:t>
      </w:r>
      <w:r w:rsidRPr="002B1E7B">
        <w:rPr>
          <w:spacing w:val="-1"/>
        </w:rPr>
        <w:t>a</w:t>
      </w:r>
      <w:r w:rsidRPr="002B1E7B">
        <w:t>s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qu</w:t>
      </w:r>
      <w:r w:rsidRPr="002B1E7B">
        <w:t>e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s</w:t>
      </w:r>
      <w:r w:rsidRPr="002B1E7B">
        <w:t>e</w:t>
      </w:r>
      <w:r w:rsidRPr="002B1E7B">
        <w:rPr>
          <w:spacing w:val="-3"/>
        </w:rPr>
        <w:t xml:space="preserve"> </w:t>
      </w:r>
      <w:r w:rsidRPr="002B1E7B">
        <w:rPr>
          <w:spacing w:val="-2"/>
        </w:rPr>
        <w:t>l</w:t>
      </w:r>
      <w:r w:rsidRPr="002B1E7B">
        <w:t>e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h</w:t>
      </w:r>
      <w:r w:rsidRPr="002B1E7B">
        <w:t>a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conced</w:t>
      </w:r>
      <w:r w:rsidRPr="002B1E7B">
        <w:t>i</w:t>
      </w:r>
      <w:r w:rsidRPr="002B1E7B">
        <w:rPr>
          <w:spacing w:val="-1"/>
        </w:rPr>
        <w:t>d</w:t>
      </w:r>
      <w:r w:rsidRPr="002B1E7B">
        <w:t>o</w:t>
      </w:r>
      <w:r w:rsidRPr="002B1E7B">
        <w:rPr>
          <w:spacing w:val="-3"/>
        </w:rPr>
        <w:t xml:space="preserve"> </w:t>
      </w:r>
      <w:r w:rsidRPr="002B1E7B">
        <w:t>la</w:t>
      </w:r>
      <w:r w:rsidRPr="002B1E7B">
        <w:rPr>
          <w:spacing w:val="-3"/>
        </w:rPr>
        <w:t xml:space="preserve"> </w:t>
      </w:r>
      <w:r w:rsidRPr="002B1E7B">
        <w:rPr>
          <w:spacing w:val="-1"/>
        </w:rPr>
        <w:t>co</w:t>
      </w:r>
      <w:r w:rsidRPr="002B1E7B">
        <w:t>m</w:t>
      </w:r>
      <w:r w:rsidRPr="002B1E7B">
        <w:rPr>
          <w:spacing w:val="-1"/>
        </w:rPr>
        <w:t>pa</w:t>
      </w:r>
      <w:r w:rsidRPr="002B1E7B">
        <w:t>ti</w:t>
      </w:r>
      <w:r w:rsidRPr="002B1E7B">
        <w:rPr>
          <w:spacing w:val="-3"/>
        </w:rPr>
        <w:t>b</w:t>
      </w:r>
      <w:r w:rsidRPr="002B1E7B">
        <w:t>i</w:t>
      </w:r>
      <w:r w:rsidRPr="002B1E7B">
        <w:rPr>
          <w:spacing w:val="-2"/>
        </w:rPr>
        <w:t>l</w:t>
      </w:r>
      <w:r w:rsidRPr="002B1E7B">
        <w:t>i</w:t>
      </w:r>
      <w:r w:rsidRPr="002B1E7B">
        <w:rPr>
          <w:spacing w:val="-1"/>
        </w:rPr>
        <w:t>dad</w:t>
      </w:r>
      <w:r w:rsidRPr="002B1E7B">
        <w:t>:</w:t>
      </w:r>
    </w:p>
    <w:p w:rsidR="00FA3351" w:rsidRDefault="00FA3351">
      <w:pPr>
        <w:spacing w:before="3" w:line="190" w:lineRule="exact"/>
        <w:rPr>
          <w:sz w:val="19"/>
          <w:szCs w:val="19"/>
        </w:rPr>
      </w:pPr>
    </w:p>
    <w:p w:rsidR="00FA3351" w:rsidRDefault="00FA3351">
      <w:pPr>
        <w:spacing w:line="200" w:lineRule="exact"/>
        <w:rPr>
          <w:sz w:val="20"/>
          <w:szCs w:val="20"/>
        </w:rPr>
      </w:pPr>
    </w:p>
    <w:p w:rsidR="00FA3351" w:rsidRDefault="00DD36E9">
      <w:pPr>
        <w:pStyle w:val="Textoindependiente"/>
      </w:pPr>
      <w:r w:rsidRPr="002B1E7B">
        <w:rPr>
          <w:spacing w:val="-1"/>
        </w:rPr>
        <w:t>Nin</w:t>
      </w:r>
      <w:r w:rsidRPr="002B1E7B">
        <w:rPr>
          <w:spacing w:val="1"/>
        </w:rPr>
        <w:t>g</w:t>
      </w:r>
      <w:r w:rsidRPr="002B1E7B">
        <w:rPr>
          <w:spacing w:val="-1"/>
        </w:rPr>
        <w:t>una</w:t>
      </w:r>
      <w:r w:rsidR="002B1E7B">
        <w:t>.</w:t>
      </w:r>
    </w:p>
    <w:sectPr w:rsidR="00FA3351">
      <w:pgSz w:w="11906" w:h="16840"/>
      <w:pgMar w:top="10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B26"/>
    <w:multiLevelType w:val="hybridMultilevel"/>
    <w:tmpl w:val="DD582B28"/>
    <w:lvl w:ilvl="0" w:tplc="538821F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08B073E1"/>
    <w:multiLevelType w:val="hybridMultilevel"/>
    <w:tmpl w:val="79121E86"/>
    <w:lvl w:ilvl="0" w:tplc="0C0A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337C5E91"/>
    <w:multiLevelType w:val="hybridMultilevel"/>
    <w:tmpl w:val="53F0B9FC"/>
    <w:lvl w:ilvl="0" w:tplc="538821F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401E1344"/>
    <w:multiLevelType w:val="hybridMultilevel"/>
    <w:tmpl w:val="A8763F9E"/>
    <w:lvl w:ilvl="0" w:tplc="538821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C775A"/>
    <w:multiLevelType w:val="hybridMultilevel"/>
    <w:tmpl w:val="28A0C93C"/>
    <w:lvl w:ilvl="0" w:tplc="538821F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5D2E68B5"/>
    <w:multiLevelType w:val="hybridMultilevel"/>
    <w:tmpl w:val="84B6A510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64543E6E"/>
    <w:multiLevelType w:val="hybridMultilevel"/>
    <w:tmpl w:val="6C6011AE"/>
    <w:lvl w:ilvl="0" w:tplc="538821F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0317A8"/>
    <w:multiLevelType w:val="hybridMultilevel"/>
    <w:tmpl w:val="5588A180"/>
    <w:lvl w:ilvl="0" w:tplc="3A6EE5FA">
      <w:start w:val="1"/>
      <w:numFmt w:val="bullet"/>
      <w:lvlText w:val="•"/>
      <w:lvlJc w:val="left"/>
      <w:pPr>
        <w:ind w:hanging="504"/>
      </w:pPr>
      <w:rPr>
        <w:rFonts w:ascii="Arial" w:eastAsia="Arial" w:hAnsi="Arial" w:hint="default"/>
        <w:sz w:val="22"/>
        <w:szCs w:val="22"/>
      </w:rPr>
    </w:lvl>
    <w:lvl w:ilvl="1" w:tplc="538821F8">
      <w:start w:val="1"/>
      <w:numFmt w:val="bullet"/>
      <w:lvlText w:val="•"/>
      <w:lvlJc w:val="left"/>
      <w:rPr>
        <w:rFonts w:hint="default"/>
      </w:rPr>
    </w:lvl>
    <w:lvl w:ilvl="2" w:tplc="6FC68576">
      <w:start w:val="1"/>
      <w:numFmt w:val="bullet"/>
      <w:lvlText w:val="•"/>
      <w:lvlJc w:val="left"/>
      <w:rPr>
        <w:rFonts w:hint="default"/>
      </w:rPr>
    </w:lvl>
    <w:lvl w:ilvl="3" w:tplc="A9EE9C6E">
      <w:start w:val="1"/>
      <w:numFmt w:val="bullet"/>
      <w:lvlText w:val="•"/>
      <w:lvlJc w:val="left"/>
      <w:rPr>
        <w:rFonts w:hint="default"/>
      </w:rPr>
    </w:lvl>
    <w:lvl w:ilvl="4" w:tplc="D7AA40A6">
      <w:start w:val="1"/>
      <w:numFmt w:val="bullet"/>
      <w:lvlText w:val="•"/>
      <w:lvlJc w:val="left"/>
      <w:rPr>
        <w:rFonts w:hint="default"/>
      </w:rPr>
    </w:lvl>
    <w:lvl w:ilvl="5" w:tplc="7A8A6D62">
      <w:start w:val="1"/>
      <w:numFmt w:val="bullet"/>
      <w:lvlText w:val="•"/>
      <w:lvlJc w:val="left"/>
      <w:rPr>
        <w:rFonts w:hint="default"/>
      </w:rPr>
    </w:lvl>
    <w:lvl w:ilvl="6" w:tplc="C346E250">
      <w:start w:val="1"/>
      <w:numFmt w:val="bullet"/>
      <w:lvlText w:val="•"/>
      <w:lvlJc w:val="left"/>
      <w:rPr>
        <w:rFonts w:hint="default"/>
      </w:rPr>
    </w:lvl>
    <w:lvl w:ilvl="7" w:tplc="C6288132">
      <w:start w:val="1"/>
      <w:numFmt w:val="bullet"/>
      <w:lvlText w:val="•"/>
      <w:lvlJc w:val="left"/>
      <w:rPr>
        <w:rFonts w:hint="default"/>
      </w:rPr>
    </w:lvl>
    <w:lvl w:ilvl="8" w:tplc="CA86034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51"/>
    <w:rsid w:val="000A0CB3"/>
    <w:rsid w:val="000B4E0E"/>
    <w:rsid w:val="002B1E7B"/>
    <w:rsid w:val="002D4C02"/>
    <w:rsid w:val="00380C5B"/>
    <w:rsid w:val="00594E82"/>
    <w:rsid w:val="00A45569"/>
    <w:rsid w:val="00AA1D37"/>
    <w:rsid w:val="00D75727"/>
    <w:rsid w:val="00DD36E9"/>
    <w:rsid w:val="00F244C8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D3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D3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&#252;ime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Cabrera Díaz</dc:creator>
  <cp:lastModifiedBy>Fátima Cabrera Díaz</cp:lastModifiedBy>
  <cp:revision>5</cp:revision>
  <dcterms:created xsi:type="dcterms:W3CDTF">2021-06-02T07:51:00Z</dcterms:created>
  <dcterms:modified xsi:type="dcterms:W3CDTF">2021-06-02T08:04:00Z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2020-07-06T00:00:00Z</vt:filetime>
  </property>
</Properties>
</file>