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1992</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095F8"/>
          <w:spacing w:val="-4"/>
        </w:rPr>
      </w:pPr>
      <w:r>
        <w:rPr>
          <w:rFonts w:ascii="Arial" w:hAnsi="Arial" w:cs="Arial"/>
          <w:b w:val="0"/>
          <w:bCs w:val="0"/>
          <w:color w:val="0095F8"/>
          <w:spacing w:val="-4"/>
        </w:rPr>
        <w:t>Creación del ITC</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Comienza la fabricación de la primera sede del Instituto Tecnológico de Canarias en Gran Canaria.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46341" cy="2476800"/>
            <wp:effectExtent l="0" t="0" r="6985" b="0"/>
            <wp:docPr id="113" name="Imagen 113" descr="Creación del 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reación del IT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3027" cy="2485155"/>
                    </a:xfrm>
                    <a:prstGeom prst="rect">
                      <a:avLst/>
                    </a:prstGeom>
                    <a:noFill/>
                    <a:ln>
                      <a:noFill/>
                    </a:ln>
                  </pic:spPr>
                </pic:pic>
              </a:graphicData>
            </a:graphic>
          </wp:inline>
        </w:drawing>
      </w:r>
    </w:p>
    <w:p w:rsidR="00F63231" w:rsidRDefault="00F63231" w:rsidP="00F63231">
      <w:pPr>
        <w:shd w:val="clear" w:color="auto" w:fill="0095F8"/>
        <w:spacing w:beforeAutospacing="1"/>
        <w:ind w:left="720"/>
        <w:rPr>
          <w:rFonts w:ascii="Arial" w:hAnsi="Arial" w:cs="Arial"/>
          <w:color w:val="FFFFFF"/>
          <w:sz w:val="23"/>
          <w:szCs w:val="23"/>
        </w:rPr>
      </w:pPr>
      <w:r>
        <w:rPr>
          <w:rFonts w:ascii="Arial" w:hAnsi="Arial" w:cs="Arial"/>
          <w:color w:val="FFFFFF"/>
          <w:sz w:val="23"/>
          <w:szCs w:val="23"/>
        </w:rPr>
        <w:t>ITC</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1995</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08F01"/>
          <w:spacing w:val="-4"/>
        </w:rPr>
      </w:pPr>
      <w:r>
        <w:rPr>
          <w:rFonts w:ascii="Arial" w:hAnsi="Arial" w:cs="Arial"/>
          <w:b w:val="0"/>
          <w:bCs w:val="0"/>
          <w:color w:val="F08F01"/>
          <w:spacing w:val="-4"/>
        </w:rPr>
        <w:t xml:space="preserve">Participación en redes europeas de innovación empresarial, transferencia de tecnología e internacionalización de la </w:t>
      </w:r>
      <w:proofErr w:type="spellStart"/>
      <w:r>
        <w:rPr>
          <w:rFonts w:ascii="Arial" w:hAnsi="Arial" w:cs="Arial"/>
          <w:b w:val="0"/>
          <w:bCs w:val="0"/>
          <w:color w:val="F08F01"/>
          <w:spacing w:val="-4"/>
        </w:rPr>
        <w:t>I+D+i</w:t>
      </w:r>
      <w:proofErr w:type="spellEnd"/>
      <w:r>
        <w:rPr>
          <w:rFonts w:ascii="Arial" w:hAnsi="Arial" w:cs="Arial"/>
          <w:b w:val="0"/>
          <w:bCs w:val="0"/>
          <w:color w:val="F08F01"/>
          <w:spacing w:val="-4"/>
        </w:rPr>
        <w:t>: Red Europea de Centros de Enlace para la Innovación (</w:t>
      </w:r>
      <w:proofErr w:type="spellStart"/>
      <w:r>
        <w:rPr>
          <w:rFonts w:ascii="Arial" w:hAnsi="Arial" w:cs="Arial"/>
          <w:b w:val="0"/>
          <w:bCs w:val="0"/>
          <w:color w:val="F08F01"/>
          <w:spacing w:val="-4"/>
        </w:rPr>
        <w:t>IRCs</w:t>
      </w:r>
      <w:proofErr w:type="spellEnd"/>
      <w:r>
        <w:rPr>
          <w:rFonts w:ascii="Arial" w:hAnsi="Arial" w:cs="Arial"/>
          <w:b w:val="0"/>
          <w:bCs w:val="0"/>
          <w:color w:val="F08F01"/>
          <w:spacing w:val="-4"/>
        </w:rPr>
        <w:t>)</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ITC formó parte, desde septiembre de 1995 hasta marzo de 2000, de la Red Europea de Centros de Enlace para la Innovación (</w:t>
      </w:r>
      <w:proofErr w:type="spellStart"/>
      <w:r>
        <w:rPr>
          <w:rFonts w:ascii="Arial" w:hAnsi="Arial" w:cs="Arial"/>
          <w:color w:val="333333"/>
          <w:sz w:val="23"/>
          <w:szCs w:val="23"/>
        </w:rPr>
        <w:t>IRCs</w:t>
      </w:r>
      <w:proofErr w:type="spellEnd"/>
      <w:r>
        <w:rPr>
          <w:rFonts w:ascii="Arial" w:hAnsi="Arial" w:cs="Arial"/>
          <w:color w:val="333333"/>
          <w:sz w:val="23"/>
          <w:szCs w:val="23"/>
        </w:rPr>
        <w:t xml:space="preserve">). Esta red permitía la prestación de apoyo asistencial a las empresas en aspectos tecnológicos financiación de la </w:t>
      </w:r>
      <w:proofErr w:type="spellStart"/>
      <w:r>
        <w:rPr>
          <w:rFonts w:ascii="Arial" w:hAnsi="Arial" w:cs="Arial"/>
          <w:color w:val="333333"/>
          <w:sz w:val="23"/>
          <w:szCs w:val="23"/>
        </w:rPr>
        <w:t>I+D+i</w:t>
      </w:r>
      <w:proofErr w:type="spellEnd"/>
      <w:r>
        <w:rPr>
          <w:rFonts w:ascii="Arial" w:hAnsi="Arial" w:cs="Arial"/>
          <w:color w:val="333333"/>
          <w:sz w:val="23"/>
          <w:szCs w:val="23"/>
        </w:rPr>
        <w:t>, o en protección de la tecnología.</w:t>
      </w:r>
    </w:p>
    <w:p w:rsidR="00F63231" w:rsidRDefault="00F63231" w:rsidP="00F63231">
      <w:pPr>
        <w:shd w:val="clear" w:color="auto" w:fill="FFFFFF"/>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46400" cy="2792655"/>
            <wp:effectExtent l="0" t="0" r="6985" b="8255"/>
            <wp:docPr id="112" name="Imagen 112" descr="Participación en redes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articipación en redes euro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7665" cy="2810307"/>
                    </a:xfrm>
                    <a:prstGeom prst="rect">
                      <a:avLst/>
                    </a:prstGeom>
                    <a:noFill/>
                    <a:ln>
                      <a:noFill/>
                    </a:ln>
                  </pic:spPr>
                </pic:pic>
              </a:graphicData>
            </a:graphic>
          </wp:inline>
        </w:drawing>
      </w:r>
    </w:p>
    <w:p w:rsidR="00F63231" w:rsidRDefault="00F63231" w:rsidP="00F63231">
      <w:pPr>
        <w:shd w:val="clear" w:color="auto" w:fill="F08F01"/>
        <w:ind w:left="720"/>
        <w:rPr>
          <w:rFonts w:ascii="Arial" w:hAnsi="Arial" w:cs="Arial"/>
          <w:color w:val="FFFFFF"/>
          <w:sz w:val="23"/>
          <w:szCs w:val="23"/>
        </w:rPr>
      </w:pPr>
      <w:r>
        <w:rPr>
          <w:rFonts w:ascii="Arial" w:hAnsi="Arial" w:cs="Arial"/>
          <w:color w:val="FFFFFF"/>
          <w:sz w:val="23"/>
          <w:szCs w:val="23"/>
        </w:rPr>
        <w:t>Innovación</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1996</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3489EC"/>
          <w:spacing w:val="-4"/>
        </w:rPr>
      </w:pPr>
      <w:r>
        <w:rPr>
          <w:rFonts w:ascii="Arial" w:hAnsi="Arial" w:cs="Arial"/>
          <w:b w:val="0"/>
          <w:bCs w:val="0"/>
          <w:color w:val="3489EC"/>
          <w:spacing w:val="-4"/>
        </w:rPr>
        <w:t xml:space="preserve">Mauritania: instalación de 4 plantas </w:t>
      </w:r>
      <w:proofErr w:type="spellStart"/>
      <w:r>
        <w:rPr>
          <w:rFonts w:ascii="Arial" w:hAnsi="Arial" w:cs="Arial"/>
          <w:b w:val="0"/>
          <w:bCs w:val="0"/>
          <w:color w:val="3489EC"/>
          <w:spacing w:val="-4"/>
        </w:rPr>
        <w:t>desaladoras</w:t>
      </w:r>
      <w:proofErr w:type="spellEnd"/>
      <w:r>
        <w:rPr>
          <w:rFonts w:ascii="Arial" w:hAnsi="Arial" w:cs="Arial"/>
          <w:b w:val="0"/>
          <w:bCs w:val="0"/>
          <w:color w:val="3489EC"/>
          <w:spacing w:val="-4"/>
        </w:rPr>
        <w:t xml:space="preserve"> en el Parque Nacional </w:t>
      </w:r>
      <w:proofErr w:type="spellStart"/>
      <w:r>
        <w:rPr>
          <w:rFonts w:ascii="Arial" w:hAnsi="Arial" w:cs="Arial"/>
          <w:b w:val="0"/>
          <w:bCs w:val="0"/>
          <w:color w:val="3489EC"/>
          <w:spacing w:val="-4"/>
        </w:rPr>
        <w:t>Banc</w:t>
      </w:r>
      <w:proofErr w:type="spellEnd"/>
      <w:r>
        <w:rPr>
          <w:rFonts w:ascii="Arial" w:hAnsi="Arial" w:cs="Arial"/>
          <w:b w:val="0"/>
          <w:bCs w:val="0"/>
          <w:color w:val="3489EC"/>
          <w:spacing w:val="-4"/>
        </w:rPr>
        <w:t xml:space="preserve"> </w:t>
      </w:r>
      <w:proofErr w:type="spellStart"/>
      <w:r>
        <w:rPr>
          <w:rFonts w:ascii="Arial" w:hAnsi="Arial" w:cs="Arial"/>
          <w:b w:val="0"/>
          <w:bCs w:val="0"/>
          <w:color w:val="3489EC"/>
          <w:spacing w:val="-4"/>
        </w:rPr>
        <w:t>d´Arguin</w:t>
      </w:r>
      <w:proofErr w:type="spellEnd"/>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Este proyecto permitió la puesta en marcha de cuatro plantas </w:t>
      </w:r>
      <w:proofErr w:type="spellStart"/>
      <w:r>
        <w:rPr>
          <w:rFonts w:ascii="Arial" w:hAnsi="Arial" w:cs="Arial"/>
          <w:color w:val="333333"/>
          <w:sz w:val="23"/>
          <w:szCs w:val="23"/>
        </w:rPr>
        <w:t>desaladoras</w:t>
      </w:r>
      <w:proofErr w:type="spellEnd"/>
      <w:r>
        <w:rPr>
          <w:rFonts w:ascii="Arial" w:hAnsi="Arial" w:cs="Arial"/>
          <w:color w:val="333333"/>
          <w:sz w:val="23"/>
          <w:szCs w:val="23"/>
        </w:rPr>
        <w:t xml:space="preserve"> en el Parque Nacional </w:t>
      </w:r>
      <w:proofErr w:type="spellStart"/>
      <w:r>
        <w:rPr>
          <w:rFonts w:ascii="Arial" w:hAnsi="Arial" w:cs="Arial"/>
          <w:color w:val="333333"/>
          <w:sz w:val="23"/>
          <w:szCs w:val="23"/>
        </w:rPr>
        <w:t>Banc</w:t>
      </w:r>
      <w:proofErr w:type="spellEnd"/>
      <w:r>
        <w:rPr>
          <w:rFonts w:ascii="Arial" w:hAnsi="Arial" w:cs="Arial"/>
          <w:color w:val="333333"/>
          <w:sz w:val="23"/>
          <w:szCs w:val="23"/>
        </w:rPr>
        <w:t xml:space="preserve"> </w:t>
      </w:r>
      <w:proofErr w:type="spellStart"/>
      <w:r>
        <w:rPr>
          <w:rFonts w:ascii="Arial" w:hAnsi="Arial" w:cs="Arial"/>
          <w:color w:val="333333"/>
          <w:sz w:val="23"/>
          <w:szCs w:val="23"/>
        </w:rPr>
        <w:t>d’Arguin</w:t>
      </w:r>
      <w:proofErr w:type="spellEnd"/>
      <w:r>
        <w:rPr>
          <w:rFonts w:ascii="Arial" w:hAnsi="Arial" w:cs="Arial"/>
          <w:color w:val="333333"/>
          <w:sz w:val="23"/>
          <w:szCs w:val="23"/>
        </w:rPr>
        <w:t>, para lo que se implicó a la población local mediante la formación en la gestión, operación y mantenimiento para la producción de agua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2275" cy="2465980"/>
            <wp:effectExtent l="0" t="0" r="1905" b="0"/>
            <wp:docPr id="111" name="Imagen 111" descr="Mauritania: instalación d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auritania: instalación de 4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5380" cy="2492531"/>
                    </a:xfrm>
                    <a:prstGeom prst="rect">
                      <a:avLst/>
                    </a:prstGeom>
                    <a:noFill/>
                    <a:ln>
                      <a:noFill/>
                    </a:ln>
                  </pic:spPr>
                </pic:pic>
              </a:graphicData>
            </a:graphic>
          </wp:inline>
        </w:drawing>
      </w:r>
    </w:p>
    <w:p w:rsidR="00792A40" w:rsidRDefault="00F63231" w:rsidP="00792A40">
      <w:pPr>
        <w:shd w:val="clear" w:color="auto" w:fill="3489EC"/>
        <w:spacing w:beforeAutospacing="1"/>
        <w:ind w:left="720"/>
        <w:rPr>
          <w:rFonts w:ascii="Arial" w:hAnsi="Arial" w:cs="Arial"/>
          <w:color w:val="FFFFFF"/>
          <w:sz w:val="23"/>
          <w:szCs w:val="23"/>
        </w:rPr>
      </w:pPr>
      <w:r>
        <w:rPr>
          <w:rFonts w:ascii="Arial" w:hAnsi="Arial" w:cs="Arial"/>
          <w:color w:val="FFFFFF"/>
          <w:sz w:val="23"/>
          <w:szCs w:val="23"/>
        </w:rPr>
        <w:t>Agua</w:t>
      </w:r>
    </w:p>
    <w:p w:rsidR="00792A40" w:rsidRDefault="00792A40" w:rsidP="00792A40">
      <w:pPr>
        <w:pStyle w:val="Ttulo2"/>
        <w:shd w:val="clear" w:color="auto" w:fill="FFFFFF"/>
        <w:spacing w:before="300" w:beforeAutospacing="0" w:after="150" w:afterAutospacing="0"/>
        <w:ind w:left="360"/>
        <w:rPr>
          <w:rFonts w:ascii="Arial" w:hAnsi="Arial" w:cs="Arial"/>
          <w:b w:val="0"/>
          <w:bCs w:val="0"/>
          <w:color w:val="555555"/>
          <w:sz w:val="27"/>
          <w:szCs w:val="27"/>
        </w:rPr>
      </w:pPr>
    </w:p>
    <w:p w:rsidR="00792A40" w:rsidRDefault="00792A40" w:rsidP="00792A40">
      <w:pPr>
        <w:pStyle w:val="Ttulo2"/>
        <w:shd w:val="clear" w:color="auto" w:fill="FFFFFF"/>
        <w:spacing w:before="300" w:beforeAutospacing="0" w:after="150" w:afterAutospacing="0"/>
        <w:ind w:left="720"/>
        <w:rPr>
          <w:rFonts w:ascii="Arial" w:hAnsi="Arial" w:cs="Arial"/>
          <w:b w:val="0"/>
          <w:bCs w:val="0"/>
          <w:color w:val="555555"/>
          <w:sz w:val="27"/>
          <w:szCs w:val="27"/>
        </w:rPr>
      </w:pP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1996</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3489EC"/>
          <w:spacing w:val="-4"/>
        </w:rPr>
      </w:pPr>
      <w:r>
        <w:rPr>
          <w:rFonts w:ascii="Arial" w:hAnsi="Arial" w:cs="Arial"/>
          <w:b w:val="0"/>
          <w:bCs w:val="0"/>
          <w:color w:val="3489EC"/>
          <w:spacing w:val="-4"/>
        </w:rPr>
        <w:t>Desalación autónoma con Energía Eólica - SDAWES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Primer Proyecto Europeo en las instalaciones del ITC para demostrar la desalación autónoma con Energía Eólica a mediana escala (SDAWES)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53750" cy="2435982"/>
            <wp:effectExtent l="0" t="0" r="0" b="2540"/>
            <wp:docPr id="110" name="Imagen 110" descr="Desalación autónoma con 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esalación autónoma con E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3309" cy="2450518"/>
                    </a:xfrm>
                    <a:prstGeom prst="rect">
                      <a:avLst/>
                    </a:prstGeom>
                    <a:noFill/>
                    <a:ln>
                      <a:noFill/>
                    </a:ln>
                  </pic:spPr>
                </pic:pic>
              </a:graphicData>
            </a:graphic>
          </wp:inline>
        </w:drawing>
      </w:r>
    </w:p>
    <w:p w:rsidR="00F63231" w:rsidRDefault="00F63231" w:rsidP="00F63231">
      <w:pPr>
        <w:shd w:val="clear" w:color="auto" w:fill="3489EC"/>
        <w:spacing w:beforeAutospacing="1"/>
        <w:ind w:left="720"/>
        <w:rPr>
          <w:rFonts w:ascii="Arial" w:hAnsi="Arial" w:cs="Arial"/>
          <w:color w:val="FFFFFF"/>
          <w:sz w:val="23"/>
          <w:szCs w:val="23"/>
        </w:rPr>
      </w:pPr>
      <w:r>
        <w:rPr>
          <w:rFonts w:ascii="Arial" w:hAnsi="Arial" w:cs="Arial"/>
          <w:color w:val="FFFFFF"/>
          <w:sz w:val="23"/>
          <w:szCs w:val="23"/>
        </w:rPr>
        <w:t>Agua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1996</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08F01"/>
          <w:spacing w:val="-4"/>
        </w:rPr>
      </w:pPr>
      <w:r>
        <w:rPr>
          <w:rFonts w:ascii="Arial" w:hAnsi="Arial" w:cs="Arial"/>
          <w:b w:val="0"/>
          <w:bCs w:val="0"/>
          <w:color w:val="F08F01"/>
          <w:spacing w:val="-4"/>
        </w:rPr>
        <w:t>Primeros viveros de empresas creados en Canarias (Red UPE)</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La Red de Unidades de Promoción de Empresa, Red UPE, creada por el ITC, ha permitido que empresas de base tecnológica viables pudieran estar en centros dotados con las infraestructuras, equipamiento y servicios para incubar y consolidar iniciativas de emprendedores innovadores.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507200" cy="2278717"/>
            <wp:effectExtent l="0" t="0" r="8255" b="7620"/>
            <wp:docPr id="109" name="Imagen 109" descr="Primeros viveros de empresa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Primeros viveros de empresas 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2276" cy="2316674"/>
                    </a:xfrm>
                    <a:prstGeom prst="rect">
                      <a:avLst/>
                    </a:prstGeom>
                    <a:noFill/>
                    <a:ln>
                      <a:noFill/>
                    </a:ln>
                  </pic:spPr>
                </pic:pic>
              </a:graphicData>
            </a:graphic>
          </wp:inline>
        </w:drawing>
      </w:r>
    </w:p>
    <w:p w:rsidR="00F63231" w:rsidRDefault="00F63231" w:rsidP="00F63231">
      <w:pPr>
        <w:shd w:val="clear" w:color="auto" w:fill="F08F01"/>
        <w:spacing w:beforeAutospacing="1"/>
        <w:ind w:left="720"/>
        <w:rPr>
          <w:rFonts w:ascii="Arial" w:hAnsi="Arial" w:cs="Arial"/>
          <w:color w:val="FFFFFF"/>
          <w:sz w:val="23"/>
          <w:szCs w:val="23"/>
        </w:rPr>
      </w:pPr>
      <w:r>
        <w:rPr>
          <w:rFonts w:ascii="Arial" w:hAnsi="Arial" w:cs="Arial"/>
          <w:color w:val="FFFFFF"/>
          <w:sz w:val="23"/>
          <w:szCs w:val="23"/>
        </w:rPr>
        <w:t>Innovación</w:t>
      </w:r>
    </w:p>
    <w:p w:rsidR="00792A40" w:rsidRDefault="00792A40" w:rsidP="00792A40">
      <w:pPr>
        <w:pStyle w:val="Ttulo2"/>
        <w:shd w:val="clear" w:color="auto" w:fill="FFFFFF"/>
        <w:spacing w:before="300" w:beforeAutospacing="0" w:after="150" w:afterAutospacing="0"/>
        <w:ind w:left="360"/>
        <w:rPr>
          <w:rFonts w:ascii="Arial" w:hAnsi="Arial" w:cs="Arial"/>
          <w:b w:val="0"/>
          <w:bCs w:val="0"/>
          <w:color w:val="555555"/>
          <w:sz w:val="27"/>
          <w:szCs w:val="27"/>
        </w:rPr>
      </w:pP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1997</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095F8"/>
          <w:spacing w:val="-4"/>
        </w:rPr>
      </w:pPr>
      <w:r>
        <w:rPr>
          <w:rFonts w:ascii="Arial" w:hAnsi="Arial" w:cs="Arial"/>
          <w:b w:val="0"/>
          <w:bCs w:val="0"/>
          <w:color w:val="0095F8"/>
          <w:spacing w:val="-4"/>
        </w:rPr>
        <w:t>Inauguración CIEA</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Inauguración del Centro de Investigación en Energía y Agua (CIEA) en Pozo Izquierdo</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9475" cy="2469579"/>
            <wp:effectExtent l="0" t="0" r="0" b="6985"/>
            <wp:docPr id="108" name="Imagen 108" descr="Inauguración CI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nauguración CIE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9475" cy="2469579"/>
                    </a:xfrm>
                    <a:prstGeom prst="rect">
                      <a:avLst/>
                    </a:prstGeom>
                    <a:noFill/>
                    <a:ln>
                      <a:noFill/>
                    </a:ln>
                  </pic:spPr>
                </pic:pic>
              </a:graphicData>
            </a:graphic>
          </wp:inline>
        </w:drawing>
      </w:r>
    </w:p>
    <w:p w:rsidR="00F63231" w:rsidRDefault="00F63231" w:rsidP="00F63231">
      <w:pPr>
        <w:shd w:val="clear" w:color="auto" w:fill="0095F8"/>
        <w:spacing w:beforeAutospacing="1"/>
        <w:ind w:left="720"/>
        <w:rPr>
          <w:rFonts w:ascii="Arial" w:hAnsi="Arial" w:cs="Arial"/>
          <w:color w:val="FFFFFF"/>
          <w:sz w:val="23"/>
          <w:szCs w:val="23"/>
        </w:rPr>
      </w:pPr>
      <w:r>
        <w:rPr>
          <w:rFonts w:ascii="Arial" w:hAnsi="Arial" w:cs="Arial"/>
          <w:color w:val="FFFFFF"/>
          <w:sz w:val="23"/>
          <w:szCs w:val="23"/>
        </w:rPr>
        <w:t>ITC</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1997</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B856CD"/>
          <w:spacing w:val="-4"/>
        </w:rPr>
      </w:pPr>
      <w:proofErr w:type="spellStart"/>
      <w:r>
        <w:rPr>
          <w:rFonts w:ascii="Arial" w:hAnsi="Arial" w:cs="Arial"/>
          <w:b w:val="0"/>
          <w:bCs w:val="0"/>
          <w:color w:val="B856CD"/>
          <w:spacing w:val="-4"/>
        </w:rPr>
        <w:t>Procasol</w:t>
      </w:r>
      <w:proofErr w:type="spellEnd"/>
      <w:r>
        <w:rPr>
          <w:rFonts w:ascii="Arial" w:hAnsi="Arial" w:cs="Arial"/>
          <w:b w:val="0"/>
          <w:bCs w:val="0"/>
          <w:color w:val="B856CD"/>
          <w:spacing w:val="-4"/>
        </w:rPr>
        <w:t>: Programa de promoción de instalaciones solares térmicas en Canarias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A través del Gobierno de Canarias, y siendo el ITC el gestor del programa, la promoción de instalaciones solares térmicas PROCASOL, permitió la instalación de más de 25000 m2 de superficie de captación así como la subvención con casi 7 M€.</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50707" cy="2784154"/>
            <wp:effectExtent l="0" t="0" r="2540" b="0"/>
            <wp:docPr id="107" name="Imagen 107" descr="Procasol: Programa de prom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rocasol: Programa de promoc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0707" cy="2784154"/>
                    </a:xfrm>
                    <a:prstGeom prst="rect">
                      <a:avLst/>
                    </a:prstGeom>
                    <a:noFill/>
                    <a:ln>
                      <a:noFill/>
                    </a:ln>
                  </pic:spPr>
                </pic:pic>
              </a:graphicData>
            </a:graphic>
          </wp:inline>
        </w:drawing>
      </w:r>
    </w:p>
    <w:p w:rsidR="00F63231" w:rsidRDefault="00F63231" w:rsidP="00F63231">
      <w:pPr>
        <w:shd w:val="clear" w:color="auto" w:fill="B856CD"/>
        <w:spacing w:beforeAutospacing="1"/>
        <w:ind w:left="720"/>
        <w:rPr>
          <w:rFonts w:ascii="Arial" w:hAnsi="Arial" w:cs="Arial"/>
          <w:color w:val="FFFFFF"/>
          <w:sz w:val="23"/>
          <w:szCs w:val="23"/>
        </w:rPr>
      </w:pPr>
      <w:r>
        <w:rPr>
          <w:rFonts w:ascii="Arial" w:hAnsi="Arial" w:cs="Arial"/>
          <w:color w:val="FFFFFF"/>
          <w:sz w:val="23"/>
          <w:szCs w:val="23"/>
        </w:rPr>
        <w:t>Servicios Institucionales y Metrología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1997</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3489EC"/>
          <w:spacing w:val="-4"/>
        </w:rPr>
      </w:pPr>
      <w:r>
        <w:rPr>
          <w:rFonts w:ascii="Arial" w:hAnsi="Arial" w:cs="Arial"/>
          <w:b w:val="0"/>
          <w:bCs w:val="0"/>
          <w:color w:val="3489EC"/>
          <w:spacing w:val="-4"/>
        </w:rPr>
        <w:t xml:space="preserve">Primeras plantas </w:t>
      </w:r>
      <w:proofErr w:type="spellStart"/>
      <w:r>
        <w:rPr>
          <w:rFonts w:ascii="Arial" w:hAnsi="Arial" w:cs="Arial"/>
          <w:b w:val="0"/>
          <w:bCs w:val="0"/>
          <w:color w:val="3489EC"/>
          <w:spacing w:val="-4"/>
        </w:rPr>
        <w:t>desaladoras</w:t>
      </w:r>
      <w:proofErr w:type="spellEnd"/>
      <w:r>
        <w:rPr>
          <w:rFonts w:ascii="Arial" w:hAnsi="Arial" w:cs="Arial"/>
          <w:b w:val="0"/>
          <w:bCs w:val="0"/>
          <w:color w:val="3489EC"/>
          <w:spacing w:val="-4"/>
        </w:rPr>
        <w:t xml:space="preserve"> accionadas exclusivamente con energías renovables. Tecnología transferida a empresas canarias. Más de 15 sistemas ensayados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Desde los inicios de la actividad investigadora, la desalación del agua mediante energías renovables se convirtió en uno de los ejes principales de la investigación en el campo del agua. El ITC es un referente internacional en este campo.</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53600" cy="2796720"/>
            <wp:effectExtent l="0" t="0" r="0" b="3810"/>
            <wp:docPr id="106" name="Imagen 106" descr="Primeras plantas desaladora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rimeras plantas desaladoras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947" cy="2807643"/>
                    </a:xfrm>
                    <a:prstGeom prst="rect">
                      <a:avLst/>
                    </a:prstGeom>
                    <a:noFill/>
                    <a:ln>
                      <a:noFill/>
                    </a:ln>
                  </pic:spPr>
                </pic:pic>
              </a:graphicData>
            </a:graphic>
          </wp:inline>
        </w:drawing>
      </w:r>
    </w:p>
    <w:p w:rsidR="00F63231" w:rsidRDefault="00F63231" w:rsidP="00F63231">
      <w:pPr>
        <w:shd w:val="clear" w:color="auto" w:fill="3489EC"/>
        <w:spacing w:beforeAutospacing="1"/>
        <w:ind w:left="720"/>
        <w:rPr>
          <w:rFonts w:ascii="Arial" w:hAnsi="Arial" w:cs="Arial"/>
          <w:color w:val="FFFFFF"/>
          <w:sz w:val="23"/>
          <w:szCs w:val="23"/>
        </w:rPr>
      </w:pPr>
      <w:r>
        <w:rPr>
          <w:rFonts w:ascii="Arial" w:hAnsi="Arial" w:cs="Arial"/>
          <w:color w:val="FFFFFF"/>
          <w:sz w:val="23"/>
          <w:szCs w:val="23"/>
        </w:rPr>
        <w:t>Agua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1997</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Primer aerogenerador diseñado y fabricado en Canarias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Primer diseño y fabricación propia en el ITC de un aerogenerador síncrono con una potencia de 20 kW para acoplamiento con generador </w:t>
      </w:r>
      <w:proofErr w:type="spellStart"/>
      <w:r>
        <w:rPr>
          <w:rFonts w:ascii="Arial" w:hAnsi="Arial" w:cs="Arial"/>
          <w:color w:val="333333"/>
          <w:sz w:val="23"/>
          <w:szCs w:val="23"/>
        </w:rPr>
        <w:t>diesel</w:t>
      </w:r>
      <w:proofErr w:type="spellEnd"/>
      <w:r>
        <w:rPr>
          <w:rFonts w:ascii="Arial" w:hAnsi="Arial" w:cs="Arial"/>
          <w:color w:val="333333"/>
          <w:sz w:val="23"/>
          <w:szCs w:val="23"/>
        </w:rPr>
        <w:t xml:space="preserve"> de 20 kW con volante de inercia, en el proyecto EODIESEL.</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60660" cy="2733408"/>
            <wp:effectExtent l="0" t="0" r="0" b="0"/>
            <wp:docPr id="105" name="Imagen 105" descr="Primer aerogenerador diseñ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rimer aerogenerador diseñ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8672" cy="2748843"/>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1998</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ADAPT-Renovable</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Programa de capacitación y creación de empresas de energías renovables de Canarias (ADAPT-Renovable)</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2275" cy="2465980"/>
            <wp:effectExtent l="0" t="0" r="1905" b="0"/>
            <wp:docPr id="104" name="Imagen 104" descr="ADAPT-Renov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ADAPT-Renov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5140" cy="2492411"/>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1998</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ADAPT-</w:t>
      </w:r>
      <w:proofErr w:type="spellStart"/>
      <w:r>
        <w:rPr>
          <w:rFonts w:ascii="Arial" w:hAnsi="Arial" w:cs="Arial"/>
          <w:b w:val="0"/>
          <w:bCs w:val="0"/>
          <w:color w:val="01949F"/>
          <w:spacing w:val="-4"/>
        </w:rPr>
        <w:t>Renouvelable</w:t>
      </w:r>
      <w:proofErr w:type="spellEnd"/>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proofErr w:type="spellStart"/>
      <w:r>
        <w:rPr>
          <w:rFonts w:ascii="Arial" w:hAnsi="Arial" w:cs="Arial"/>
          <w:color w:val="333333"/>
          <w:sz w:val="23"/>
          <w:szCs w:val="23"/>
        </w:rPr>
        <w:t>Programme</w:t>
      </w:r>
      <w:proofErr w:type="spellEnd"/>
      <w:r>
        <w:rPr>
          <w:rFonts w:ascii="Arial" w:hAnsi="Arial" w:cs="Arial"/>
          <w:color w:val="333333"/>
          <w:sz w:val="23"/>
          <w:szCs w:val="23"/>
        </w:rPr>
        <w:t xml:space="preserve"> de </w:t>
      </w:r>
      <w:proofErr w:type="spellStart"/>
      <w:r>
        <w:rPr>
          <w:rFonts w:ascii="Arial" w:hAnsi="Arial" w:cs="Arial"/>
          <w:color w:val="333333"/>
          <w:sz w:val="23"/>
          <w:szCs w:val="23"/>
        </w:rPr>
        <w:t>capacitation</w:t>
      </w:r>
      <w:proofErr w:type="spellEnd"/>
      <w:r>
        <w:rPr>
          <w:rFonts w:ascii="Arial" w:hAnsi="Arial" w:cs="Arial"/>
          <w:color w:val="333333"/>
          <w:sz w:val="23"/>
          <w:szCs w:val="23"/>
        </w:rPr>
        <w:t xml:space="preserve"> et </w:t>
      </w:r>
      <w:proofErr w:type="spellStart"/>
      <w:r>
        <w:rPr>
          <w:rFonts w:ascii="Arial" w:hAnsi="Arial" w:cs="Arial"/>
          <w:color w:val="333333"/>
          <w:sz w:val="23"/>
          <w:szCs w:val="23"/>
        </w:rPr>
        <w:t>création</w:t>
      </w:r>
      <w:proofErr w:type="spellEnd"/>
      <w:r>
        <w:rPr>
          <w:rFonts w:ascii="Arial" w:hAnsi="Arial" w:cs="Arial"/>
          <w:color w:val="333333"/>
          <w:sz w:val="23"/>
          <w:szCs w:val="23"/>
        </w:rPr>
        <w:t xml:space="preserve"> </w:t>
      </w:r>
      <w:proofErr w:type="spellStart"/>
      <w:r>
        <w:rPr>
          <w:rFonts w:ascii="Arial" w:hAnsi="Arial" w:cs="Arial"/>
          <w:color w:val="333333"/>
          <w:sz w:val="23"/>
          <w:szCs w:val="23"/>
        </w:rPr>
        <w:t>d’entreprises</w:t>
      </w:r>
      <w:proofErr w:type="spellEnd"/>
      <w:r>
        <w:rPr>
          <w:rFonts w:ascii="Arial" w:hAnsi="Arial" w:cs="Arial"/>
          <w:color w:val="333333"/>
          <w:sz w:val="23"/>
          <w:szCs w:val="23"/>
        </w:rPr>
        <w:t xml:space="preserve"> </w:t>
      </w:r>
      <w:proofErr w:type="spellStart"/>
      <w:r>
        <w:rPr>
          <w:rFonts w:ascii="Arial" w:hAnsi="Arial" w:cs="Arial"/>
          <w:color w:val="333333"/>
          <w:sz w:val="23"/>
          <w:szCs w:val="23"/>
        </w:rPr>
        <w:t>d’énergies</w:t>
      </w:r>
      <w:proofErr w:type="spellEnd"/>
      <w:r>
        <w:rPr>
          <w:rFonts w:ascii="Arial" w:hAnsi="Arial" w:cs="Arial"/>
          <w:color w:val="333333"/>
          <w:sz w:val="23"/>
          <w:szCs w:val="23"/>
        </w:rPr>
        <w:t xml:space="preserve"> </w:t>
      </w:r>
      <w:proofErr w:type="spellStart"/>
      <w:r>
        <w:rPr>
          <w:rFonts w:ascii="Arial" w:hAnsi="Arial" w:cs="Arial"/>
          <w:color w:val="333333"/>
          <w:sz w:val="23"/>
          <w:szCs w:val="23"/>
        </w:rPr>
        <w:t>renouvelables</w:t>
      </w:r>
      <w:proofErr w:type="spellEnd"/>
      <w:r>
        <w:rPr>
          <w:rFonts w:ascii="Arial" w:hAnsi="Arial" w:cs="Arial"/>
          <w:color w:val="333333"/>
          <w:sz w:val="23"/>
          <w:szCs w:val="23"/>
        </w:rPr>
        <w:t xml:space="preserve"> de </w:t>
      </w:r>
      <w:proofErr w:type="spellStart"/>
      <w:r>
        <w:rPr>
          <w:rFonts w:ascii="Arial" w:hAnsi="Arial" w:cs="Arial"/>
          <w:color w:val="333333"/>
          <w:sz w:val="23"/>
          <w:szCs w:val="23"/>
        </w:rPr>
        <w:t>Canaries</w:t>
      </w:r>
      <w:proofErr w:type="spellEnd"/>
      <w:r>
        <w:rPr>
          <w:rFonts w:ascii="Arial" w:hAnsi="Arial" w:cs="Arial"/>
          <w:color w:val="333333"/>
          <w:sz w:val="23"/>
          <w:szCs w:val="23"/>
        </w:rPr>
        <w:t xml:space="preserve"> (ADAPT-</w:t>
      </w:r>
      <w:proofErr w:type="spellStart"/>
      <w:r>
        <w:rPr>
          <w:rFonts w:ascii="Arial" w:hAnsi="Arial" w:cs="Arial"/>
          <w:color w:val="333333"/>
          <w:sz w:val="23"/>
          <w:szCs w:val="23"/>
        </w:rPr>
        <w:t>Renouvelable</w:t>
      </w:r>
      <w:proofErr w:type="spellEnd"/>
      <w:r>
        <w:rPr>
          <w:rFonts w:ascii="Arial" w:hAnsi="Arial" w:cs="Arial"/>
          <w:color w:val="333333"/>
          <w:sz w:val="23"/>
          <w:szCs w:val="23"/>
        </w:rPr>
        <w:t>)</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46675" cy="2473179"/>
            <wp:effectExtent l="0" t="0" r="6350" b="3810"/>
            <wp:docPr id="103" name="Imagen 103" descr="ADAPT-Renouve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ADAPT-Renouve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5559" cy="2492620"/>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1998</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 xml:space="preserve">Punta </w:t>
      </w:r>
      <w:proofErr w:type="spellStart"/>
      <w:r>
        <w:rPr>
          <w:rFonts w:ascii="Arial" w:hAnsi="Arial" w:cs="Arial"/>
          <w:b w:val="0"/>
          <w:bCs w:val="0"/>
          <w:color w:val="01949F"/>
          <w:spacing w:val="-4"/>
        </w:rPr>
        <w:t>Jandía</w:t>
      </w:r>
      <w:proofErr w:type="spellEnd"/>
      <w:r>
        <w:rPr>
          <w:rFonts w:ascii="Arial" w:hAnsi="Arial" w:cs="Arial"/>
          <w:b w:val="0"/>
          <w:bCs w:val="0"/>
          <w:color w:val="01949F"/>
          <w:spacing w:val="-4"/>
        </w:rPr>
        <w:t>: Primera central eólico-</w:t>
      </w:r>
      <w:proofErr w:type="spellStart"/>
      <w:r>
        <w:rPr>
          <w:rFonts w:ascii="Arial" w:hAnsi="Arial" w:cs="Arial"/>
          <w:b w:val="0"/>
          <w:bCs w:val="0"/>
          <w:color w:val="01949F"/>
          <w:spacing w:val="-4"/>
        </w:rPr>
        <w:t>diesel</w:t>
      </w:r>
      <w:proofErr w:type="spellEnd"/>
      <w:r>
        <w:rPr>
          <w:rFonts w:ascii="Arial" w:hAnsi="Arial" w:cs="Arial"/>
          <w:b w:val="0"/>
          <w:bCs w:val="0"/>
          <w:color w:val="01949F"/>
          <w:spacing w:val="-4"/>
        </w:rPr>
        <w:t xml:space="preserve"> para electrificación de zonas aisladas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En este año se puso en funcionamiento, desarrollado por el ITC, un sistema EOLICO-DIESEL, pensado para satisfacer las necesidades de energía eléctrica y agua del pueblo de pescadores en el extremo sur de la Península de </w:t>
      </w:r>
      <w:proofErr w:type="spellStart"/>
      <w:r>
        <w:rPr>
          <w:rFonts w:ascii="Arial" w:hAnsi="Arial" w:cs="Arial"/>
          <w:color w:val="333333"/>
          <w:sz w:val="23"/>
          <w:szCs w:val="23"/>
        </w:rPr>
        <w:t>Jandía</w:t>
      </w:r>
      <w:proofErr w:type="spellEnd"/>
      <w:r>
        <w:rPr>
          <w:rFonts w:ascii="Arial" w:hAnsi="Arial" w:cs="Arial"/>
          <w:color w:val="333333"/>
          <w:sz w:val="23"/>
          <w:szCs w:val="23"/>
        </w:rPr>
        <w:t>, en Fuerteventura, haciendo uso del abundante potencial eólico del emplazamiento para dotar de autosuficiencia energética a esta comunidad.</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32000" cy="2784525"/>
            <wp:effectExtent l="0" t="0" r="2540" b="0"/>
            <wp:docPr id="102" name="Imagen 102" descr="Punta Jandía: Primera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unta Jandía: Primera centr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508" cy="2802314"/>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1999</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0B48B"/>
          <w:spacing w:val="-4"/>
        </w:rPr>
      </w:pPr>
      <w:r>
        <w:rPr>
          <w:rFonts w:ascii="Arial" w:hAnsi="Arial" w:cs="Arial"/>
          <w:b w:val="0"/>
          <w:bCs w:val="0"/>
          <w:color w:val="00B48B"/>
          <w:spacing w:val="-4"/>
        </w:rPr>
        <w:t xml:space="preserve">Primera planta experimental </w:t>
      </w:r>
      <w:proofErr w:type="spellStart"/>
      <w:r>
        <w:rPr>
          <w:rFonts w:ascii="Arial" w:hAnsi="Arial" w:cs="Arial"/>
          <w:b w:val="0"/>
          <w:bCs w:val="0"/>
          <w:color w:val="00B48B"/>
          <w:spacing w:val="-4"/>
        </w:rPr>
        <w:t>semi</w:t>
      </w:r>
      <w:proofErr w:type="spellEnd"/>
      <w:r>
        <w:rPr>
          <w:rFonts w:ascii="Arial" w:hAnsi="Arial" w:cs="Arial"/>
          <w:b w:val="0"/>
          <w:bCs w:val="0"/>
          <w:color w:val="00B48B"/>
          <w:spacing w:val="-4"/>
        </w:rPr>
        <w:t xml:space="preserve">-industrial de cultivo de </w:t>
      </w:r>
      <w:proofErr w:type="spellStart"/>
      <w:r>
        <w:rPr>
          <w:rFonts w:ascii="Arial" w:hAnsi="Arial" w:cs="Arial"/>
          <w:b w:val="0"/>
          <w:bCs w:val="0"/>
          <w:color w:val="00B48B"/>
          <w:spacing w:val="-4"/>
        </w:rPr>
        <w:t>microalgas</w:t>
      </w:r>
      <w:proofErr w:type="spellEnd"/>
      <w:r>
        <w:rPr>
          <w:rFonts w:ascii="Arial" w:hAnsi="Arial" w:cs="Arial"/>
          <w:b w:val="0"/>
          <w:bCs w:val="0"/>
          <w:color w:val="00B48B"/>
          <w:spacing w:val="-4"/>
        </w:rPr>
        <w:t xml:space="preserve"> de España</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La idoneidad de las condiciones de las instalaciones de Pozo Izquierdo favoreció la ubicación de la primera planta industrial de cultivo y procesado de </w:t>
      </w:r>
      <w:proofErr w:type="spellStart"/>
      <w:r>
        <w:rPr>
          <w:rFonts w:ascii="Arial" w:hAnsi="Arial" w:cs="Arial"/>
          <w:color w:val="333333"/>
          <w:sz w:val="23"/>
          <w:szCs w:val="23"/>
        </w:rPr>
        <w:t>microalgas</w:t>
      </w:r>
      <w:proofErr w:type="spellEnd"/>
      <w:r>
        <w:rPr>
          <w:rFonts w:ascii="Arial" w:hAnsi="Arial" w:cs="Arial"/>
          <w:color w:val="333333"/>
          <w:sz w:val="23"/>
          <w:szCs w:val="23"/>
        </w:rPr>
        <w:t xml:space="preserve"> de España, y una de las primeras y mayores de Europa, para producción a gran escala con fines </w:t>
      </w:r>
      <w:proofErr w:type="spellStart"/>
      <w:r>
        <w:rPr>
          <w:rFonts w:ascii="Arial" w:hAnsi="Arial" w:cs="Arial"/>
          <w:color w:val="333333"/>
          <w:sz w:val="23"/>
          <w:szCs w:val="23"/>
        </w:rPr>
        <w:t>nutracéuticos</w:t>
      </w:r>
      <w:proofErr w:type="spellEnd"/>
      <w:r>
        <w:rPr>
          <w:rFonts w:ascii="Arial" w:hAnsi="Arial" w:cs="Arial"/>
          <w:color w:val="333333"/>
          <w:sz w:val="23"/>
          <w:szCs w:val="23"/>
        </w:rPr>
        <w:t xml:space="preserve"> y alimentarios en colaboración con empresas privadas.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46675" cy="2473179"/>
            <wp:effectExtent l="0" t="0" r="6350" b="3810"/>
            <wp:docPr id="101" name="Imagen 101" descr="Primera planta experimental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Primera planta experimental 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020" cy="2490350"/>
                    </a:xfrm>
                    <a:prstGeom prst="rect">
                      <a:avLst/>
                    </a:prstGeom>
                    <a:noFill/>
                    <a:ln>
                      <a:noFill/>
                    </a:ln>
                  </pic:spPr>
                </pic:pic>
              </a:graphicData>
            </a:graphic>
          </wp:inline>
        </w:drawing>
      </w:r>
    </w:p>
    <w:p w:rsidR="00F63231" w:rsidRDefault="00F63231" w:rsidP="00F63231">
      <w:pPr>
        <w:shd w:val="clear" w:color="auto" w:fill="00B48B"/>
        <w:spacing w:beforeAutospacing="1"/>
        <w:ind w:left="720"/>
        <w:rPr>
          <w:rFonts w:ascii="Arial" w:hAnsi="Arial" w:cs="Arial"/>
          <w:color w:val="FFFFFF"/>
          <w:sz w:val="23"/>
          <w:szCs w:val="23"/>
        </w:rPr>
      </w:pPr>
      <w:r>
        <w:rPr>
          <w:rFonts w:ascii="Arial" w:hAnsi="Arial" w:cs="Arial"/>
          <w:color w:val="FFFFFF"/>
          <w:sz w:val="23"/>
          <w:szCs w:val="23"/>
        </w:rPr>
        <w:t>Biotecnología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1999</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lastRenderedPageBreak/>
        <w:t xml:space="preserve">Central </w:t>
      </w:r>
      <w:proofErr w:type="spellStart"/>
      <w:r>
        <w:rPr>
          <w:rFonts w:ascii="Arial" w:hAnsi="Arial" w:cs="Arial"/>
          <w:b w:val="0"/>
          <w:bCs w:val="0"/>
          <w:color w:val="01949F"/>
          <w:spacing w:val="-4"/>
        </w:rPr>
        <w:t>Hidroeólica</w:t>
      </w:r>
      <w:proofErr w:type="spellEnd"/>
      <w:r>
        <w:rPr>
          <w:rFonts w:ascii="Arial" w:hAnsi="Arial" w:cs="Arial"/>
          <w:b w:val="0"/>
          <w:bCs w:val="0"/>
          <w:color w:val="01949F"/>
          <w:spacing w:val="-4"/>
        </w:rPr>
        <w:t xml:space="preserve"> de El Hierro: Primer sistema del mundo para suministro eléctrico de una isla</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Desarrollo del proyecto de la central </w:t>
      </w:r>
      <w:proofErr w:type="spellStart"/>
      <w:r>
        <w:rPr>
          <w:rFonts w:ascii="Arial" w:hAnsi="Arial" w:cs="Arial"/>
          <w:color w:val="333333"/>
          <w:sz w:val="23"/>
          <w:szCs w:val="23"/>
        </w:rPr>
        <w:t>hidroeólica</w:t>
      </w:r>
      <w:proofErr w:type="spellEnd"/>
      <w:r>
        <w:rPr>
          <w:rFonts w:ascii="Arial" w:hAnsi="Arial" w:cs="Arial"/>
          <w:color w:val="333333"/>
          <w:sz w:val="23"/>
          <w:szCs w:val="23"/>
        </w:rPr>
        <w:t xml:space="preserve"> de </w:t>
      </w:r>
      <w:proofErr w:type="spellStart"/>
      <w:r>
        <w:rPr>
          <w:rFonts w:ascii="Arial" w:hAnsi="Arial" w:cs="Arial"/>
          <w:color w:val="333333"/>
          <w:sz w:val="23"/>
          <w:szCs w:val="23"/>
        </w:rPr>
        <w:t>Gorona</w:t>
      </w:r>
      <w:proofErr w:type="spellEnd"/>
      <w:r>
        <w:rPr>
          <w:rFonts w:ascii="Arial" w:hAnsi="Arial" w:cs="Arial"/>
          <w:color w:val="333333"/>
          <w:sz w:val="23"/>
          <w:szCs w:val="23"/>
        </w:rPr>
        <w:t xml:space="preserve"> del Viento en El Hierro (Islas Canarias). Cofinanciado por la Dirección General de Transportes y Energía de la Comisión Europea, y enmarcado dentro de la Iniciativa Europea de “Comunidades 100% renovables”, la acción principal de este proyecto consistió en el diseño, la construcción y la puesta en marcha de una central </w:t>
      </w:r>
      <w:proofErr w:type="spellStart"/>
      <w:r>
        <w:rPr>
          <w:rFonts w:ascii="Arial" w:hAnsi="Arial" w:cs="Arial"/>
          <w:color w:val="333333"/>
          <w:sz w:val="23"/>
          <w:szCs w:val="23"/>
        </w:rPr>
        <w:t>hidroeólica</w:t>
      </w:r>
      <w:proofErr w:type="spellEnd"/>
      <w:r>
        <w:rPr>
          <w:rFonts w:ascii="Arial" w:hAnsi="Arial" w:cs="Arial"/>
          <w:color w:val="333333"/>
          <w:sz w:val="23"/>
          <w:szCs w:val="23"/>
        </w:rPr>
        <w:t xml:space="preserve"> capaz de cubrir, en aproximadamente un 80%, la demanda de energía eléctrica de la isla de El Hierro.</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2275" cy="2465980"/>
            <wp:effectExtent l="0" t="0" r="1905" b="0"/>
            <wp:docPr id="100" name="Imagen 100" descr="Central Hidroeólica de El 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entral Hidroeólica de El H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3560" cy="2491621"/>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1999</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095F8"/>
          <w:spacing w:val="-4"/>
        </w:rPr>
      </w:pPr>
      <w:r>
        <w:rPr>
          <w:rFonts w:ascii="Arial" w:hAnsi="Arial" w:cs="Arial"/>
          <w:b w:val="0"/>
          <w:bCs w:val="0"/>
          <w:color w:val="0095F8"/>
          <w:spacing w:val="-4"/>
        </w:rPr>
        <w:t>Primeros sistemas fotovoltaicos domésticos conectados a la red eléctrica en Canarias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Las primeras instalaciones fotovoltaicas conectadas a la red eléctrica de Canarias se realizaron en las instalaciones del ITC en Cebrián. Aun hoy, siguen vertiendo a la red electricidad generada de manera renovable.</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55446" cy="2787110"/>
            <wp:effectExtent l="0" t="0" r="0" b="0"/>
            <wp:docPr id="99" name="Imagen 99" descr="Primeros sistemas fotovolt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rimeros sistemas fotovoltai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3487" cy="2808506"/>
                    </a:xfrm>
                    <a:prstGeom prst="rect">
                      <a:avLst/>
                    </a:prstGeom>
                    <a:noFill/>
                    <a:ln>
                      <a:noFill/>
                    </a:ln>
                  </pic:spPr>
                </pic:pic>
              </a:graphicData>
            </a:graphic>
          </wp:inline>
        </w:drawing>
      </w:r>
    </w:p>
    <w:p w:rsidR="00F63231" w:rsidRDefault="00F63231" w:rsidP="00F63231">
      <w:pPr>
        <w:shd w:val="clear" w:color="auto" w:fill="0095F8"/>
        <w:spacing w:beforeAutospacing="1"/>
        <w:ind w:left="720"/>
        <w:rPr>
          <w:rFonts w:ascii="Arial" w:hAnsi="Arial" w:cs="Arial"/>
          <w:color w:val="FFFFFF"/>
          <w:sz w:val="23"/>
          <w:szCs w:val="23"/>
        </w:rPr>
      </w:pPr>
      <w:r>
        <w:rPr>
          <w:rFonts w:ascii="Arial" w:hAnsi="Arial" w:cs="Arial"/>
          <w:color w:val="FFFFFF"/>
          <w:sz w:val="23"/>
          <w:szCs w:val="23"/>
        </w:rPr>
        <w:t>ITC</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2000</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3489EC"/>
          <w:spacing w:val="-4"/>
        </w:rPr>
      </w:pPr>
      <w:r>
        <w:rPr>
          <w:rFonts w:ascii="Arial" w:hAnsi="Arial" w:cs="Arial"/>
          <w:b w:val="0"/>
          <w:bCs w:val="0"/>
          <w:color w:val="3489EC"/>
          <w:spacing w:val="-4"/>
        </w:rPr>
        <w:t>Depuración de aguas residuales</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Primeros sistemas de depuración natural de aguas residuales con bajo coste energético integrados en espacios naturales de Canarias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24500" cy="2462092"/>
            <wp:effectExtent l="0" t="0" r="0" b="0"/>
            <wp:docPr id="98" name="Imagen 98" descr="Depuración de aguas resid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puración de aguas residua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4325" cy="2507002"/>
                    </a:xfrm>
                    <a:prstGeom prst="rect">
                      <a:avLst/>
                    </a:prstGeom>
                    <a:noFill/>
                    <a:ln>
                      <a:noFill/>
                    </a:ln>
                  </pic:spPr>
                </pic:pic>
              </a:graphicData>
            </a:graphic>
          </wp:inline>
        </w:drawing>
      </w:r>
    </w:p>
    <w:p w:rsidR="00F63231" w:rsidRDefault="00F63231" w:rsidP="00F63231">
      <w:pPr>
        <w:shd w:val="clear" w:color="auto" w:fill="3489EC"/>
        <w:spacing w:beforeAutospacing="1"/>
        <w:ind w:left="720"/>
        <w:rPr>
          <w:rFonts w:ascii="Arial" w:hAnsi="Arial" w:cs="Arial"/>
          <w:color w:val="FFFFFF"/>
          <w:sz w:val="23"/>
          <w:szCs w:val="23"/>
        </w:rPr>
      </w:pPr>
      <w:r>
        <w:rPr>
          <w:rFonts w:ascii="Arial" w:hAnsi="Arial" w:cs="Arial"/>
          <w:color w:val="FFFFFF"/>
          <w:sz w:val="23"/>
          <w:szCs w:val="23"/>
        </w:rPr>
        <w:t>Agua</w:t>
      </w: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2002</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Cooperación con Mauritania</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 xml:space="preserve">Cooperación con Mauritania en la creación del centro de formación en energías renovables, desalación y frío (CRAER) de la Universidad de </w:t>
      </w:r>
      <w:proofErr w:type="spellStart"/>
      <w:r>
        <w:rPr>
          <w:rStyle w:val="s1"/>
          <w:rFonts w:ascii="Arial" w:hAnsi="Arial" w:cs="Arial"/>
          <w:color w:val="333333"/>
          <w:sz w:val="23"/>
          <w:szCs w:val="23"/>
        </w:rPr>
        <w:t>Nouakchott</w:t>
      </w:r>
      <w:proofErr w:type="spellEnd"/>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788000" cy="2393845"/>
            <wp:effectExtent l="0" t="0" r="0" b="6985"/>
            <wp:docPr id="97" name="Imagen 97" descr="Cooperación con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ooperación con Mauritan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5204" cy="2442444"/>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2002</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2C602"/>
          <w:spacing w:val="-4"/>
        </w:rPr>
      </w:pPr>
      <w:r>
        <w:rPr>
          <w:rFonts w:ascii="Arial" w:hAnsi="Arial" w:cs="Arial"/>
          <w:b w:val="0"/>
          <w:bCs w:val="0"/>
          <w:color w:val="82C602"/>
          <w:spacing w:val="-4"/>
        </w:rPr>
        <w:t>Servicio de análisis de residuos de plaguicidas en frutas y hortalizas</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La respuesta a la demanda específica del sector productor de frutas y hortalizas en Canarias, así como de las administraciones competentes en la materia, propicia el comienzo de la actividad de análisis de residuos de plaguicidas en frutas y hortalizas.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766400" cy="2681198"/>
            <wp:effectExtent l="0" t="0" r="0" b="5080"/>
            <wp:docPr id="96" name="Imagen 96" descr="Servicio de análisis de re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ervicio de análisis de resi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7956" cy="2727075"/>
                    </a:xfrm>
                    <a:prstGeom prst="rect">
                      <a:avLst/>
                    </a:prstGeom>
                    <a:noFill/>
                    <a:ln>
                      <a:noFill/>
                    </a:ln>
                  </pic:spPr>
                </pic:pic>
              </a:graphicData>
            </a:graphic>
          </wp:inline>
        </w:drawing>
      </w:r>
    </w:p>
    <w:p w:rsidR="00F63231" w:rsidRDefault="00F63231" w:rsidP="00F63231">
      <w:pPr>
        <w:shd w:val="clear" w:color="auto" w:fill="82C602"/>
        <w:spacing w:beforeAutospacing="1"/>
        <w:ind w:left="720"/>
        <w:rPr>
          <w:rFonts w:ascii="Arial" w:hAnsi="Arial" w:cs="Arial"/>
          <w:color w:val="FFFFFF"/>
          <w:sz w:val="23"/>
          <w:szCs w:val="23"/>
        </w:rPr>
      </w:pPr>
      <w:r>
        <w:rPr>
          <w:rFonts w:ascii="Arial" w:hAnsi="Arial" w:cs="Arial"/>
          <w:color w:val="FFFFFF"/>
          <w:sz w:val="23"/>
          <w:szCs w:val="23"/>
        </w:rPr>
        <w:lastRenderedPageBreak/>
        <w:t>Análisis Ambiental</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2002</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08F01"/>
          <w:spacing w:val="-4"/>
        </w:rPr>
      </w:pPr>
      <w:r>
        <w:rPr>
          <w:rFonts w:ascii="Arial" w:hAnsi="Arial" w:cs="Arial"/>
          <w:b w:val="0"/>
          <w:bCs w:val="0"/>
          <w:color w:val="F08F01"/>
          <w:spacing w:val="-4"/>
        </w:rPr>
        <w:t>Apoyo a la creación y consolidación de empresas innovadoras basadas en el conocimiento: Acreditación como centro EU|BIC Canarias de la Red europea EBN</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Instituto está integrado, como miembro pleno, en la Red de la Comisión Europea EUROPEAN BUSINESS AND INNOVATION CENTRES NETWORK (EBN) desde este año. EBN, es una asociación científica y técnica, con sede en la ciudad de Bruselas, que agrupa a más de 200 socios, y que tienen entre otros vínculos, la actividad de ser centros de creación y apoyo para empresas innovadoras y de base tecnológica en la UE.</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723200" cy="2668678"/>
            <wp:effectExtent l="0" t="0" r="1270" b="0"/>
            <wp:docPr id="95" name="Imagen 95" descr="Apoyo a la creación y cons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poyo a la creación y conso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3232" cy="2708247"/>
                    </a:xfrm>
                    <a:prstGeom prst="rect">
                      <a:avLst/>
                    </a:prstGeom>
                    <a:noFill/>
                    <a:ln>
                      <a:noFill/>
                    </a:ln>
                  </pic:spPr>
                </pic:pic>
              </a:graphicData>
            </a:graphic>
          </wp:inline>
        </w:drawing>
      </w:r>
    </w:p>
    <w:p w:rsidR="00F63231" w:rsidRDefault="00F63231" w:rsidP="00F63231">
      <w:pPr>
        <w:shd w:val="clear" w:color="auto" w:fill="F08F01"/>
        <w:spacing w:beforeAutospacing="1"/>
        <w:ind w:left="720"/>
        <w:rPr>
          <w:rFonts w:ascii="Arial" w:hAnsi="Arial" w:cs="Arial"/>
          <w:color w:val="FFFFFF"/>
          <w:sz w:val="23"/>
          <w:szCs w:val="23"/>
        </w:rPr>
      </w:pPr>
      <w:r>
        <w:rPr>
          <w:rFonts w:ascii="Arial" w:hAnsi="Arial" w:cs="Arial"/>
          <w:color w:val="FFFFFF"/>
          <w:sz w:val="23"/>
          <w:szCs w:val="23"/>
        </w:rPr>
        <w:t>Innovación</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2002</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Primeros sistemas de producción de Hidrógeno accionados con energías renovables</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Los primeros avances en Canarias para el conocimiento de las tecnologías del hidrógeno se sostuvieron con el conocimiento atesorado en proyectos tan importantes a nivel internacional como fueron el </w:t>
      </w:r>
      <w:proofErr w:type="spellStart"/>
      <w:r>
        <w:rPr>
          <w:rFonts w:ascii="Arial" w:hAnsi="Arial" w:cs="Arial"/>
          <w:color w:val="333333"/>
          <w:sz w:val="23"/>
          <w:szCs w:val="23"/>
        </w:rPr>
        <w:t>Hydrobus</w:t>
      </w:r>
      <w:proofErr w:type="spellEnd"/>
      <w:r>
        <w:rPr>
          <w:rFonts w:ascii="Arial" w:hAnsi="Arial" w:cs="Arial"/>
          <w:color w:val="333333"/>
          <w:sz w:val="23"/>
          <w:szCs w:val="23"/>
        </w:rPr>
        <w:t xml:space="preserve"> (obtención de hidrógeno mediante renovables para su aprovechamiento en sistemas de transporte público), y el RES2H2 (sistema energético integrado para la producción controlada de energía y agua).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59916" cy="2479799"/>
            <wp:effectExtent l="0" t="0" r="0" b="0"/>
            <wp:docPr id="94" name="Imagen 94" descr="Primeros sistemas de prod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rimeros sistemas de producc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55" cy="2514466"/>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2003</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3489EC"/>
          <w:spacing w:val="-4"/>
        </w:rPr>
      </w:pPr>
      <w:r>
        <w:rPr>
          <w:rFonts w:ascii="Arial" w:hAnsi="Arial" w:cs="Arial"/>
          <w:b w:val="0"/>
          <w:bCs w:val="0"/>
          <w:color w:val="3489EC"/>
          <w:spacing w:val="-4"/>
        </w:rPr>
        <w:t>Monitorización de la calidad de las aguas de baño y del litoral. Gestión sostenible del agua</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ITC ha llevado a cabo acciones encaminadas al análisis y seguimiento de la calidad de las aguas de baño y del litoral, tanto en el archipiélago canario como en otras regiones costeras europeas y ha participado en el desarrollo de normativa específica en este campo a nivel regional e internacional.</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22568" cy="2779200"/>
            <wp:effectExtent l="0" t="0" r="0" b="2540"/>
            <wp:docPr id="93" name="Imagen 93" descr="Monitorización de la cal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Monitorización de la calida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8742" cy="2793977"/>
                    </a:xfrm>
                    <a:prstGeom prst="rect">
                      <a:avLst/>
                    </a:prstGeom>
                    <a:noFill/>
                    <a:ln>
                      <a:noFill/>
                    </a:ln>
                  </pic:spPr>
                </pic:pic>
              </a:graphicData>
            </a:graphic>
          </wp:inline>
        </w:drawing>
      </w:r>
    </w:p>
    <w:p w:rsidR="00F63231" w:rsidRDefault="00F63231" w:rsidP="00F63231">
      <w:pPr>
        <w:shd w:val="clear" w:color="auto" w:fill="3489EC"/>
        <w:spacing w:beforeAutospacing="1"/>
        <w:ind w:left="720"/>
        <w:rPr>
          <w:rFonts w:ascii="Arial" w:hAnsi="Arial" w:cs="Arial"/>
          <w:color w:val="FFFFFF"/>
          <w:sz w:val="23"/>
          <w:szCs w:val="23"/>
        </w:rPr>
      </w:pPr>
      <w:r>
        <w:rPr>
          <w:rFonts w:ascii="Arial" w:hAnsi="Arial" w:cs="Arial"/>
          <w:color w:val="FFFFFF"/>
          <w:sz w:val="23"/>
          <w:szCs w:val="23"/>
        </w:rPr>
        <w:t>Agua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2004</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F57ED"/>
          <w:spacing w:val="-4"/>
        </w:rPr>
      </w:pPr>
      <w:r>
        <w:rPr>
          <w:rFonts w:ascii="Arial" w:hAnsi="Arial" w:cs="Arial"/>
          <w:b w:val="0"/>
          <w:bCs w:val="0"/>
          <w:color w:val="8F57ED"/>
          <w:spacing w:val="-4"/>
        </w:rPr>
        <w:lastRenderedPageBreak/>
        <w:t>Primera explotación de patentes en biomédica</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La placa HUMIC fue diseñada para la fijación de osteotomías de cadera en niños y adolescentes, y fue instalada por primera vez en el año 1999, habiéndose colocado desde entonces más de 200 unidades.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46675" cy="2473179"/>
            <wp:effectExtent l="0" t="0" r="6350" b="3810"/>
            <wp:docPr id="92" name="Imagen 92" descr="Primera explotación de pa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rimera explotación de pat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6517" cy="2488099"/>
                    </a:xfrm>
                    <a:prstGeom prst="rect">
                      <a:avLst/>
                    </a:prstGeom>
                    <a:noFill/>
                    <a:ln>
                      <a:noFill/>
                    </a:ln>
                  </pic:spPr>
                </pic:pic>
              </a:graphicData>
            </a:graphic>
          </wp:inline>
        </w:drawing>
      </w:r>
    </w:p>
    <w:p w:rsidR="00F63231" w:rsidRDefault="00F63231" w:rsidP="00F63231">
      <w:pPr>
        <w:shd w:val="clear" w:color="auto" w:fill="8F57ED"/>
        <w:spacing w:beforeAutospacing="1"/>
        <w:ind w:left="720"/>
        <w:rPr>
          <w:rFonts w:ascii="Arial" w:hAnsi="Arial" w:cs="Arial"/>
          <w:color w:val="FFFFFF"/>
          <w:sz w:val="23"/>
          <w:szCs w:val="23"/>
        </w:rPr>
      </w:pPr>
      <w:r>
        <w:rPr>
          <w:rFonts w:ascii="Arial" w:hAnsi="Arial" w:cs="Arial"/>
          <w:color w:val="FFFFFF"/>
          <w:sz w:val="23"/>
          <w:szCs w:val="23"/>
        </w:rPr>
        <w:t>Ingeniería Biomédica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2004</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LABSOL: Primer laboratorio español de ensayos de captadores solares planos acreditado por ENAC</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Acreditado por ENAC, las instalaciones del LABSOL, ubicadas en Pozo Izquierdo, han realizado ensayos de certificación en captadores solares térmicos desde su puesta en marcha, aprovechando las excelentes condiciones que reúne el emplazamiento para las diferentes pruebas a las que se somete los captadores.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68275" cy="2483979"/>
            <wp:effectExtent l="0" t="0" r="3810" b="0"/>
            <wp:docPr id="91" name="Imagen 91" descr="LABSOL: Primer laboratorio 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ABSOL: Primer laboratorio es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4738" cy="2512209"/>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lastRenderedPageBreak/>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2005</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F57ED"/>
          <w:spacing w:val="-4"/>
        </w:rPr>
      </w:pPr>
      <w:r>
        <w:rPr>
          <w:rFonts w:ascii="Arial" w:hAnsi="Arial" w:cs="Arial"/>
          <w:b w:val="0"/>
          <w:bCs w:val="0"/>
          <w:color w:val="8F57ED"/>
          <w:spacing w:val="-4"/>
        </w:rPr>
        <w:t>Laboratorio CADCAM de diseño y fabricación asistida por ordenador: primeros prototipos de prótesis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Desde el año 2005, el Instituto Tecnológico de Canarias viene prestando a las empresas varios servicios tecnológicos de diseño y fabricación avanzada para el sector mecánico (CADCAM - </w:t>
      </w:r>
      <w:proofErr w:type="spellStart"/>
      <w:r>
        <w:rPr>
          <w:rFonts w:ascii="Arial" w:hAnsi="Arial" w:cs="Arial"/>
          <w:color w:val="333333"/>
          <w:sz w:val="23"/>
          <w:szCs w:val="23"/>
        </w:rPr>
        <w:t>Computer</w:t>
      </w:r>
      <w:proofErr w:type="spellEnd"/>
      <w:r>
        <w:rPr>
          <w:rFonts w:ascii="Arial" w:hAnsi="Arial" w:cs="Arial"/>
          <w:color w:val="333333"/>
          <w:sz w:val="23"/>
          <w:szCs w:val="23"/>
        </w:rPr>
        <w:t xml:space="preserve"> </w:t>
      </w:r>
      <w:proofErr w:type="spellStart"/>
      <w:r>
        <w:rPr>
          <w:rFonts w:ascii="Arial" w:hAnsi="Arial" w:cs="Arial"/>
          <w:color w:val="333333"/>
          <w:sz w:val="23"/>
          <w:szCs w:val="23"/>
        </w:rPr>
        <w:t>Aided</w:t>
      </w:r>
      <w:proofErr w:type="spellEnd"/>
      <w:r>
        <w:rPr>
          <w:rFonts w:ascii="Arial" w:hAnsi="Arial" w:cs="Arial"/>
          <w:color w:val="333333"/>
          <w:sz w:val="23"/>
          <w:szCs w:val="23"/>
        </w:rPr>
        <w:t xml:space="preserve"> </w:t>
      </w:r>
      <w:proofErr w:type="spellStart"/>
      <w:r>
        <w:rPr>
          <w:rFonts w:ascii="Arial" w:hAnsi="Arial" w:cs="Arial"/>
          <w:color w:val="333333"/>
          <w:sz w:val="23"/>
          <w:szCs w:val="23"/>
        </w:rPr>
        <w:t>Design</w:t>
      </w:r>
      <w:proofErr w:type="spellEnd"/>
      <w:r>
        <w:rPr>
          <w:rFonts w:ascii="Arial" w:hAnsi="Arial" w:cs="Arial"/>
          <w:color w:val="333333"/>
          <w:sz w:val="23"/>
          <w:szCs w:val="23"/>
        </w:rPr>
        <w:t xml:space="preserve"> </w:t>
      </w:r>
      <w:proofErr w:type="spellStart"/>
      <w:r>
        <w:rPr>
          <w:rFonts w:ascii="Arial" w:hAnsi="Arial" w:cs="Arial"/>
          <w:color w:val="333333"/>
          <w:sz w:val="23"/>
          <w:szCs w:val="23"/>
        </w:rPr>
        <w:t>Computer</w:t>
      </w:r>
      <w:proofErr w:type="spellEnd"/>
      <w:r>
        <w:rPr>
          <w:rFonts w:ascii="Arial" w:hAnsi="Arial" w:cs="Arial"/>
          <w:color w:val="333333"/>
          <w:sz w:val="23"/>
          <w:szCs w:val="23"/>
        </w:rPr>
        <w:t xml:space="preserve"> </w:t>
      </w:r>
      <w:proofErr w:type="spellStart"/>
      <w:r>
        <w:rPr>
          <w:rFonts w:ascii="Arial" w:hAnsi="Arial" w:cs="Arial"/>
          <w:color w:val="333333"/>
          <w:sz w:val="23"/>
          <w:szCs w:val="23"/>
        </w:rPr>
        <w:t>Aided</w:t>
      </w:r>
      <w:proofErr w:type="spellEnd"/>
      <w:r>
        <w:rPr>
          <w:rFonts w:ascii="Arial" w:hAnsi="Arial" w:cs="Arial"/>
          <w:color w:val="333333"/>
          <w:sz w:val="23"/>
          <w:szCs w:val="23"/>
        </w:rPr>
        <w:t xml:space="preserve"> </w:t>
      </w:r>
      <w:proofErr w:type="spellStart"/>
      <w:r>
        <w:rPr>
          <w:rFonts w:ascii="Arial" w:hAnsi="Arial" w:cs="Arial"/>
          <w:color w:val="333333"/>
          <w:sz w:val="23"/>
          <w:szCs w:val="23"/>
        </w:rPr>
        <w:t>Manufacturing</w:t>
      </w:r>
      <w:proofErr w:type="spellEnd"/>
      <w:r>
        <w:rPr>
          <w:rFonts w:ascii="Arial" w:hAnsi="Arial" w:cs="Arial"/>
          <w:color w:val="333333"/>
          <w:sz w:val="23"/>
          <w:szCs w:val="23"/>
        </w:rPr>
        <w:t>). Los servicios prestados a empresas foráneas se han centrado fundamentalmente en el sector médico, mientras que los servicios locales han dato soporte a empresas de varios sectores, involucradas en proyectos innovadores.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881600" cy="2758177"/>
            <wp:effectExtent l="0" t="0" r="0" b="4445"/>
            <wp:docPr id="90" name="Imagen 90" descr="Laboratorio CADCAM de diseñ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aboratorio CADCAM de diseño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1505" cy="2780724"/>
                    </a:xfrm>
                    <a:prstGeom prst="rect">
                      <a:avLst/>
                    </a:prstGeom>
                    <a:noFill/>
                    <a:ln>
                      <a:noFill/>
                    </a:ln>
                  </pic:spPr>
                </pic:pic>
              </a:graphicData>
            </a:graphic>
          </wp:inline>
        </w:drawing>
      </w:r>
    </w:p>
    <w:p w:rsidR="00F63231" w:rsidRDefault="00F63231" w:rsidP="00F63231">
      <w:pPr>
        <w:shd w:val="clear" w:color="auto" w:fill="8F57ED"/>
        <w:spacing w:beforeAutospacing="1"/>
        <w:ind w:left="720"/>
        <w:rPr>
          <w:rFonts w:ascii="Arial" w:hAnsi="Arial" w:cs="Arial"/>
          <w:color w:val="FFFFFF"/>
          <w:sz w:val="23"/>
          <w:szCs w:val="23"/>
        </w:rPr>
      </w:pPr>
      <w:r>
        <w:rPr>
          <w:rFonts w:ascii="Arial" w:hAnsi="Arial" w:cs="Arial"/>
          <w:color w:val="FFFFFF"/>
          <w:sz w:val="23"/>
          <w:szCs w:val="23"/>
        </w:rPr>
        <w:t>Ingeniería Biomédica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2005</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Primer sistema de climatización mediante energía solar térmica instalado en Canarias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La utilización de la energía solar térmica en procesos de climatización en la primera instalación de este tipo en Canarias permitió conocer de primera mano la tecnología del ciclo de absorción en este tipo de instalaciones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48074" cy="2793600"/>
            <wp:effectExtent l="0" t="0" r="5080" b="6985"/>
            <wp:docPr id="89" name="Imagen 89" descr="Primer sistema de climatiz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rimer sistema de climatizac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5859" cy="2814933"/>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2006</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3489EC"/>
          <w:spacing w:val="-4"/>
        </w:rPr>
      </w:pPr>
      <w:r>
        <w:rPr>
          <w:rFonts w:ascii="Arial" w:hAnsi="Arial" w:cs="Arial"/>
          <w:b w:val="0"/>
          <w:bCs w:val="0"/>
          <w:color w:val="3489EC"/>
          <w:spacing w:val="-4"/>
        </w:rPr>
        <w:t xml:space="preserve">Primera planta </w:t>
      </w:r>
      <w:proofErr w:type="spellStart"/>
      <w:r>
        <w:rPr>
          <w:rFonts w:ascii="Arial" w:hAnsi="Arial" w:cs="Arial"/>
          <w:b w:val="0"/>
          <w:bCs w:val="0"/>
          <w:color w:val="3489EC"/>
          <w:spacing w:val="-4"/>
        </w:rPr>
        <w:t>desaladora</w:t>
      </w:r>
      <w:proofErr w:type="spellEnd"/>
      <w:r>
        <w:rPr>
          <w:rFonts w:ascii="Arial" w:hAnsi="Arial" w:cs="Arial"/>
          <w:b w:val="0"/>
          <w:bCs w:val="0"/>
          <w:color w:val="3489EC"/>
          <w:spacing w:val="-4"/>
        </w:rPr>
        <w:t xml:space="preserve"> autónoma con Energía Solar Fotovoltaica de </w:t>
      </w:r>
      <w:proofErr w:type="spellStart"/>
      <w:r>
        <w:rPr>
          <w:rFonts w:ascii="Arial" w:hAnsi="Arial" w:cs="Arial"/>
          <w:b w:val="0"/>
          <w:bCs w:val="0"/>
          <w:color w:val="3489EC"/>
          <w:spacing w:val="-4"/>
        </w:rPr>
        <w:t>Africa</w:t>
      </w:r>
      <w:proofErr w:type="spellEnd"/>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 xml:space="preserve">Suministro ininterrumpido de agua potable a la población de </w:t>
      </w:r>
      <w:proofErr w:type="spellStart"/>
      <w:r>
        <w:rPr>
          <w:rStyle w:val="s1"/>
          <w:rFonts w:ascii="Arial" w:hAnsi="Arial" w:cs="Arial"/>
          <w:color w:val="333333"/>
          <w:sz w:val="23"/>
          <w:szCs w:val="23"/>
        </w:rPr>
        <w:t>Ksar</w:t>
      </w:r>
      <w:proofErr w:type="spellEnd"/>
      <w:r>
        <w:rPr>
          <w:rStyle w:val="s1"/>
          <w:rFonts w:ascii="Arial" w:hAnsi="Arial" w:cs="Arial"/>
          <w:color w:val="333333"/>
          <w:sz w:val="23"/>
          <w:szCs w:val="23"/>
        </w:rPr>
        <w:t xml:space="preserve"> </w:t>
      </w:r>
      <w:proofErr w:type="spellStart"/>
      <w:r>
        <w:rPr>
          <w:rStyle w:val="s1"/>
          <w:rFonts w:ascii="Arial" w:hAnsi="Arial" w:cs="Arial"/>
          <w:color w:val="333333"/>
          <w:sz w:val="23"/>
          <w:szCs w:val="23"/>
        </w:rPr>
        <w:t>Guilène</w:t>
      </w:r>
      <w:proofErr w:type="spellEnd"/>
      <w:r>
        <w:rPr>
          <w:rStyle w:val="s1"/>
          <w:rFonts w:ascii="Arial" w:hAnsi="Arial" w:cs="Arial"/>
          <w:color w:val="333333"/>
          <w:sz w:val="23"/>
          <w:szCs w:val="23"/>
        </w:rPr>
        <w:t xml:space="preserve"> (Túnez) mediante</w:t>
      </w:r>
      <w:r>
        <w:rPr>
          <w:rStyle w:val="apple-converted-space"/>
          <w:rFonts w:ascii="Arial" w:hAnsi="Arial" w:cs="Arial"/>
          <w:color w:val="333333"/>
          <w:sz w:val="23"/>
          <w:szCs w:val="23"/>
        </w:rPr>
        <w:t> </w:t>
      </w:r>
      <w:r>
        <w:rPr>
          <w:rStyle w:val="s1"/>
          <w:rFonts w:ascii="Arial" w:hAnsi="Arial" w:cs="Arial"/>
          <w:color w:val="333333"/>
          <w:sz w:val="23"/>
          <w:szCs w:val="23"/>
        </w:rPr>
        <w:t xml:space="preserve">sistema de desalación DESSOL. Primera planta </w:t>
      </w:r>
      <w:proofErr w:type="spellStart"/>
      <w:r>
        <w:rPr>
          <w:rStyle w:val="s1"/>
          <w:rFonts w:ascii="Arial" w:hAnsi="Arial" w:cs="Arial"/>
          <w:color w:val="333333"/>
          <w:sz w:val="23"/>
          <w:szCs w:val="23"/>
        </w:rPr>
        <w:t>desaladora</w:t>
      </w:r>
      <w:proofErr w:type="spellEnd"/>
      <w:r>
        <w:rPr>
          <w:rStyle w:val="s1"/>
          <w:rFonts w:ascii="Arial" w:hAnsi="Arial" w:cs="Arial"/>
          <w:color w:val="333333"/>
          <w:sz w:val="23"/>
          <w:szCs w:val="23"/>
        </w:rPr>
        <w:t xml:space="preserve"> autónoma con Energía Solar Fotovoltaica de </w:t>
      </w:r>
      <w:proofErr w:type="spellStart"/>
      <w:r>
        <w:rPr>
          <w:rStyle w:val="s1"/>
          <w:rFonts w:ascii="Arial" w:hAnsi="Arial" w:cs="Arial"/>
          <w:color w:val="333333"/>
          <w:sz w:val="23"/>
          <w:szCs w:val="23"/>
        </w:rPr>
        <w:t>Africa</w:t>
      </w:r>
      <w:proofErr w:type="spellEnd"/>
      <w:r>
        <w:rPr>
          <w:rStyle w:val="s1"/>
          <w:rFonts w:ascii="Arial" w:hAnsi="Arial" w:cs="Arial"/>
          <w:color w:val="333333"/>
          <w:sz w:val="23"/>
          <w:szCs w:val="23"/>
        </w:rPr>
        <w:t xml:space="preserve"> para abastecer de Agua a una población.</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68318" cy="2484000"/>
            <wp:effectExtent l="0" t="0" r="3810" b="0"/>
            <wp:docPr id="88" name="Imagen 88" descr="Primera planta desaladora 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Primera planta desaladora au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4278" cy="2506979"/>
                    </a:xfrm>
                    <a:prstGeom prst="rect">
                      <a:avLst/>
                    </a:prstGeom>
                    <a:noFill/>
                    <a:ln>
                      <a:noFill/>
                    </a:ln>
                  </pic:spPr>
                </pic:pic>
              </a:graphicData>
            </a:graphic>
          </wp:inline>
        </w:drawing>
      </w:r>
    </w:p>
    <w:p w:rsidR="00F63231" w:rsidRDefault="00F63231" w:rsidP="00F63231">
      <w:pPr>
        <w:shd w:val="clear" w:color="auto" w:fill="3489EC"/>
        <w:spacing w:beforeAutospacing="1"/>
        <w:ind w:left="720"/>
        <w:rPr>
          <w:rFonts w:ascii="Arial" w:hAnsi="Arial" w:cs="Arial"/>
          <w:color w:val="FFFFFF"/>
          <w:sz w:val="23"/>
          <w:szCs w:val="23"/>
        </w:rPr>
      </w:pPr>
      <w:r>
        <w:rPr>
          <w:rFonts w:ascii="Arial" w:hAnsi="Arial" w:cs="Arial"/>
          <w:color w:val="FFFFFF"/>
          <w:sz w:val="23"/>
          <w:szCs w:val="23"/>
        </w:rPr>
        <w:t>Agua</w:t>
      </w: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2006</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F6239"/>
          <w:spacing w:val="-4"/>
        </w:rPr>
      </w:pPr>
      <w:r>
        <w:rPr>
          <w:rFonts w:ascii="Arial" w:hAnsi="Arial" w:cs="Arial"/>
          <w:b w:val="0"/>
          <w:bCs w:val="0"/>
          <w:color w:val="FF6239"/>
          <w:spacing w:val="-4"/>
        </w:rPr>
        <w:t>Desarrollo del Plan Avanza Canarias: desarrollo de banda ancha y mejora de las competencias digitales en ciudadanos, empresas y administraciones</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ITC da soporte al Programa de Actuaciones de la ACIISI en materia de Telecomunicaciones y Sociedad de la Información, para impulsar el desarrollo de la Banda Ancha en Canarias. El desarrollo de esta actuación comprende la monitorización de la evolución de la Banda Ancha.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60827" cy="2800800"/>
            <wp:effectExtent l="0" t="0" r="0" b="0"/>
            <wp:docPr id="87" name="Imagen 87" descr="Desarrollo del Plan Avanza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esarrollo del Plan Avanza C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3585" cy="2813649"/>
                    </a:xfrm>
                    <a:prstGeom prst="rect">
                      <a:avLst/>
                    </a:prstGeom>
                    <a:noFill/>
                    <a:ln>
                      <a:noFill/>
                    </a:ln>
                  </pic:spPr>
                </pic:pic>
              </a:graphicData>
            </a:graphic>
          </wp:inline>
        </w:drawing>
      </w:r>
    </w:p>
    <w:p w:rsidR="00F63231" w:rsidRDefault="00F63231" w:rsidP="00F63231">
      <w:pPr>
        <w:shd w:val="clear" w:color="auto" w:fill="FF6239"/>
        <w:spacing w:beforeAutospacing="1"/>
        <w:ind w:left="720"/>
        <w:rPr>
          <w:rFonts w:ascii="Arial" w:hAnsi="Arial" w:cs="Arial"/>
          <w:color w:val="FFFFFF"/>
          <w:sz w:val="23"/>
          <w:szCs w:val="23"/>
        </w:rPr>
      </w:pPr>
      <w:r>
        <w:rPr>
          <w:rFonts w:ascii="Arial" w:hAnsi="Arial" w:cs="Arial"/>
          <w:color w:val="FFFFFF"/>
          <w:sz w:val="23"/>
          <w:szCs w:val="23"/>
        </w:rPr>
        <w:t>Sociedad de la Información</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2006</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Primera planta de producción de biodiesel instalada en Canarias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aprovechamiento de los acetites vegetales usados para la producción de biodiesel impulsó el diseño e instalación de la primera planta de producción de biodiesel de Canarias, con la que se experimentó para la obtención de un biodiesel de calidad óptima.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60827" cy="2800800"/>
            <wp:effectExtent l="0" t="0" r="0" b="0"/>
            <wp:docPr id="86" name="Imagen 86" descr="Primera planta de produc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rimera planta de producció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1956" cy="2818375"/>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2007</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08F01"/>
          <w:spacing w:val="-4"/>
        </w:rPr>
      </w:pPr>
      <w:r>
        <w:rPr>
          <w:rFonts w:ascii="Arial" w:hAnsi="Arial" w:cs="Arial"/>
          <w:b w:val="0"/>
          <w:bCs w:val="0"/>
          <w:color w:val="F08F01"/>
          <w:spacing w:val="-4"/>
        </w:rPr>
        <w:t>Red CIDE</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Puesta en marcha de la Red Canaria de Centros de Innovación y Desarrollo Empresarial (Red CIDE)</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53916" cy="2476800"/>
            <wp:effectExtent l="0" t="0" r="0" b="0"/>
            <wp:docPr id="85" name="Imagen 85" descr="Red 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ed CI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456" cy="2520067"/>
                    </a:xfrm>
                    <a:prstGeom prst="rect">
                      <a:avLst/>
                    </a:prstGeom>
                    <a:noFill/>
                    <a:ln>
                      <a:noFill/>
                    </a:ln>
                  </pic:spPr>
                </pic:pic>
              </a:graphicData>
            </a:graphic>
          </wp:inline>
        </w:drawing>
      </w:r>
    </w:p>
    <w:p w:rsidR="00F63231" w:rsidRDefault="00F63231" w:rsidP="00F63231">
      <w:pPr>
        <w:shd w:val="clear" w:color="auto" w:fill="F08F01"/>
        <w:spacing w:beforeAutospacing="1"/>
        <w:ind w:left="720"/>
        <w:rPr>
          <w:rFonts w:ascii="Arial" w:hAnsi="Arial" w:cs="Arial"/>
          <w:color w:val="FFFFFF"/>
          <w:sz w:val="23"/>
          <w:szCs w:val="23"/>
        </w:rPr>
      </w:pPr>
      <w:r>
        <w:rPr>
          <w:rFonts w:ascii="Arial" w:hAnsi="Arial" w:cs="Arial"/>
          <w:color w:val="FFFFFF"/>
          <w:sz w:val="23"/>
          <w:szCs w:val="23"/>
        </w:rPr>
        <w:t>Innovación</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2007</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0D3"/>
          <w:spacing w:val="-4"/>
        </w:rPr>
      </w:pPr>
      <w:r>
        <w:rPr>
          <w:rFonts w:ascii="Arial" w:hAnsi="Arial" w:cs="Arial"/>
          <w:b w:val="0"/>
          <w:bCs w:val="0"/>
          <w:color w:val="0190D3"/>
          <w:spacing w:val="-4"/>
        </w:rPr>
        <w:t>Desarrollo de herramientas para la Administración Electrónica en administraciones públicas canarias</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lastRenderedPageBreak/>
        <w:t>Desarrollo de herramientas que permitan la óptima relación entre las administraciones públicas y el ciudadano es fundamental en una sociedad con un elevado acceso a la tecnología y a la información, con lo que áreas de actuación como sede electrónica, registro electrónico, archivo electrónico de documentos, gestión telemática de expedientes y subvenciones, etc. tienen al ITC como soporte creativo y de gestión.</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23159" cy="2944800"/>
            <wp:effectExtent l="0" t="0" r="0" b="8255"/>
            <wp:docPr id="84" name="Imagen 84" descr="Desarrollo de herramientas 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esarrollo de herramientas p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2519" cy="2968343"/>
                    </a:xfrm>
                    <a:prstGeom prst="rect">
                      <a:avLst/>
                    </a:prstGeom>
                    <a:noFill/>
                    <a:ln>
                      <a:noFill/>
                    </a:ln>
                  </pic:spPr>
                </pic:pic>
              </a:graphicData>
            </a:graphic>
          </wp:inline>
        </w:drawing>
      </w:r>
    </w:p>
    <w:p w:rsidR="00F63231" w:rsidRDefault="00F63231" w:rsidP="00F63231">
      <w:pPr>
        <w:shd w:val="clear" w:color="auto" w:fill="0190D3"/>
        <w:spacing w:beforeAutospacing="1"/>
        <w:ind w:left="720"/>
        <w:rPr>
          <w:rFonts w:ascii="Arial" w:hAnsi="Arial" w:cs="Arial"/>
          <w:color w:val="FFFFFF"/>
          <w:sz w:val="23"/>
          <w:szCs w:val="23"/>
        </w:rPr>
      </w:pPr>
      <w:r>
        <w:rPr>
          <w:rFonts w:ascii="Arial" w:hAnsi="Arial" w:cs="Arial"/>
          <w:color w:val="FFFFFF"/>
          <w:sz w:val="23"/>
          <w:szCs w:val="23"/>
        </w:rPr>
        <w:t>Computación Científica y Tecnológica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2007</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08F01"/>
          <w:spacing w:val="-4"/>
        </w:rPr>
      </w:pPr>
      <w:r>
        <w:rPr>
          <w:rFonts w:ascii="Arial" w:hAnsi="Arial" w:cs="Arial"/>
          <w:b w:val="0"/>
          <w:bCs w:val="0"/>
          <w:color w:val="F08F01"/>
          <w:spacing w:val="-4"/>
        </w:rPr>
        <w:t>Órgano instrumental del Gobierno de Canarias para la redacción e implementación de políticas regionales de innovación e industrial</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El ITC ha participado en proyectos y encomiendas como: Plan Estratégico de Innovación de Canarias (PEINCA), Estrategia de Especialización Inteligente de Canarias (RIS3 Canarias), Estrategia de Desarrollo Industrial de Canarias (EDIC 2009-2020), Observatorio de la I+D+I de Canarias (OBIDIC), Observatorio Industrial de Canarias (OIC), Apoyo a la difusión de la </w:t>
      </w:r>
      <w:proofErr w:type="spellStart"/>
      <w:r>
        <w:rPr>
          <w:rFonts w:ascii="Arial" w:hAnsi="Arial" w:cs="Arial"/>
          <w:color w:val="333333"/>
          <w:sz w:val="23"/>
          <w:szCs w:val="23"/>
        </w:rPr>
        <w:t>I+D+i</w:t>
      </w:r>
      <w:proofErr w:type="spellEnd"/>
      <w:r>
        <w:rPr>
          <w:rFonts w:ascii="Arial" w:hAnsi="Arial" w:cs="Arial"/>
          <w:color w:val="333333"/>
          <w:sz w:val="23"/>
          <w:szCs w:val="23"/>
        </w:rPr>
        <w:t>: Semanas de la Ciencia y la Innovación en Canarias y el programa Acércate a la Ciencia y a la Innovación, Operador DEMOLA: modelo de innovación abierta entre Universidad y Empresa.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44294" cy="2793600"/>
            <wp:effectExtent l="0" t="0" r="8890" b="6985"/>
            <wp:docPr id="83" name="Imagen 83" descr="Órgano instrumental del Go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Órgano instrumental del Gob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7295" cy="2817896"/>
                    </a:xfrm>
                    <a:prstGeom prst="rect">
                      <a:avLst/>
                    </a:prstGeom>
                    <a:noFill/>
                    <a:ln>
                      <a:noFill/>
                    </a:ln>
                  </pic:spPr>
                </pic:pic>
              </a:graphicData>
            </a:graphic>
          </wp:inline>
        </w:drawing>
      </w:r>
    </w:p>
    <w:p w:rsidR="00F63231" w:rsidRDefault="00F63231" w:rsidP="00F63231">
      <w:pPr>
        <w:shd w:val="clear" w:color="auto" w:fill="F08F01"/>
        <w:spacing w:beforeAutospacing="1"/>
        <w:ind w:left="720"/>
        <w:rPr>
          <w:rFonts w:ascii="Arial" w:hAnsi="Arial" w:cs="Arial"/>
          <w:color w:val="FFFFFF"/>
          <w:sz w:val="23"/>
          <w:szCs w:val="23"/>
        </w:rPr>
      </w:pPr>
      <w:r>
        <w:rPr>
          <w:rFonts w:ascii="Arial" w:hAnsi="Arial" w:cs="Arial"/>
          <w:color w:val="FFFFFF"/>
          <w:sz w:val="23"/>
          <w:szCs w:val="23"/>
        </w:rPr>
        <w:t>Innovación</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2008</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08F01"/>
          <w:spacing w:val="-4"/>
        </w:rPr>
      </w:pPr>
      <w:r>
        <w:rPr>
          <w:rFonts w:ascii="Arial" w:hAnsi="Arial" w:cs="Arial"/>
          <w:b w:val="0"/>
          <w:bCs w:val="0"/>
          <w:color w:val="F08F01"/>
          <w:spacing w:val="-4"/>
        </w:rPr>
        <w:t xml:space="preserve">Enterprise </w:t>
      </w:r>
      <w:proofErr w:type="spellStart"/>
      <w:r>
        <w:rPr>
          <w:rFonts w:ascii="Arial" w:hAnsi="Arial" w:cs="Arial"/>
          <w:b w:val="0"/>
          <w:bCs w:val="0"/>
          <w:color w:val="F08F01"/>
          <w:spacing w:val="-4"/>
        </w:rPr>
        <w:t>Europe</w:t>
      </w:r>
      <w:proofErr w:type="spellEnd"/>
      <w:r>
        <w:rPr>
          <w:rFonts w:ascii="Arial" w:hAnsi="Arial" w:cs="Arial"/>
          <w:b w:val="0"/>
          <w:bCs w:val="0"/>
          <w:color w:val="F08F01"/>
          <w:spacing w:val="-4"/>
        </w:rPr>
        <w:t xml:space="preserve"> Network</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 xml:space="preserve">Lanzamiento de la red Enterprise </w:t>
      </w:r>
      <w:proofErr w:type="spellStart"/>
      <w:r>
        <w:rPr>
          <w:rStyle w:val="s1"/>
          <w:rFonts w:ascii="Arial" w:hAnsi="Arial" w:cs="Arial"/>
          <w:color w:val="333333"/>
          <w:sz w:val="23"/>
          <w:szCs w:val="23"/>
        </w:rPr>
        <w:t>Europe</w:t>
      </w:r>
      <w:proofErr w:type="spellEnd"/>
      <w:r>
        <w:rPr>
          <w:rStyle w:val="s1"/>
          <w:rFonts w:ascii="Arial" w:hAnsi="Arial" w:cs="Arial"/>
          <w:color w:val="333333"/>
          <w:sz w:val="23"/>
          <w:szCs w:val="23"/>
        </w:rPr>
        <w:t xml:space="preserve"> Network (EEN) y del nodo regional EEN-Canarias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53875" cy="2476779"/>
            <wp:effectExtent l="0" t="0" r="0" b="0"/>
            <wp:docPr id="82" name="Imagen 82" descr="Enterprise Europ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Enterprise Europe Netwo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5396" cy="2497538"/>
                    </a:xfrm>
                    <a:prstGeom prst="rect">
                      <a:avLst/>
                    </a:prstGeom>
                    <a:noFill/>
                    <a:ln>
                      <a:noFill/>
                    </a:ln>
                  </pic:spPr>
                </pic:pic>
              </a:graphicData>
            </a:graphic>
          </wp:inline>
        </w:drawing>
      </w:r>
    </w:p>
    <w:p w:rsidR="00F63231" w:rsidRDefault="00F63231" w:rsidP="00F63231">
      <w:pPr>
        <w:shd w:val="clear" w:color="auto" w:fill="F08F01"/>
        <w:spacing w:beforeAutospacing="1"/>
        <w:ind w:left="720"/>
        <w:rPr>
          <w:rFonts w:ascii="Arial" w:hAnsi="Arial" w:cs="Arial"/>
          <w:color w:val="FFFFFF"/>
          <w:sz w:val="23"/>
          <w:szCs w:val="23"/>
        </w:rPr>
      </w:pPr>
      <w:r>
        <w:rPr>
          <w:rFonts w:ascii="Arial" w:hAnsi="Arial" w:cs="Arial"/>
          <w:color w:val="FFFFFF"/>
          <w:sz w:val="23"/>
          <w:szCs w:val="23"/>
        </w:rPr>
        <w:t>Innovación</w:t>
      </w: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720"/>
        <w:rPr>
          <w:rFonts w:ascii="Arial" w:hAnsi="Arial" w:cs="Arial"/>
          <w:b w:val="0"/>
          <w:bCs w:val="0"/>
          <w:color w:val="555555"/>
          <w:sz w:val="27"/>
          <w:szCs w:val="27"/>
        </w:rPr>
      </w:pP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2008</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0D3"/>
          <w:spacing w:val="-4"/>
        </w:rPr>
      </w:pPr>
      <w:r>
        <w:rPr>
          <w:rFonts w:ascii="Arial" w:hAnsi="Arial" w:cs="Arial"/>
          <w:b w:val="0"/>
          <w:bCs w:val="0"/>
          <w:color w:val="0190D3"/>
          <w:spacing w:val="-4"/>
        </w:rPr>
        <w:t>Desarrollo de software en los campos de la meteorología energética (predicción) y del estudio del Cambio Climático</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La computación ofrece soluciones para el desarrollo de otras áreas debido a su capacidad de realizar simulaciones así como de obtener resultados concretos de procesados de información. Estudios concretos sobre sistemas de predicción meteorológica que permiten adelantarse a las producciones de energías renovables y plataformas comunes a diferentes regiones para la coordinación sobre efectos del cambio climático tienen en la computación su herramienta.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5003745" cy="2082810"/>
            <wp:effectExtent l="0" t="0" r="6985" b="0"/>
            <wp:docPr id="81" name="Imagen 81" descr="Desarrollo de software en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esarrollo de software en lo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5457" cy="2116823"/>
                    </a:xfrm>
                    <a:prstGeom prst="rect">
                      <a:avLst/>
                    </a:prstGeom>
                    <a:noFill/>
                    <a:ln>
                      <a:noFill/>
                    </a:ln>
                  </pic:spPr>
                </pic:pic>
              </a:graphicData>
            </a:graphic>
          </wp:inline>
        </w:drawing>
      </w:r>
    </w:p>
    <w:p w:rsidR="00F63231" w:rsidRDefault="00F63231" w:rsidP="00F63231">
      <w:pPr>
        <w:shd w:val="clear" w:color="auto" w:fill="0190D3"/>
        <w:spacing w:beforeAutospacing="1"/>
        <w:ind w:left="720"/>
        <w:rPr>
          <w:rFonts w:ascii="Arial" w:hAnsi="Arial" w:cs="Arial"/>
          <w:color w:val="FFFFFF"/>
          <w:sz w:val="23"/>
          <w:szCs w:val="23"/>
        </w:rPr>
      </w:pPr>
      <w:r>
        <w:rPr>
          <w:rFonts w:ascii="Arial" w:hAnsi="Arial" w:cs="Arial"/>
          <w:color w:val="FFFFFF"/>
          <w:sz w:val="23"/>
          <w:szCs w:val="23"/>
        </w:rPr>
        <w:t>Computación Científica y Tecnológica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2008</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F6239"/>
          <w:spacing w:val="-4"/>
        </w:rPr>
      </w:pPr>
      <w:r>
        <w:rPr>
          <w:rFonts w:ascii="Arial" w:hAnsi="Arial" w:cs="Arial"/>
          <w:b w:val="0"/>
          <w:bCs w:val="0"/>
          <w:color w:val="FF6239"/>
          <w:spacing w:val="-4"/>
        </w:rPr>
        <w:t>Despliegue y explotación de la Red de Extensión de la Televisión Digital</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principal ámbito de desarrollo de esta actuación, en la que el ITC da el soporte a la ACIISI, es la gestión y mantenimiento de la red de extensión de la TDT, la cual busca complementar las obligaciones de cobertura de las cadenas de televisión, insuficientes para equiparar cobertura digital con analógica.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53600" cy="2796720"/>
            <wp:effectExtent l="0" t="0" r="0" b="3810"/>
            <wp:docPr id="80" name="Imagen 80" descr="Despliegue y explotación d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espliegue y explotación de 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8682" cy="2816527"/>
                    </a:xfrm>
                    <a:prstGeom prst="rect">
                      <a:avLst/>
                    </a:prstGeom>
                    <a:noFill/>
                    <a:ln>
                      <a:noFill/>
                    </a:ln>
                  </pic:spPr>
                </pic:pic>
              </a:graphicData>
            </a:graphic>
          </wp:inline>
        </w:drawing>
      </w:r>
    </w:p>
    <w:p w:rsidR="00F63231" w:rsidRDefault="00F63231" w:rsidP="00F63231">
      <w:pPr>
        <w:shd w:val="clear" w:color="auto" w:fill="FF6239"/>
        <w:spacing w:beforeAutospacing="1"/>
        <w:ind w:left="720"/>
        <w:rPr>
          <w:rFonts w:ascii="Arial" w:hAnsi="Arial" w:cs="Arial"/>
          <w:color w:val="FFFFFF"/>
          <w:sz w:val="23"/>
          <w:szCs w:val="23"/>
        </w:rPr>
      </w:pPr>
      <w:r>
        <w:rPr>
          <w:rFonts w:ascii="Arial" w:hAnsi="Arial" w:cs="Arial"/>
          <w:color w:val="FFFFFF"/>
          <w:sz w:val="23"/>
          <w:szCs w:val="23"/>
        </w:rPr>
        <w:t>Sociedad de la Información</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2008</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B856CD"/>
          <w:spacing w:val="-4"/>
        </w:rPr>
      </w:pPr>
      <w:r>
        <w:rPr>
          <w:rFonts w:ascii="Arial" w:hAnsi="Arial" w:cs="Arial"/>
          <w:b w:val="0"/>
          <w:bCs w:val="0"/>
          <w:color w:val="B856CD"/>
          <w:spacing w:val="-4"/>
        </w:rPr>
        <w:t>Divulgación y formación en ahorro y eficiencia energética, energías renovables y movilidad sostenible</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La divulgación y la formación en ahorro y eficiencia energética, energías renovables y movilidad sostenible se acometieron desde proyectos como el ESENUR, creando nuevos instrumentos y estudios para la gestión energética como fueron publicaciones como la Guía de Ahorro y Eficiencia Energética, la Guía de Planificación Local en Municipios,... así como la celebración de la I Olimpiada Solar Escolar, entre otras actividades.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5321" cy="2786400"/>
            <wp:effectExtent l="0" t="0" r="0" b="0"/>
            <wp:docPr id="79" name="Imagen 79" descr="Divulgación y formación e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ivulgación y formación en 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7735" cy="2810346"/>
                    </a:xfrm>
                    <a:prstGeom prst="rect">
                      <a:avLst/>
                    </a:prstGeom>
                    <a:noFill/>
                    <a:ln>
                      <a:noFill/>
                    </a:ln>
                  </pic:spPr>
                </pic:pic>
              </a:graphicData>
            </a:graphic>
          </wp:inline>
        </w:drawing>
      </w:r>
    </w:p>
    <w:p w:rsidR="00F63231" w:rsidRDefault="00F63231" w:rsidP="00F63231">
      <w:pPr>
        <w:shd w:val="clear" w:color="auto" w:fill="B856CD"/>
        <w:spacing w:beforeAutospacing="1"/>
        <w:ind w:left="720"/>
        <w:rPr>
          <w:rFonts w:ascii="Arial" w:hAnsi="Arial" w:cs="Arial"/>
          <w:color w:val="FFFFFF"/>
          <w:sz w:val="23"/>
          <w:szCs w:val="23"/>
        </w:rPr>
      </w:pPr>
      <w:r>
        <w:rPr>
          <w:rFonts w:ascii="Arial" w:hAnsi="Arial" w:cs="Arial"/>
          <w:color w:val="FFFFFF"/>
          <w:sz w:val="23"/>
          <w:szCs w:val="23"/>
        </w:rPr>
        <w:t>Servicios Institucionales y Metrología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2009</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F57ED"/>
          <w:spacing w:val="-4"/>
        </w:rPr>
      </w:pPr>
      <w:r>
        <w:rPr>
          <w:rFonts w:ascii="Arial" w:hAnsi="Arial" w:cs="Arial"/>
          <w:b w:val="0"/>
          <w:bCs w:val="0"/>
          <w:color w:val="8F57ED"/>
          <w:spacing w:val="-4"/>
        </w:rPr>
        <w:t xml:space="preserve">Laboratorio de </w:t>
      </w:r>
      <w:proofErr w:type="spellStart"/>
      <w:r>
        <w:rPr>
          <w:rFonts w:ascii="Arial" w:hAnsi="Arial" w:cs="Arial"/>
          <w:b w:val="0"/>
          <w:bCs w:val="0"/>
          <w:color w:val="8F57ED"/>
          <w:spacing w:val="-4"/>
        </w:rPr>
        <w:t>Biomecatrónica</w:t>
      </w:r>
      <w:proofErr w:type="spellEnd"/>
      <w:r>
        <w:rPr>
          <w:rFonts w:ascii="Arial" w:hAnsi="Arial" w:cs="Arial"/>
          <w:b w:val="0"/>
          <w:bCs w:val="0"/>
          <w:color w:val="8F57ED"/>
          <w:spacing w:val="-4"/>
        </w:rPr>
        <w:t xml:space="preserve">: desarrollo de nuevos procesos y dispositivos para la regeneración de tejido. Fabricación de las primeras </w:t>
      </w:r>
      <w:proofErr w:type="spellStart"/>
      <w:r>
        <w:rPr>
          <w:rFonts w:ascii="Arial" w:hAnsi="Arial" w:cs="Arial"/>
          <w:b w:val="0"/>
          <w:bCs w:val="0"/>
          <w:color w:val="8F57ED"/>
          <w:spacing w:val="-4"/>
        </w:rPr>
        <w:t>nanofibras</w:t>
      </w:r>
      <w:proofErr w:type="spellEnd"/>
      <w:r>
        <w:rPr>
          <w:rFonts w:ascii="Arial" w:hAnsi="Arial" w:cs="Arial"/>
          <w:b w:val="0"/>
          <w:bCs w:val="0"/>
          <w:color w:val="8F57ED"/>
          <w:spacing w:val="-4"/>
        </w:rPr>
        <w:t xml:space="preserve"> de Canarias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desarrollo de nuevos procesos y dispositivos para la regeneración del tejido sitúa a Canarias como pionera en las aplicaciones de la medicina regenerativa para la reconstrucción de diversos tejidos como el óseo, nervioso, cartílago y vascular.</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A partir del laboratorio de </w:t>
      </w:r>
      <w:proofErr w:type="spellStart"/>
      <w:r>
        <w:rPr>
          <w:rFonts w:ascii="Arial" w:hAnsi="Arial" w:cs="Arial"/>
          <w:color w:val="333333"/>
          <w:sz w:val="23"/>
          <w:szCs w:val="23"/>
        </w:rPr>
        <w:t>biomecatrónica</w:t>
      </w:r>
      <w:proofErr w:type="spellEnd"/>
      <w:r>
        <w:rPr>
          <w:rFonts w:ascii="Arial" w:hAnsi="Arial" w:cs="Arial"/>
          <w:color w:val="333333"/>
          <w:sz w:val="23"/>
          <w:szCs w:val="23"/>
        </w:rPr>
        <w:t xml:space="preserve"> se desarrollan herramientas avanzadas de cultivo celular, tanto para el soporte tridimensional y la adhesión celular (</w:t>
      </w:r>
      <w:proofErr w:type="spellStart"/>
      <w:r>
        <w:rPr>
          <w:rFonts w:ascii="Arial" w:hAnsi="Arial" w:cs="Arial"/>
          <w:color w:val="333333"/>
          <w:sz w:val="23"/>
          <w:szCs w:val="23"/>
        </w:rPr>
        <w:t>scaffolds</w:t>
      </w:r>
      <w:proofErr w:type="spellEnd"/>
      <w:r>
        <w:rPr>
          <w:rFonts w:ascii="Arial" w:hAnsi="Arial" w:cs="Arial"/>
          <w:color w:val="333333"/>
          <w:sz w:val="23"/>
          <w:szCs w:val="23"/>
        </w:rPr>
        <w:t>), como para la mejora, la automatización y el control de las condiciones de cultivo (</w:t>
      </w:r>
      <w:proofErr w:type="spellStart"/>
      <w:r>
        <w:rPr>
          <w:rFonts w:ascii="Arial" w:hAnsi="Arial" w:cs="Arial"/>
          <w:color w:val="333333"/>
          <w:sz w:val="23"/>
          <w:szCs w:val="23"/>
        </w:rPr>
        <w:t>biorreactor</w:t>
      </w:r>
      <w:proofErr w:type="spellEnd"/>
      <w:r>
        <w:rPr>
          <w:rFonts w:ascii="Arial" w:hAnsi="Arial" w:cs="Arial"/>
          <w:color w:val="333333"/>
          <w:sz w:val="23"/>
          <w:szCs w:val="23"/>
        </w:rPr>
        <w:t>).</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9415" cy="2790843"/>
            <wp:effectExtent l="0" t="0" r="0" b="0"/>
            <wp:docPr id="78" name="Imagen 78" descr="Laboratorio de Biomecatr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aboratorio de Biomecatrónic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3964" cy="2816014"/>
                    </a:xfrm>
                    <a:prstGeom prst="rect">
                      <a:avLst/>
                    </a:prstGeom>
                    <a:noFill/>
                    <a:ln>
                      <a:noFill/>
                    </a:ln>
                  </pic:spPr>
                </pic:pic>
              </a:graphicData>
            </a:graphic>
          </wp:inline>
        </w:drawing>
      </w:r>
    </w:p>
    <w:p w:rsidR="00F63231" w:rsidRDefault="00F63231" w:rsidP="00F63231">
      <w:pPr>
        <w:shd w:val="clear" w:color="auto" w:fill="8F57ED"/>
        <w:spacing w:beforeAutospacing="1"/>
        <w:ind w:left="720"/>
        <w:rPr>
          <w:rFonts w:ascii="Arial" w:hAnsi="Arial" w:cs="Arial"/>
          <w:color w:val="FFFFFF"/>
          <w:sz w:val="23"/>
          <w:szCs w:val="23"/>
        </w:rPr>
      </w:pPr>
      <w:r>
        <w:rPr>
          <w:rFonts w:ascii="Arial" w:hAnsi="Arial" w:cs="Arial"/>
          <w:color w:val="FFFFFF"/>
          <w:sz w:val="23"/>
          <w:szCs w:val="23"/>
        </w:rPr>
        <w:t>Ingeniería Biomédica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2009</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B856CD"/>
          <w:spacing w:val="-4"/>
        </w:rPr>
      </w:pPr>
      <w:r>
        <w:rPr>
          <w:rFonts w:ascii="Arial" w:hAnsi="Arial" w:cs="Arial"/>
          <w:b w:val="0"/>
          <w:bCs w:val="0"/>
          <w:color w:val="B856CD"/>
          <w:spacing w:val="-4"/>
        </w:rPr>
        <w:t>Laboratorio Oficial de Metrología y Análisis de Combustibles del Gobierno de Canarias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Gobierno de Canarias ha encomendado al ITC la gestión y el desarrollo de actuaciones de control en el ámbito de la Metrología así como en el análisis de combustibles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60800" cy="2800785"/>
            <wp:effectExtent l="0" t="0" r="0" b="0"/>
            <wp:docPr id="77" name="Imagen 77" descr="Laboratorio Oficial de Metr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aboratorio Oficial de Metrol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0912" cy="2823432"/>
                    </a:xfrm>
                    <a:prstGeom prst="rect">
                      <a:avLst/>
                    </a:prstGeom>
                    <a:noFill/>
                    <a:ln>
                      <a:noFill/>
                    </a:ln>
                  </pic:spPr>
                </pic:pic>
              </a:graphicData>
            </a:graphic>
          </wp:inline>
        </w:drawing>
      </w:r>
    </w:p>
    <w:p w:rsidR="00F63231" w:rsidRDefault="00F63231" w:rsidP="00F63231">
      <w:pPr>
        <w:shd w:val="clear" w:color="auto" w:fill="B856CD"/>
        <w:spacing w:beforeAutospacing="1"/>
        <w:ind w:left="720"/>
        <w:rPr>
          <w:rFonts w:ascii="Arial" w:hAnsi="Arial" w:cs="Arial"/>
          <w:color w:val="FFFFFF"/>
          <w:sz w:val="23"/>
          <w:szCs w:val="23"/>
        </w:rPr>
      </w:pPr>
      <w:r>
        <w:rPr>
          <w:rFonts w:ascii="Arial" w:hAnsi="Arial" w:cs="Arial"/>
          <w:color w:val="FFFFFF"/>
          <w:sz w:val="23"/>
          <w:szCs w:val="23"/>
        </w:rPr>
        <w:t>Servicios Institucionales y Metrología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2010</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F57ED"/>
          <w:spacing w:val="-4"/>
        </w:rPr>
      </w:pPr>
      <w:r>
        <w:rPr>
          <w:rFonts w:ascii="Arial" w:hAnsi="Arial" w:cs="Arial"/>
          <w:b w:val="0"/>
          <w:bCs w:val="0"/>
          <w:color w:val="8F57ED"/>
          <w:spacing w:val="-4"/>
        </w:rPr>
        <w:t>Primera impresora 3D (titanio) por haz de electrones de Canarias: fabricación de los primeros prototipos de estructuras porosas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La adquisición de la primera impresora 3D por haz de electrones y sobre Titanio, permitió el desarrollo de nuevos dispositivos </w:t>
      </w:r>
      <w:proofErr w:type="spellStart"/>
      <w:r>
        <w:rPr>
          <w:rFonts w:ascii="Arial" w:hAnsi="Arial" w:cs="Arial"/>
          <w:color w:val="333333"/>
          <w:sz w:val="23"/>
          <w:szCs w:val="23"/>
        </w:rPr>
        <w:t>implantables</w:t>
      </w:r>
      <w:proofErr w:type="spellEnd"/>
      <w:r>
        <w:rPr>
          <w:rFonts w:ascii="Arial" w:hAnsi="Arial" w:cs="Arial"/>
          <w:color w:val="333333"/>
          <w:sz w:val="23"/>
          <w:szCs w:val="23"/>
        </w:rPr>
        <w:t xml:space="preserve"> e instrumental específico para la cirugía ortopédica, tanto en humanos como en clínicas ortopédicas veterinarias. Estos implantes porosos tienen un comportamiento elástico parecido al del hueso.</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2000" cy="2784525"/>
            <wp:effectExtent l="0" t="0" r="2540" b="0"/>
            <wp:docPr id="76" name="Imagen 76" descr="Primera impresora 3D (tita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rimera impresora 3D (titani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7628" cy="2815931"/>
                    </a:xfrm>
                    <a:prstGeom prst="rect">
                      <a:avLst/>
                    </a:prstGeom>
                    <a:noFill/>
                    <a:ln>
                      <a:noFill/>
                    </a:ln>
                  </pic:spPr>
                </pic:pic>
              </a:graphicData>
            </a:graphic>
          </wp:inline>
        </w:drawing>
      </w:r>
    </w:p>
    <w:p w:rsidR="00F63231" w:rsidRDefault="00F63231" w:rsidP="00F63231">
      <w:pPr>
        <w:shd w:val="clear" w:color="auto" w:fill="8F57ED"/>
        <w:spacing w:beforeAutospacing="1"/>
        <w:ind w:left="720"/>
        <w:rPr>
          <w:rFonts w:ascii="Arial" w:hAnsi="Arial" w:cs="Arial"/>
          <w:color w:val="FFFFFF"/>
          <w:sz w:val="23"/>
          <w:szCs w:val="23"/>
        </w:rPr>
      </w:pPr>
      <w:r>
        <w:rPr>
          <w:rFonts w:ascii="Arial" w:hAnsi="Arial" w:cs="Arial"/>
          <w:color w:val="FFFFFF"/>
          <w:sz w:val="23"/>
          <w:szCs w:val="23"/>
        </w:rPr>
        <w:t>Ingeniería Biomédica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2010</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0D3"/>
          <w:spacing w:val="-4"/>
        </w:rPr>
      </w:pPr>
      <w:r>
        <w:rPr>
          <w:rFonts w:ascii="Arial" w:hAnsi="Arial" w:cs="Arial"/>
          <w:b w:val="0"/>
          <w:bCs w:val="0"/>
          <w:color w:val="0190D3"/>
          <w:spacing w:val="-4"/>
        </w:rPr>
        <w:t>Desarrollo de software y aplicaciones para la codificación genética de especies (y otros sectores de la bioinformática)</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ITC, por invitación del Jardín Canario Viera y Clavijo del Cabildo de Gran Canaria, ha participado en el proyecto denominado DEMIURGO, en el que se plantea la conservación sistemática de toda la información genética poblacional asociada a los elementos endémicos de los archipiélagos de Canarias, Madeira y Azores a través de herramientas como una web internacional de matrices de datos genético-poblacionales, la relación con otras bases de datos y el enriquecimiento de los datos ya existentes en los bancos locales de ADN.</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46400" cy="2361745"/>
            <wp:effectExtent l="0" t="0" r="6985" b="635"/>
            <wp:docPr id="75" name="Imagen 75" descr="Desarrollo de software y ap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esarrollo de software y apli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2453" cy="2402832"/>
                    </a:xfrm>
                    <a:prstGeom prst="rect">
                      <a:avLst/>
                    </a:prstGeom>
                    <a:noFill/>
                    <a:ln>
                      <a:noFill/>
                    </a:ln>
                  </pic:spPr>
                </pic:pic>
              </a:graphicData>
            </a:graphic>
          </wp:inline>
        </w:drawing>
      </w:r>
    </w:p>
    <w:p w:rsidR="00F63231" w:rsidRDefault="00F63231" w:rsidP="00F63231">
      <w:pPr>
        <w:shd w:val="clear" w:color="auto" w:fill="0190D3"/>
        <w:spacing w:beforeAutospacing="1"/>
        <w:ind w:left="720"/>
        <w:rPr>
          <w:rFonts w:ascii="Arial" w:hAnsi="Arial" w:cs="Arial"/>
          <w:color w:val="FFFFFF"/>
          <w:sz w:val="23"/>
          <w:szCs w:val="23"/>
        </w:rPr>
      </w:pPr>
      <w:r>
        <w:rPr>
          <w:rFonts w:ascii="Arial" w:hAnsi="Arial" w:cs="Arial"/>
          <w:color w:val="FFFFFF"/>
          <w:sz w:val="23"/>
          <w:szCs w:val="23"/>
        </w:rPr>
        <w:t>Computación Científica y Tecnológica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2010</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La Graciosa Sostenible</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Comienzo del proyecto La Graciosa</w:t>
      </w:r>
      <w:r>
        <w:rPr>
          <w:rStyle w:val="apple-converted-space"/>
          <w:rFonts w:ascii="Arial" w:hAnsi="Arial" w:cs="Arial"/>
          <w:color w:val="333333"/>
          <w:sz w:val="23"/>
          <w:szCs w:val="23"/>
        </w:rPr>
        <w:t> </w:t>
      </w:r>
      <w:r>
        <w:rPr>
          <w:rStyle w:val="s1"/>
          <w:rFonts w:ascii="Arial" w:hAnsi="Arial" w:cs="Arial"/>
          <w:color w:val="333333"/>
          <w:sz w:val="23"/>
          <w:szCs w:val="23"/>
        </w:rPr>
        <w:t>100% Sostenible</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53875" cy="2476779"/>
            <wp:effectExtent l="0" t="0" r="0" b="0"/>
            <wp:docPr id="74" name="Imagen 74" descr="La Graciosa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a Graciosa Sosteni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1593" cy="2515635"/>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2010</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08F01"/>
          <w:spacing w:val="-4"/>
        </w:rPr>
      </w:pPr>
      <w:r>
        <w:rPr>
          <w:rFonts w:ascii="Arial" w:hAnsi="Arial" w:cs="Arial"/>
          <w:b w:val="0"/>
          <w:bCs w:val="0"/>
          <w:color w:val="F08F01"/>
          <w:spacing w:val="-4"/>
        </w:rPr>
        <w:t>Apoyo a la creación y consolidación de empresas innovadoras basadas en el conocimiento: Integración en la Asociación Nacional de Centros Europeos de Empresas e Innovación (ANCES)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El ITC está integrado desde 2010 como miembro pleno en esta asociación que persigue la aglutinación de intereses, métodos de trabajo e </w:t>
      </w:r>
      <w:proofErr w:type="spellStart"/>
      <w:r>
        <w:rPr>
          <w:rFonts w:ascii="Arial" w:hAnsi="Arial" w:cs="Arial"/>
          <w:color w:val="333333"/>
          <w:sz w:val="23"/>
          <w:szCs w:val="23"/>
        </w:rPr>
        <w:t>inteconexión</w:t>
      </w:r>
      <w:proofErr w:type="spellEnd"/>
      <w:r>
        <w:rPr>
          <w:rFonts w:ascii="Arial" w:hAnsi="Arial" w:cs="Arial"/>
          <w:color w:val="333333"/>
          <w:sz w:val="23"/>
          <w:szCs w:val="23"/>
        </w:rPr>
        <w:t xml:space="preserve"> de nodos de innovación y emprendimiento. Al igual que en la Red Europea EBN, la presencia del ITC en ANCES permite el intercambio con experiencias nacionales en el ámbito de la innovación.</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18808" cy="2779200"/>
            <wp:effectExtent l="0" t="0" r="0" b="2540"/>
            <wp:docPr id="73" name="Imagen 73" descr="Apoyo a la creación y cons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poyo a la creación y consol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8509" cy="2801632"/>
                    </a:xfrm>
                    <a:prstGeom prst="rect">
                      <a:avLst/>
                    </a:prstGeom>
                    <a:noFill/>
                    <a:ln>
                      <a:noFill/>
                    </a:ln>
                  </pic:spPr>
                </pic:pic>
              </a:graphicData>
            </a:graphic>
          </wp:inline>
        </w:drawing>
      </w:r>
    </w:p>
    <w:p w:rsidR="00F63231" w:rsidRDefault="00F63231" w:rsidP="00F63231">
      <w:pPr>
        <w:shd w:val="clear" w:color="auto" w:fill="F08F01"/>
        <w:spacing w:beforeAutospacing="1"/>
        <w:ind w:left="720"/>
        <w:rPr>
          <w:rFonts w:ascii="Arial" w:hAnsi="Arial" w:cs="Arial"/>
          <w:color w:val="FFFFFF"/>
          <w:sz w:val="23"/>
          <w:szCs w:val="23"/>
        </w:rPr>
      </w:pPr>
      <w:r>
        <w:rPr>
          <w:rFonts w:ascii="Arial" w:hAnsi="Arial" w:cs="Arial"/>
          <w:color w:val="FFFFFF"/>
          <w:sz w:val="23"/>
          <w:szCs w:val="23"/>
        </w:rPr>
        <w:t>Innovación</w:t>
      </w: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2010</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F6239"/>
          <w:spacing w:val="-4"/>
        </w:rPr>
      </w:pPr>
      <w:r>
        <w:rPr>
          <w:rFonts w:ascii="Arial" w:hAnsi="Arial" w:cs="Arial"/>
          <w:b w:val="0"/>
          <w:bCs w:val="0"/>
          <w:color w:val="FF6239"/>
          <w:spacing w:val="-4"/>
        </w:rPr>
        <w:t>Diseño, despliegue y explotación de la Red Canaria de Monitorización del Espectro Radioeléctrico</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ámbito principal de desarrollo de esta línea se centra en el seguimiento del estado y uso del espectro radioeléctrico en Canarias, con especial seguimiento de los servicios de TDT, FM y telefonía móvil. En esta actuación, el ITC se encuentra dando soporte técnico a la ACIISI desde el 2010.</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9200" cy="2788590"/>
            <wp:effectExtent l="0" t="0" r="0" b="0"/>
            <wp:docPr id="72" name="Imagen 72" descr="Diseño, despliegue y explo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iseño, despliegue y explota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4098" cy="2842168"/>
                    </a:xfrm>
                    <a:prstGeom prst="rect">
                      <a:avLst/>
                    </a:prstGeom>
                    <a:noFill/>
                    <a:ln>
                      <a:noFill/>
                    </a:ln>
                  </pic:spPr>
                </pic:pic>
              </a:graphicData>
            </a:graphic>
          </wp:inline>
        </w:drawing>
      </w:r>
    </w:p>
    <w:p w:rsidR="00F63231" w:rsidRDefault="00F63231" w:rsidP="00F63231">
      <w:pPr>
        <w:shd w:val="clear" w:color="auto" w:fill="FF6239"/>
        <w:spacing w:beforeAutospacing="1"/>
        <w:ind w:left="720"/>
        <w:rPr>
          <w:rFonts w:ascii="Arial" w:hAnsi="Arial" w:cs="Arial"/>
          <w:color w:val="FFFFFF"/>
          <w:sz w:val="23"/>
          <w:szCs w:val="23"/>
        </w:rPr>
      </w:pPr>
      <w:r>
        <w:rPr>
          <w:rFonts w:ascii="Arial" w:hAnsi="Arial" w:cs="Arial"/>
          <w:color w:val="FFFFFF"/>
          <w:sz w:val="23"/>
          <w:szCs w:val="23"/>
        </w:rPr>
        <w:t>Sociedad de la Información</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2010</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0B48B"/>
          <w:spacing w:val="-4"/>
        </w:rPr>
      </w:pPr>
      <w:r>
        <w:rPr>
          <w:rFonts w:ascii="Arial" w:hAnsi="Arial" w:cs="Arial"/>
          <w:b w:val="0"/>
          <w:bCs w:val="0"/>
          <w:color w:val="00B48B"/>
          <w:spacing w:val="-4"/>
        </w:rPr>
        <w:t xml:space="preserve">Venturi: dispositivo para minimizar el impacto del vertido de salmueras de </w:t>
      </w:r>
      <w:proofErr w:type="spellStart"/>
      <w:r>
        <w:rPr>
          <w:rFonts w:ascii="Arial" w:hAnsi="Arial" w:cs="Arial"/>
          <w:b w:val="0"/>
          <w:bCs w:val="0"/>
          <w:color w:val="00B48B"/>
          <w:spacing w:val="-4"/>
        </w:rPr>
        <w:t>desaladoras</w:t>
      </w:r>
      <w:proofErr w:type="spellEnd"/>
      <w:r>
        <w:rPr>
          <w:rFonts w:ascii="Arial" w:hAnsi="Arial" w:cs="Arial"/>
          <w:b w:val="0"/>
          <w:bCs w:val="0"/>
          <w:color w:val="00B48B"/>
          <w:spacing w:val="-4"/>
        </w:rPr>
        <w:t xml:space="preserve"> en el mar</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Planteado como el estudio de viabilidad técnica de los difusores Venturi para la mejora del proceso de dilución en vertidos de salmuera procedentes de </w:t>
      </w:r>
      <w:proofErr w:type="spellStart"/>
      <w:r>
        <w:rPr>
          <w:rFonts w:ascii="Arial" w:hAnsi="Arial" w:cs="Arial"/>
          <w:color w:val="333333"/>
          <w:sz w:val="23"/>
          <w:szCs w:val="23"/>
        </w:rPr>
        <w:t>desaladoras</w:t>
      </w:r>
      <w:proofErr w:type="spellEnd"/>
      <w:r>
        <w:rPr>
          <w:rFonts w:ascii="Arial" w:hAnsi="Arial" w:cs="Arial"/>
          <w:color w:val="333333"/>
          <w:sz w:val="23"/>
          <w:szCs w:val="23"/>
        </w:rPr>
        <w:t>, el proyecto Venturi permitió evaluar la rentabilidad y efectividad de estos dispositivos en dichos vertidos. Más información en </w:t>
      </w:r>
      <w:hyperlink r:id="rId48" w:history="1">
        <w:r>
          <w:rPr>
            <w:rStyle w:val="Hipervnculo"/>
            <w:rFonts w:ascii="Arial" w:hAnsi="Arial" w:cs="Arial"/>
            <w:color w:val="009FE3"/>
            <w:sz w:val="23"/>
            <w:szCs w:val="23"/>
            <w:u w:val="none"/>
          </w:rPr>
          <w:t>http://proyectoventuri.itccanarias.org/</w:t>
        </w:r>
      </w:hyperlink>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46400" cy="2792655"/>
            <wp:effectExtent l="0" t="0" r="6985" b="8255"/>
            <wp:docPr id="71" name="Imagen 71" descr="Venturi: dispositivo para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Venturi: dispositivo para min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2636" cy="2830050"/>
                    </a:xfrm>
                    <a:prstGeom prst="rect">
                      <a:avLst/>
                    </a:prstGeom>
                    <a:noFill/>
                    <a:ln>
                      <a:noFill/>
                    </a:ln>
                  </pic:spPr>
                </pic:pic>
              </a:graphicData>
            </a:graphic>
          </wp:inline>
        </w:drawing>
      </w:r>
    </w:p>
    <w:p w:rsidR="00F63231" w:rsidRDefault="00F63231" w:rsidP="00F63231">
      <w:pPr>
        <w:shd w:val="clear" w:color="auto" w:fill="00B48B"/>
        <w:spacing w:beforeAutospacing="1"/>
        <w:ind w:left="720"/>
        <w:rPr>
          <w:rFonts w:ascii="Arial" w:hAnsi="Arial" w:cs="Arial"/>
          <w:color w:val="FFFFFF"/>
          <w:sz w:val="23"/>
          <w:szCs w:val="23"/>
        </w:rPr>
      </w:pPr>
      <w:r>
        <w:rPr>
          <w:rFonts w:ascii="Arial" w:hAnsi="Arial" w:cs="Arial"/>
          <w:color w:val="FFFFFF"/>
          <w:sz w:val="23"/>
          <w:szCs w:val="23"/>
        </w:rPr>
        <w:t>Biotecnología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2011</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1949F"/>
          <w:spacing w:val="-4"/>
        </w:rPr>
      </w:pPr>
      <w:r>
        <w:rPr>
          <w:rFonts w:ascii="Arial" w:hAnsi="Arial" w:cs="Arial"/>
          <w:b w:val="0"/>
          <w:bCs w:val="0"/>
          <w:color w:val="01949F"/>
          <w:spacing w:val="-4"/>
        </w:rPr>
        <w:t xml:space="preserve">Cabo Verde: electrificación rural con </w:t>
      </w:r>
      <w:proofErr w:type="spellStart"/>
      <w:r>
        <w:rPr>
          <w:rFonts w:ascii="Arial" w:hAnsi="Arial" w:cs="Arial"/>
          <w:b w:val="0"/>
          <w:bCs w:val="0"/>
          <w:color w:val="01949F"/>
          <w:spacing w:val="-4"/>
        </w:rPr>
        <w:t>microrredes</w:t>
      </w:r>
      <w:proofErr w:type="spellEnd"/>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proofErr w:type="spellStart"/>
      <w:r>
        <w:rPr>
          <w:rFonts w:ascii="Arial" w:hAnsi="Arial" w:cs="Arial"/>
          <w:color w:val="333333"/>
          <w:sz w:val="23"/>
          <w:szCs w:val="23"/>
        </w:rPr>
        <w:t>Microrred</w:t>
      </w:r>
      <w:proofErr w:type="spellEnd"/>
      <w:r>
        <w:rPr>
          <w:rFonts w:ascii="Arial" w:hAnsi="Arial" w:cs="Arial"/>
          <w:color w:val="333333"/>
          <w:sz w:val="23"/>
          <w:szCs w:val="23"/>
        </w:rPr>
        <w:t xml:space="preserve"> eólica/solar/</w:t>
      </w:r>
      <w:proofErr w:type="spellStart"/>
      <w:r>
        <w:rPr>
          <w:rFonts w:ascii="Arial" w:hAnsi="Arial" w:cs="Arial"/>
          <w:color w:val="333333"/>
          <w:sz w:val="23"/>
          <w:szCs w:val="23"/>
        </w:rPr>
        <w:t>diesel</w:t>
      </w:r>
      <w:proofErr w:type="spellEnd"/>
      <w:r>
        <w:rPr>
          <w:rFonts w:ascii="Arial" w:hAnsi="Arial" w:cs="Arial"/>
          <w:color w:val="333333"/>
          <w:sz w:val="23"/>
          <w:szCs w:val="23"/>
        </w:rPr>
        <w:t xml:space="preserve"> con capacidad de conectarse a la red eléctrica, desarrollada por empresas canarias y el ITC, en una aldea situada en la isla de Santiago, a unos 10 kilómetros al nordeste de Praia, con una población de unos 650 habitantes que ocupan 101 edificaciones: Vale da </w:t>
      </w:r>
      <w:proofErr w:type="spellStart"/>
      <w:r>
        <w:rPr>
          <w:rFonts w:ascii="Arial" w:hAnsi="Arial" w:cs="Arial"/>
          <w:color w:val="333333"/>
          <w:sz w:val="23"/>
          <w:szCs w:val="23"/>
        </w:rPr>
        <w:t>Custa</w:t>
      </w:r>
      <w:proofErr w:type="spellEnd"/>
      <w:r>
        <w:rPr>
          <w:rFonts w:ascii="Arial" w:hAnsi="Arial" w:cs="Arial"/>
          <w:color w:val="333333"/>
          <w:sz w:val="23"/>
          <w:szCs w:val="23"/>
        </w:rPr>
        <w:t>.</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2000" cy="2784525"/>
            <wp:effectExtent l="0" t="0" r="2540" b="0"/>
            <wp:docPr id="70" name="Imagen 70" descr="Cabo Verde: electrificació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abo Verde: electrificación 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7538" cy="2798943"/>
                    </a:xfrm>
                    <a:prstGeom prst="rect">
                      <a:avLst/>
                    </a:prstGeom>
                    <a:noFill/>
                    <a:ln>
                      <a:noFill/>
                    </a:ln>
                  </pic:spPr>
                </pic:pic>
              </a:graphicData>
            </a:graphic>
          </wp:inline>
        </w:drawing>
      </w:r>
    </w:p>
    <w:p w:rsidR="00F63231" w:rsidRDefault="00F63231" w:rsidP="00F63231">
      <w:pPr>
        <w:shd w:val="clear" w:color="auto" w:fill="01949F"/>
        <w:spacing w:beforeAutospacing="1"/>
        <w:ind w:left="720"/>
        <w:rPr>
          <w:rFonts w:ascii="Arial" w:hAnsi="Arial" w:cs="Arial"/>
          <w:color w:val="FFFFFF"/>
          <w:sz w:val="23"/>
          <w:szCs w:val="23"/>
        </w:rPr>
      </w:pPr>
      <w:r>
        <w:rPr>
          <w:rFonts w:ascii="Arial" w:hAnsi="Arial" w:cs="Arial"/>
          <w:color w:val="FFFFFF"/>
          <w:sz w:val="23"/>
          <w:szCs w:val="23"/>
        </w:rPr>
        <w:t>Energías Renovables</w:t>
      </w: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2011</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2C602"/>
          <w:spacing w:val="-4"/>
        </w:rPr>
      </w:pPr>
      <w:r>
        <w:rPr>
          <w:rFonts w:ascii="Arial" w:hAnsi="Arial" w:cs="Arial"/>
          <w:b w:val="0"/>
          <w:bCs w:val="0"/>
          <w:color w:val="82C602"/>
          <w:spacing w:val="-4"/>
        </w:rPr>
        <w:t>Acreditación ENAC del Laboratorio de Residuos</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Acreditación ENAC del Laboratorio de Residuos del Departamento de Análisis Ambiental</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25075" cy="2462380"/>
            <wp:effectExtent l="0" t="0" r="0" b="0"/>
            <wp:docPr id="69" name="Imagen 69" descr="Acreditación ENAC del Lab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creditación ENAC del Labora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8806" cy="2494243"/>
                    </a:xfrm>
                    <a:prstGeom prst="rect">
                      <a:avLst/>
                    </a:prstGeom>
                    <a:noFill/>
                    <a:ln>
                      <a:noFill/>
                    </a:ln>
                  </pic:spPr>
                </pic:pic>
              </a:graphicData>
            </a:graphic>
          </wp:inline>
        </w:drawing>
      </w:r>
    </w:p>
    <w:p w:rsidR="00F63231" w:rsidRDefault="00F63231" w:rsidP="00F63231">
      <w:pPr>
        <w:shd w:val="clear" w:color="auto" w:fill="82C602"/>
        <w:spacing w:beforeAutospacing="1"/>
        <w:ind w:left="720"/>
        <w:rPr>
          <w:rFonts w:ascii="Arial" w:hAnsi="Arial" w:cs="Arial"/>
          <w:color w:val="FFFFFF"/>
          <w:sz w:val="23"/>
          <w:szCs w:val="23"/>
        </w:rPr>
      </w:pPr>
      <w:r>
        <w:rPr>
          <w:rFonts w:ascii="Arial" w:hAnsi="Arial" w:cs="Arial"/>
          <w:color w:val="FFFFFF"/>
          <w:sz w:val="23"/>
          <w:szCs w:val="23"/>
        </w:rPr>
        <w:t>Análisis Ambiental</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2012</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F57ED"/>
          <w:spacing w:val="-4"/>
        </w:rPr>
      </w:pPr>
      <w:r>
        <w:rPr>
          <w:rFonts w:ascii="Arial" w:hAnsi="Arial" w:cs="Arial"/>
          <w:b w:val="0"/>
          <w:bCs w:val="0"/>
          <w:color w:val="8F57ED"/>
          <w:spacing w:val="-4"/>
        </w:rPr>
        <w:t>Primeros implantes a medida realizados en humanos en hospitales canarios</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Realización de reconstrucción maxilofacial en pacientes, en colaboración con el Hospital Universitario de Canarias (HUC).</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10400" cy="2768238"/>
            <wp:effectExtent l="0" t="0" r="5080" b="0"/>
            <wp:docPr id="68" name="Imagen 68" descr="Primeros implantes a medida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Primeros implantes a medida 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4626" cy="2810083"/>
                    </a:xfrm>
                    <a:prstGeom prst="rect">
                      <a:avLst/>
                    </a:prstGeom>
                    <a:noFill/>
                    <a:ln>
                      <a:noFill/>
                    </a:ln>
                  </pic:spPr>
                </pic:pic>
              </a:graphicData>
            </a:graphic>
          </wp:inline>
        </w:drawing>
      </w:r>
    </w:p>
    <w:p w:rsidR="00F63231" w:rsidRDefault="00F63231" w:rsidP="00F63231">
      <w:pPr>
        <w:shd w:val="clear" w:color="auto" w:fill="8F57ED"/>
        <w:spacing w:beforeAutospacing="1"/>
        <w:ind w:left="720"/>
        <w:rPr>
          <w:rFonts w:ascii="Arial" w:hAnsi="Arial" w:cs="Arial"/>
          <w:color w:val="FFFFFF"/>
          <w:sz w:val="23"/>
          <w:szCs w:val="23"/>
        </w:rPr>
      </w:pPr>
      <w:r>
        <w:rPr>
          <w:rFonts w:ascii="Arial" w:hAnsi="Arial" w:cs="Arial"/>
          <w:color w:val="FFFFFF"/>
          <w:sz w:val="23"/>
          <w:szCs w:val="23"/>
        </w:rPr>
        <w:t>Ingeniería Biomédica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2012</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0B48B"/>
          <w:spacing w:val="-4"/>
        </w:rPr>
      </w:pPr>
      <w:r>
        <w:rPr>
          <w:rFonts w:ascii="Arial" w:hAnsi="Arial" w:cs="Arial"/>
          <w:b w:val="0"/>
          <w:bCs w:val="0"/>
          <w:color w:val="00B48B"/>
          <w:spacing w:val="-4"/>
        </w:rPr>
        <w:t xml:space="preserve">Incubación de la primera empresa de cultivo de </w:t>
      </w:r>
      <w:proofErr w:type="spellStart"/>
      <w:r>
        <w:rPr>
          <w:rFonts w:ascii="Arial" w:hAnsi="Arial" w:cs="Arial"/>
          <w:b w:val="0"/>
          <w:bCs w:val="0"/>
          <w:color w:val="00B48B"/>
          <w:spacing w:val="-4"/>
        </w:rPr>
        <w:t>microalgas</w:t>
      </w:r>
      <w:proofErr w:type="spellEnd"/>
      <w:r>
        <w:rPr>
          <w:rFonts w:ascii="Arial" w:hAnsi="Arial" w:cs="Arial"/>
          <w:b w:val="0"/>
          <w:bCs w:val="0"/>
          <w:color w:val="00B48B"/>
          <w:spacing w:val="-4"/>
        </w:rPr>
        <w:t xml:space="preserve"> de Canarias: </w:t>
      </w:r>
      <w:proofErr w:type="spellStart"/>
      <w:r>
        <w:rPr>
          <w:rFonts w:ascii="Arial" w:hAnsi="Arial" w:cs="Arial"/>
          <w:b w:val="0"/>
          <w:bCs w:val="0"/>
          <w:color w:val="00B48B"/>
          <w:spacing w:val="-4"/>
        </w:rPr>
        <w:t>Algalimento</w:t>
      </w:r>
      <w:proofErr w:type="spellEnd"/>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 xml:space="preserve">La amplia experiencia del ITC en biotecnología, junto a la aportación de capital privado, permitieron la creación de la primera empresa de cultivo de </w:t>
      </w:r>
      <w:proofErr w:type="spellStart"/>
      <w:r>
        <w:rPr>
          <w:rFonts w:ascii="Arial" w:hAnsi="Arial" w:cs="Arial"/>
          <w:color w:val="333333"/>
          <w:sz w:val="23"/>
          <w:szCs w:val="23"/>
        </w:rPr>
        <w:t>microalgas</w:t>
      </w:r>
      <w:proofErr w:type="spellEnd"/>
      <w:r>
        <w:rPr>
          <w:rFonts w:ascii="Arial" w:hAnsi="Arial" w:cs="Arial"/>
          <w:color w:val="333333"/>
          <w:sz w:val="23"/>
          <w:szCs w:val="23"/>
        </w:rPr>
        <w:t xml:space="preserve"> en Canarias con destino el sector alimentario, y con el objetivo de la obtención de alimentos elaborados a partir de </w:t>
      </w:r>
      <w:proofErr w:type="spellStart"/>
      <w:r>
        <w:rPr>
          <w:rFonts w:ascii="Arial" w:hAnsi="Arial" w:cs="Arial"/>
          <w:color w:val="333333"/>
          <w:sz w:val="23"/>
          <w:szCs w:val="23"/>
        </w:rPr>
        <w:t>microalgas</w:t>
      </w:r>
      <w:proofErr w:type="spellEnd"/>
      <w:r>
        <w:rPr>
          <w:rFonts w:ascii="Arial" w:hAnsi="Arial" w:cs="Arial"/>
          <w:color w:val="333333"/>
          <w:sz w:val="23"/>
          <w:szCs w:val="23"/>
        </w:rPr>
        <w:t xml:space="preserve"> productoras de carotenos y ácidos grasos Omega-3</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9200" cy="2788590"/>
            <wp:effectExtent l="0" t="0" r="0" b="0"/>
            <wp:docPr id="67" name="Imagen 67" descr="Incubación de la primera em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ncubación de la primera em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8234" cy="2816274"/>
                    </a:xfrm>
                    <a:prstGeom prst="rect">
                      <a:avLst/>
                    </a:prstGeom>
                    <a:noFill/>
                    <a:ln>
                      <a:noFill/>
                    </a:ln>
                  </pic:spPr>
                </pic:pic>
              </a:graphicData>
            </a:graphic>
          </wp:inline>
        </w:drawing>
      </w:r>
    </w:p>
    <w:p w:rsidR="00F63231" w:rsidRDefault="00F63231" w:rsidP="00F63231">
      <w:pPr>
        <w:shd w:val="clear" w:color="auto" w:fill="00B48B"/>
        <w:spacing w:beforeAutospacing="1"/>
        <w:ind w:left="720"/>
        <w:rPr>
          <w:rFonts w:ascii="Arial" w:hAnsi="Arial" w:cs="Arial"/>
          <w:color w:val="FFFFFF"/>
          <w:sz w:val="23"/>
          <w:szCs w:val="23"/>
        </w:rPr>
      </w:pPr>
      <w:r>
        <w:rPr>
          <w:rFonts w:ascii="Arial" w:hAnsi="Arial" w:cs="Arial"/>
          <w:color w:val="FFFFFF"/>
          <w:sz w:val="23"/>
          <w:szCs w:val="23"/>
        </w:rPr>
        <w:t>Biotecnología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2012</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F57ED"/>
          <w:spacing w:val="-4"/>
        </w:rPr>
      </w:pPr>
      <w:r>
        <w:rPr>
          <w:rFonts w:ascii="Arial" w:hAnsi="Arial" w:cs="Arial"/>
          <w:b w:val="0"/>
          <w:bCs w:val="0"/>
          <w:color w:val="8F57ED"/>
          <w:spacing w:val="-4"/>
        </w:rPr>
        <w:t>Lanzamiento del primer producto en serie para la cirugía veterinaria</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Desarrollo de técnica de intervención ósea para el tratamiento de roturas del ligamento cruzado craneal en perros, a partir de la fijación del fragmento óseo de la tibia.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61015" cy="2803048"/>
            <wp:effectExtent l="0" t="0" r="0" b="0"/>
            <wp:docPr id="66" name="Imagen 66" descr="Lanzamiento del primer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anzamiento del primer produ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8509" cy="2824233"/>
                    </a:xfrm>
                    <a:prstGeom prst="rect">
                      <a:avLst/>
                    </a:prstGeom>
                    <a:noFill/>
                    <a:ln>
                      <a:noFill/>
                    </a:ln>
                  </pic:spPr>
                </pic:pic>
              </a:graphicData>
            </a:graphic>
          </wp:inline>
        </w:drawing>
      </w:r>
    </w:p>
    <w:p w:rsidR="00F63231" w:rsidRDefault="00F63231" w:rsidP="00F63231">
      <w:pPr>
        <w:shd w:val="clear" w:color="auto" w:fill="8F57ED"/>
        <w:spacing w:beforeAutospacing="1"/>
        <w:ind w:left="720"/>
        <w:rPr>
          <w:rFonts w:ascii="Arial" w:hAnsi="Arial" w:cs="Arial"/>
          <w:color w:val="FFFFFF"/>
          <w:sz w:val="23"/>
          <w:szCs w:val="23"/>
        </w:rPr>
      </w:pPr>
      <w:r>
        <w:rPr>
          <w:rFonts w:ascii="Arial" w:hAnsi="Arial" w:cs="Arial"/>
          <w:color w:val="FFFFFF"/>
          <w:sz w:val="23"/>
          <w:szCs w:val="23"/>
        </w:rPr>
        <w:t>Ingeniería Biomédica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2013</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F57ED"/>
          <w:spacing w:val="-4"/>
        </w:rPr>
      </w:pPr>
      <w:r>
        <w:rPr>
          <w:rFonts w:ascii="Arial" w:hAnsi="Arial" w:cs="Arial"/>
          <w:b w:val="0"/>
          <w:bCs w:val="0"/>
          <w:color w:val="8F57ED"/>
          <w:spacing w:val="-4"/>
        </w:rPr>
        <w:t>Primeros implantes óseos a medida en España</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A partir de la homologación obtenida por el ITC para la fabricación de implantes a medida en humanos, se ha desarrollado un nuevo servicio hospitalario para mejorar la tipología de las prótesis y dar respuesta a las recesiones tumorales. Este servicio de diseño y fabricación de prótesis a medida es pionero en España y con muy pocas analogías en Europa.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46205" cy="2803643"/>
            <wp:effectExtent l="0" t="0" r="6985" b="0"/>
            <wp:docPr id="65" name="Imagen 65" descr="Primeros implantes óseos a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Primeros implantes óseos a 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6835" cy="2826673"/>
                    </a:xfrm>
                    <a:prstGeom prst="rect">
                      <a:avLst/>
                    </a:prstGeom>
                    <a:noFill/>
                    <a:ln>
                      <a:noFill/>
                    </a:ln>
                  </pic:spPr>
                </pic:pic>
              </a:graphicData>
            </a:graphic>
          </wp:inline>
        </w:drawing>
      </w:r>
    </w:p>
    <w:p w:rsidR="00F63231" w:rsidRDefault="00F63231" w:rsidP="00F63231">
      <w:pPr>
        <w:shd w:val="clear" w:color="auto" w:fill="8F57ED"/>
        <w:spacing w:beforeAutospacing="1"/>
        <w:ind w:left="720"/>
        <w:rPr>
          <w:rFonts w:ascii="Arial" w:hAnsi="Arial" w:cs="Arial"/>
          <w:color w:val="FFFFFF"/>
          <w:sz w:val="23"/>
          <w:szCs w:val="23"/>
        </w:rPr>
      </w:pPr>
      <w:r>
        <w:rPr>
          <w:rFonts w:ascii="Arial" w:hAnsi="Arial" w:cs="Arial"/>
          <w:color w:val="FFFFFF"/>
          <w:sz w:val="23"/>
          <w:szCs w:val="23"/>
        </w:rPr>
        <w:t>Ingeniería Biomédica</w:t>
      </w: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2014</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F57ED"/>
          <w:spacing w:val="-4"/>
        </w:rPr>
      </w:pPr>
      <w:r>
        <w:rPr>
          <w:rFonts w:ascii="Arial" w:hAnsi="Arial" w:cs="Arial"/>
          <w:b w:val="0"/>
          <w:bCs w:val="0"/>
          <w:color w:val="8F57ED"/>
          <w:spacing w:val="-4"/>
        </w:rPr>
        <w:t>Primeros implantes a medida en el extranjero: Italia, Argentina, Colombia</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Al siguiente ejercicio de comenzar la actividad de fabricación de implantes con destino nacional, el ITC inicia la exportación de los diseños e implantes al extranjero, ampliando los destinos internacionales.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73579" cy="2808000"/>
            <wp:effectExtent l="0" t="0" r="0" b="0"/>
            <wp:docPr id="64" name="Imagen 64" descr="Primeros implantes a medida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Primeros implantes a medida 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1570" cy="2857678"/>
                    </a:xfrm>
                    <a:prstGeom prst="rect">
                      <a:avLst/>
                    </a:prstGeom>
                    <a:noFill/>
                    <a:ln>
                      <a:noFill/>
                    </a:ln>
                  </pic:spPr>
                </pic:pic>
              </a:graphicData>
            </a:graphic>
          </wp:inline>
        </w:drawing>
      </w:r>
    </w:p>
    <w:p w:rsidR="00F63231" w:rsidRDefault="00F63231" w:rsidP="00F63231">
      <w:pPr>
        <w:shd w:val="clear" w:color="auto" w:fill="8F57ED"/>
        <w:spacing w:beforeAutospacing="1"/>
        <w:ind w:left="720"/>
        <w:rPr>
          <w:rFonts w:ascii="Arial" w:hAnsi="Arial" w:cs="Arial"/>
          <w:color w:val="FFFFFF"/>
          <w:sz w:val="23"/>
          <w:szCs w:val="23"/>
        </w:rPr>
      </w:pPr>
      <w:r>
        <w:rPr>
          <w:rFonts w:ascii="Arial" w:hAnsi="Arial" w:cs="Arial"/>
          <w:color w:val="FFFFFF"/>
          <w:sz w:val="23"/>
          <w:szCs w:val="23"/>
        </w:rPr>
        <w:t>Ingeniería Biomédica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2016</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0B48B"/>
          <w:spacing w:val="-4"/>
        </w:rPr>
      </w:pPr>
      <w:r>
        <w:rPr>
          <w:rFonts w:ascii="Arial" w:hAnsi="Arial" w:cs="Arial"/>
          <w:b w:val="0"/>
          <w:bCs w:val="0"/>
          <w:color w:val="00B48B"/>
          <w:spacing w:val="-4"/>
        </w:rPr>
        <w:t>UPE-BIO</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Creación del primer vivero para empresas de Biotecnología</w:t>
      </w:r>
      <w:r>
        <w:rPr>
          <w:rStyle w:val="apple-converted-space"/>
          <w:rFonts w:ascii="Arial" w:hAnsi="Arial" w:cs="Arial"/>
          <w:color w:val="333333"/>
          <w:sz w:val="23"/>
          <w:szCs w:val="23"/>
        </w:rPr>
        <w:t>  </w:t>
      </w:r>
      <w:r>
        <w:rPr>
          <w:rStyle w:val="s1"/>
          <w:rFonts w:ascii="Arial" w:hAnsi="Arial" w:cs="Arial"/>
          <w:color w:val="333333"/>
          <w:sz w:val="23"/>
          <w:szCs w:val="23"/>
        </w:rPr>
        <w:t>en Canarias (UPE-BIO)</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60800" cy="2792014"/>
            <wp:effectExtent l="0" t="0" r="0" b="8890"/>
            <wp:docPr id="63" name="Imagen 63" descr="UPE-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UPE-BI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96207" cy="2868223"/>
                    </a:xfrm>
                    <a:prstGeom prst="rect">
                      <a:avLst/>
                    </a:prstGeom>
                    <a:noFill/>
                    <a:ln>
                      <a:noFill/>
                    </a:ln>
                  </pic:spPr>
                </pic:pic>
              </a:graphicData>
            </a:graphic>
          </wp:inline>
        </w:drawing>
      </w:r>
    </w:p>
    <w:p w:rsidR="00F63231" w:rsidRDefault="00F63231" w:rsidP="00F63231">
      <w:pPr>
        <w:shd w:val="clear" w:color="auto" w:fill="00B48B"/>
        <w:spacing w:beforeAutospacing="1"/>
        <w:ind w:left="720"/>
        <w:rPr>
          <w:rFonts w:ascii="Arial" w:hAnsi="Arial" w:cs="Arial"/>
          <w:color w:val="FFFFFF"/>
          <w:sz w:val="23"/>
          <w:szCs w:val="23"/>
        </w:rPr>
      </w:pPr>
      <w:r>
        <w:rPr>
          <w:rFonts w:ascii="Arial" w:hAnsi="Arial" w:cs="Arial"/>
          <w:color w:val="FFFFFF"/>
          <w:sz w:val="23"/>
          <w:szCs w:val="23"/>
        </w:rPr>
        <w:t>Biotecnología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2017</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2C602"/>
          <w:spacing w:val="-4"/>
        </w:rPr>
      </w:pPr>
      <w:r>
        <w:rPr>
          <w:rFonts w:ascii="Arial" w:hAnsi="Arial" w:cs="Arial"/>
          <w:b w:val="0"/>
          <w:bCs w:val="0"/>
          <w:color w:val="82C602"/>
          <w:spacing w:val="-4"/>
        </w:rPr>
        <w:t>15 años al servicio del sector primario en Canarias y para la seguridad alimentaria</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Múltiples proyectos relacionados con el estudio del comportamiento ambiental de plaguicidas utilizados en la agricultura intensiva canaria (DIPLAVID, TOMAPLAG, RURALPEST, PERVEMAC I y II), han ido conformando la actividad del Departamento desde su inicio hasta la actualidad.</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6475" cy="2776868"/>
            <wp:effectExtent l="0" t="0" r="0" b="4445"/>
            <wp:docPr id="62" name="Imagen 62" descr="15 años al servicio del s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15 años al servicio del sect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71282" cy="2796448"/>
                    </a:xfrm>
                    <a:prstGeom prst="rect">
                      <a:avLst/>
                    </a:prstGeom>
                    <a:noFill/>
                    <a:ln>
                      <a:noFill/>
                    </a:ln>
                  </pic:spPr>
                </pic:pic>
              </a:graphicData>
            </a:graphic>
          </wp:inline>
        </w:drawing>
      </w:r>
    </w:p>
    <w:p w:rsidR="00F63231" w:rsidRDefault="00F63231" w:rsidP="00F63231">
      <w:pPr>
        <w:shd w:val="clear" w:color="auto" w:fill="82C602"/>
        <w:spacing w:beforeAutospacing="1"/>
        <w:ind w:left="720"/>
        <w:rPr>
          <w:rFonts w:ascii="Arial" w:hAnsi="Arial" w:cs="Arial"/>
          <w:color w:val="FFFFFF"/>
          <w:sz w:val="23"/>
          <w:szCs w:val="23"/>
        </w:rPr>
      </w:pPr>
      <w:r>
        <w:rPr>
          <w:rFonts w:ascii="Arial" w:hAnsi="Arial" w:cs="Arial"/>
          <w:color w:val="FFFFFF"/>
          <w:sz w:val="23"/>
          <w:szCs w:val="23"/>
        </w:rPr>
        <w:t>Análisis Ambiental</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2017</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FF6239"/>
          <w:spacing w:val="-4"/>
        </w:rPr>
      </w:pPr>
      <w:r>
        <w:rPr>
          <w:rFonts w:ascii="Arial" w:hAnsi="Arial" w:cs="Arial"/>
          <w:b w:val="0"/>
          <w:bCs w:val="0"/>
          <w:color w:val="FF6239"/>
          <w:spacing w:val="-4"/>
        </w:rPr>
        <w:t>Alta como operador de drones para actividades de investigación y reconocimiento instrumental</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El alta en este año como operador de drones para actividades de investigación y desarrollo, así como para control instrumental, posiciona al ITC en la vanguardia a nivel autonómico en la utilización de drones con fines científicos</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9200" cy="2788590"/>
            <wp:effectExtent l="0" t="0" r="0" b="0"/>
            <wp:docPr id="61" name="Imagen 61" descr="Alta como operador de drone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lta como operador de drones 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73020" cy="2807684"/>
                    </a:xfrm>
                    <a:prstGeom prst="rect">
                      <a:avLst/>
                    </a:prstGeom>
                    <a:noFill/>
                    <a:ln>
                      <a:noFill/>
                    </a:ln>
                  </pic:spPr>
                </pic:pic>
              </a:graphicData>
            </a:graphic>
          </wp:inline>
        </w:drawing>
      </w:r>
    </w:p>
    <w:p w:rsidR="00F63231" w:rsidRDefault="00F63231" w:rsidP="00F63231">
      <w:pPr>
        <w:shd w:val="clear" w:color="auto" w:fill="FF6239"/>
        <w:spacing w:beforeAutospacing="1"/>
        <w:ind w:left="720"/>
        <w:rPr>
          <w:rFonts w:ascii="Arial" w:hAnsi="Arial" w:cs="Arial"/>
          <w:color w:val="FFFFFF"/>
          <w:sz w:val="23"/>
          <w:szCs w:val="23"/>
        </w:rPr>
      </w:pPr>
      <w:r>
        <w:rPr>
          <w:rFonts w:ascii="Arial" w:hAnsi="Arial" w:cs="Arial"/>
          <w:color w:val="FFFFFF"/>
          <w:sz w:val="23"/>
          <w:szCs w:val="23"/>
        </w:rPr>
        <w:t>Sociedad de la Información</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2018</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0B48B"/>
          <w:spacing w:val="-4"/>
        </w:rPr>
      </w:pPr>
      <w:r>
        <w:rPr>
          <w:rFonts w:ascii="Arial" w:hAnsi="Arial" w:cs="Arial"/>
          <w:b w:val="0"/>
          <w:bCs w:val="0"/>
          <w:color w:val="00B48B"/>
          <w:spacing w:val="-4"/>
        </w:rPr>
        <w:t>Nacimiento de BIOASIS</w:t>
      </w:r>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Nace la marca BIOASIS Gran Canaria, Plataforma de Excelencia en Biotecnología</w:t>
      </w:r>
      <w:r>
        <w:rPr>
          <w:rStyle w:val="apple-converted-space"/>
          <w:rFonts w:ascii="Arial" w:hAnsi="Arial" w:cs="Arial"/>
          <w:color w:val="333333"/>
          <w:sz w:val="23"/>
          <w:szCs w:val="23"/>
        </w:rPr>
        <w:t> </w:t>
      </w:r>
      <w:r>
        <w:rPr>
          <w:rStyle w:val="s1"/>
          <w:rFonts w:ascii="Arial" w:hAnsi="Arial" w:cs="Arial"/>
          <w:color w:val="333333"/>
          <w:sz w:val="23"/>
          <w:szCs w:val="23"/>
        </w:rPr>
        <w:t>Azul y Acuicultura, promovida por el Cabildo de Gran Canaria a través de la Sociedad de Promoción Económica de Gran Canaria, en colaboración con el Instituto Tecnológico de Canarias (ITC), la Universidad de Las Palmas de Gran Canaria, a través del Banco Español de Algas y el Instituto Universitario ECOAGUA, y la Fundación Parque Científico Tecnológico de la ULPGC (</w:t>
      </w:r>
      <w:hyperlink r:id="rId60" w:history="1">
        <w:r>
          <w:rPr>
            <w:rStyle w:val="Hipervnculo"/>
            <w:rFonts w:ascii="Arial" w:hAnsi="Arial" w:cs="Arial"/>
            <w:color w:val="009FE3"/>
            <w:sz w:val="23"/>
            <w:szCs w:val="23"/>
            <w:u w:val="none"/>
          </w:rPr>
          <w:t>https://bioasisgrancanaria.com/</w:t>
        </w:r>
      </w:hyperlink>
      <w:r>
        <w:rPr>
          <w:rStyle w:val="s1"/>
          <w:rFonts w:ascii="Arial" w:hAnsi="Arial" w:cs="Arial"/>
          <w:color w:val="333333"/>
          <w:sz w:val="23"/>
          <w:szCs w:val="23"/>
        </w:rPr>
        <w:t>)</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lastRenderedPageBreak/>
        <w:drawing>
          <wp:inline distT="0" distB="0" distL="0" distR="0">
            <wp:extent cx="4914107" cy="2300898"/>
            <wp:effectExtent l="0" t="0" r="1270" b="4445"/>
            <wp:docPr id="60" name="Imagen 60" descr="Nacimiento de BIO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Nacimiento de BIOASI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45993" cy="2315828"/>
                    </a:xfrm>
                    <a:prstGeom prst="rect">
                      <a:avLst/>
                    </a:prstGeom>
                    <a:noFill/>
                    <a:ln>
                      <a:noFill/>
                    </a:ln>
                  </pic:spPr>
                </pic:pic>
              </a:graphicData>
            </a:graphic>
          </wp:inline>
        </w:drawing>
      </w:r>
    </w:p>
    <w:p w:rsidR="00F63231" w:rsidRDefault="00F63231" w:rsidP="00F63231">
      <w:pPr>
        <w:shd w:val="clear" w:color="auto" w:fill="00B48B"/>
        <w:spacing w:beforeAutospacing="1"/>
        <w:ind w:left="720"/>
        <w:rPr>
          <w:rFonts w:ascii="Arial" w:hAnsi="Arial" w:cs="Arial"/>
          <w:color w:val="FFFFFF"/>
          <w:sz w:val="23"/>
          <w:szCs w:val="23"/>
        </w:rPr>
      </w:pPr>
      <w:r>
        <w:rPr>
          <w:rFonts w:ascii="Arial" w:hAnsi="Arial" w:cs="Arial"/>
          <w:color w:val="FFFFFF"/>
          <w:sz w:val="23"/>
          <w:szCs w:val="23"/>
        </w:rPr>
        <w:t>Biotecnología</w:t>
      </w: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t>2018</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8F57ED"/>
          <w:spacing w:val="-4"/>
        </w:rPr>
      </w:pPr>
      <w:r>
        <w:rPr>
          <w:rFonts w:ascii="Arial" w:hAnsi="Arial" w:cs="Arial"/>
          <w:b w:val="0"/>
          <w:bCs w:val="0"/>
          <w:color w:val="8F57ED"/>
          <w:spacing w:val="-4"/>
        </w:rPr>
        <w:t xml:space="preserve">Creación de la Spin-off </w:t>
      </w:r>
      <w:proofErr w:type="spellStart"/>
      <w:r>
        <w:rPr>
          <w:rFonts w:ascii="Arial" w:hAnsi="Arial" w:cs="Arial"/>
          <w:b w:val="0"/>
          <w:bCs w:val="0"/>
          <w:color w:val="8F57ED"/>
          <w:spacing w:val="-4"/>
        </w:rPr>
        <w:t>Osteobionix</w:t>
      </w:r>
      <w:proofErr w:type="spellEnd"/>
    </w:p>
    <w:p w:rsidR="00F63231" w:rsidRDefault="00F63231" w:rsidP="00F63231">
      <w:pPr>
        <w:pStyle w:val="p1"/>
        <w:shd w:val="clear" w:color="auto" w:fill="FFFFFF"/>
        <w:spacing w:before="0" w:beforeAutospacing="0" w:after="0" w:afterAutospacing="0"/>
        <w:ind w:left="720"/>
        <w:rPr>
          <w:rFonts w:ascii="Arial" w:hAnsi="Arial" w:cs="Arial"/>
          <w:color w:val="333333"/>
          <w:sz w:val="23"/>
          <w:szCs w:val="23"/>
        </w:rPr>
      </w:pPr>
      <w:r>
        <w:rPr>
          <w:rStyle w:val="s1"/>
          <w:rFonts w:ascii="Arial" w:hAnsi="Arial" w:cs="Arial"/>
          <w:color w:val="333333"/>
          <w:sz w:val="23"/>
          <w:szCs w:val="23"/>
        </w:rPr>
        <w:t xml:space="preserve">Creación de la spin-off </w:t>
      </w:r>
      <w:proofErr w:type="spellStart"/>
      <w:r>
        <w:rPr>
          <w:rStyle w:val="s1"/>
          <w:rFonts w:ascii="Arial" w:hAnsi="Arial" w:cs="Arial"/>
          <w:color w:val="333333"/>
          <w:sz w:val="23"/>
          <w:szCs w:val="23"/>
        </w:rPr>
        <w:t>Osteobionix</w:t>
      </w:r>
      <w:proofErr w:type="spellEnd"/>
      <w:r>
        <w:rPr>
          <w:rStyle w:val="s1"/>
          <w:rFonts w:ascii="Arial" w:hAnsi="Arial" w:cs="Arial"/>
          <w:color w:val="333333"/>
          <w:sz w:val="23"/>
          <w:szCs w:val="23"/>
        </w:rPr>
        <w:t xml:space="preserve"> a partir del conocimiento científico y tecnológico en ingeniería biomédica</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17875" cy="2458780"/>
            <wp:effectExtent l="0" t="0" r="0" b="0"/>
            <wp:docPr id="59" name="Imagen 59" descr="Creación de la Spin-off Os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reación de la Spin-off Oste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7395" cy="2483539"/>
                    </a:xfrm>
                    <a:prstGeom prst="rect">
                      <a:avLst/>
                    </a:prstGeom>
                    <a:noFill/>
                    <a:ln>
                      <a:noFill/>
                    </a:ln>
                  </pic:spPr>
                </pic:pic>
              </a:graphicData>
            </a:graphic>
          </wp:inline>
        </w:drawing>
      </w:r>
    </w:p>
    <w:p w:rsidR="00F63231" w:rsidRDefault="00F63231" w:rsidP="00F63231">
      <w:pPr>
        <w:shd w:val="clear" w:color="auto" w:fill="8F57ED"/>
        <w:spacing w:beforeAutospacing="1"/>
        <w:ind w:left="720"/>
        <w:rPr>
          <w:rFonts w:ascii="Arial" w:hAnsi="Arial" w:cs="Arial"/>
          <w:color w:val="FFFFFF"/>
          <w:sz w:val="23"/>
          <w:szCs w:val="23"/>
        </w:rPr>
      </w:pPr>
      <w:r>
        <w:rPr>
          <w:rFonts w:ascii="Arial" w:hAnsi="Arial" w:cs="Arial"/>
          <w:color w:val="FFFFFF"/>
          <w:sz w:val="23"/>
          <w:szCs w:val="23"/>
        </w:rPr>
        <w:t>Ingeniería Biomédica</w:t>
      </w: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B154D0" w:rsidRDefault="00B154D0" w:rsidP="00B154D0">
      <w:pPr>
        <w:pStyle w:val="Ttulo2"/>
        <w:shd w:val="clear" w:color="auto" w:fill="FFFFFF"/>
        <w:spacing w:before="300" w:beforeAutospacing="0" w:after="150" w:afterAutospacing="0"/>
        <w:ind w:left="360"/>
        <w:rPr>
          <w:rFonts w:ascii="Arial" w:hAnsi="Arial" w:cs="Arial"/>
          <w:b w:val="0"/>
          <w:bCs w:val="0"/>
          <w:color w:val="555555"/>
          <w:sz w:val="27"/>
          <w:szCs w:val="27"/>
        </w:rPr>
      </w:pPr>
    </w:p>
    <w:p w:rsidR="00F63231" w:rsidRDefault="00F63231" w:rsidP="00F63231">
      <w:pPr>
        <w:pStyle w:val="Ttulo2"/>
        <w:numPr>
          <w:ilvl w:val="0"/>
          <w:numId w:val="1"/>
        </w:numPr>
        <w:shd w:val="clear" w:color="auto" w:fill="FFFFFF"/>
        <w:spacing w:before="300" w:beforeAutospacing="0" w:after="150" w:afterAutospacing="0"/>
        <w:rPr>
          <w:rFonts w:ascii="Arial" w:hAnsi="Arial" w:cs="Arial"/>
          <w:b w:val="0"/>
          <w:bCs w:val="0"/>
          <w:color w:val="555555"/>
          <w:sz w:val="27"/>
          <w:szCs w:val="27"/>
        </w:rPr>
      </w:pPr>
      <w:r>
        <w:rPr>
          <w:rFonts w:ascii="Arial" w:hAnsi="Arial" w:cs="Arial"/>
          <w:b w:val="0"/>
          <w:bCs w:val="0"/>
          <w:color w:val="555555"/>
          <w:sz w:val="27"/>
          <w:szCs w:val="27"/>
        </w:rPr>
        <w:lastRenderedPageBreak/>
        <w:t>2020</w:t>
      </w:r>
    </w:p>
    <w:p w:rsidR="00F63231" w:rsidRDefault="00F63231" w:rsidP="00F63231">
      <w:pPr>
        <w:pStyle w:val="Ttulo3"/>
        <w:shd w:val="clear" w:color="auto" w:fill="FFFFFF"/>
        <w:spacing w:before="300" w:beforeAutospacing="0" w:after="150" w:afterAutospacing="0" w:line="390" w:lineRule="atLeast"/>
        <w:ind w:left="720"/>
        <w:rPr>
          <w:rFonts w:ascii="Arial" w:hAnsi="Arial" w:cs="Arial"/>
          <w:b w:val="0"/>
          <w:bCs w:val="0"/>
          <w:color w:val="00B48B"/>
          <w:spacing w:val="-4"/>
        </w:rPr>
      </w:pPr>
      <w:r>
        <w:rPr>
          <w:rFonts w:ascii="Arial" w:hAnsi="Arial" w:cs="Arial"/>
          <w:b w:val="0"/>
          <w:bCs w:val="0"/>
          <w:color w:val="00B48B"/>
          <w:spacing w:val="-4"/>
        </w:rPr>
        <w:t>Proyecto BIOSOST</w:t>
      </w:r>
    </w:p>
    <w:p w:rsidR="00F63231" w:rsidRDefault="00F63231" w:rsidP="00F63231">
      <w:pPr>
        <w:pStyle w:val="NormalWeb"/>
        <w:shd w:val="clear" w:color="auto" w:fill="FFFFFF"/>
        <w:spacing w:before="0" w:beforeAutospacing="0" w:after="0" w:afterAutospacing="0"/>
        <w:ind w:left="720"/>
        <w:rPr>
          <w:rFonts w:ascii="Arial" w:hAnsi="Arial" w:cs="Arial"/>
          <w:color w:val="333333"/>
          <w:sz w:val="23"/>
          <w:szCs w:val="23"/>
        </w:rPr>
      </w:pPr>
      <w:r>
        <w:rPr>
          <w:rFonts w:ascii="Arial" w:hAnsi="Arial" w:cs="Arial"/>
          <w:color w:val="333333"/>
          <w:sz w:val="23"/>
          <w:szCs w:val="23"/>
        </w:rPr>
        <w:t>Implementación de infraestructura y equipamiento sostenible para el desarrollo del Área Tecnológico Industrial de Biotecnología Azul de Pozo Izquierdo</w:t>
      </w:r>
    </w:p>
    <w:p w:rsidR="00F63231" w:rsidRDefault="00F63231" w:rsidP="00F63231">
      <w:pPr>
        <w:shd w:val="clear" w:color="auto" w:fill="FFFFFF"/>
        <w:spacing w:beforeAutospacing="1"/>
        <w:ind w:left="720"/>
        <w:rPr>
          <w:rFonts w:ascii="Arial" w:hAnsi="Arial" w:cs="Arial"/>
          <w:color w:val="333333"/>
          <w:sz w:val="23"/>
          <w:szCs w:val="23"/>
        </w:rPr>
      </w:pPr>
      <w:r>
        <w:rPr>
          <w:rFonts w:ascii="Arial" w:hAnsi="Arial" w:cs="Arial"/>
          <w:noProof/>
          <w:color w:val="333333"/>
          <w:sz w:val="23"/>
          <w:szCs w:val="23"/>
          <w:lang w:eastAsia="es-ES"/>
        </w:rPr>
        <w:drawing>
          <wp:inline distT="0" distB="0" distL="0" distR="0">
            <wp:extent cx="4937559" cy="2633840"/>
            <wp:effectExtent l="0" t="0" r="0" b="0"/>
            <wp:docPr id="58" name="Imagen 58" descr="Proyecto BIOS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royecto BIOSOS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89593" cy="2661596"/>
                    </a:xfrm>
                    <a:prstGeom prst="rect">
                      <a:avLst/>
                    </a:prstGeom>
                    <a:noFill/>
                    <a:ln>
                      <a:noFill/>
                    </a:ln>
                  </pic:spPr>
                </pic:pic>
              </a:graphicData>
            </a:graphic>
          </wp:inline>
        </w:drawing>
      </w:r>
    </w:p>
    <w:p w:rsidR="00F63231" w:rsidRDefault="00F63231" w:rsidP="00F63231">
      <w:pPr>
        <w:shd w:val="clear" w:color="auto" w:fill="00B48B"/>
        <w:spacing w:beforeAutospacing="1"/>
        <w:ind w:left="720"/>
        <w:rPr>
          <w:rFonts w:ascii="Arial" w:hAnsi="Arial" w:cs="Arial"/>
          <w:color w:val="FFFFFF"/>
          <w:sz w:val="23"/>
          <w:szCs w:val="23"/>
        </w:rPr>
      </w:pPr>
      <w:r>
        <w:rPr>
          <w:rFonts w:ascii="Arial" w:hAnsi="Arial" w:cs="Arial"/>
          <w:color w:val="FFFFFF"/>
          <w:sz w:val="23"/>
          <w:szCs w:val="23"/>
        </w:rPr>
        <w:t>Biotecnología</w:t>
      </w:r>
    </w:p>
    <w:p w:rsidR="00F31EF9" w:rsidRDefault="005A4A55">
      <w:bookmarkStart w:id="0" w:name="_GoBack"/>
      <w:bookmarkEnd w:id="0"/>
    </w:p>
    <w:sectPr w:rsidR="00F31EF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A55" w:rsidRDefault="005A4A55" w:rsidP="00792A40">
      <w:pPr>
        <w:spacing w:after="0" w:line="240" w:lineRule="auto"/>
      </w:pPr>
      <w:r>
        <w:separator/>
      </w:r>
    </w:p>
  </w:endnote>
  <w:endnote w:type="continuationSeparator" w:id="0">
    <w:p w:rsidR="005A4A55" w:rsidRDefault="005A4A55" w:rsidP="00792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A55" w:rsidRDefault="005A4A55" w:rsidP="00792A40">
      <w:pPr>
        <w:spacing w:after="0" w:line="240" w:lineRule="auto"/>
      </w:pPr>
      <w:r>
        <w:separator/>
      </w:r>
    </w:p>
  </w:footnote>
  <w:footnote w:type="continuationSeparator" w:id="0">
    <w:p w:rsidR="005A4A55" w:rsidRDefault="005A4A55" w:rsidP="00792A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3703A2"/>
    <w:multiLevelType w:val="multilevel"/>
    <w:tmpl w:val="2EE8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31"/>
    <w:rsid w:val="005A4A55"/>
    <w:rsid w:val="00792A40"/>
    <w:rsid w:val="00B154D0"/>
    <w:rsid w:val="00C36016"/>
    <w:rsid w:val="00F63231"/>
    <w:rsid w:val="00F716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7FEB9A-34B7-427F-8C4C-A55818BA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F6323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F6323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63231"/>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F63231"/>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F6323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1">
    <w:name w:val="p1"/>
    <w:basedOn w:val="Normal"/>
    <w:rsid w:val="00F6323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1">
    <w:name w:val="s1"/>
    <w:basedOn w:val="Fuentedeprrafopredeter"/>
    <w:rsid w:val="00F63231"/>
  </w:style>
  <w:style w:type="character" w:customStyle="1" w:styleId="apple-converted-space">
    <w:name w:val="apple-converted-space"/>
    <w:basedOn w:val="Fuentedeprrafopredeter"/>
    <w:rsid w:val="00F63231"/>
  </w:style>
  <w:style w:type="character" w:styleId="Hipervnculo">
    <w:name w:val="Hyperlink"/>
    <w:basedOn w:val="Fuentedeprrafopredeter"/>
    <w:uiPriority w:val="99"/>
    <w:semiHidden/>
    <w:unhideWhenUsed/>
    <w:rsid w:val="00F63231"/>
    <w:rPr>
      <w:color w:val="0000FF"/>
      <w:u w:val="single"/>
    </w:rPr>
  </w:style>
  <w:style w:type="paragraph" w:styleId="Encabezado">
    <w:name w:val="header"/>
    <w:basedOn w:val="Normal"/>
    <w:link w:val="EncabezadoCar"/>
    <w:uiPriority w:val="99"/>
    <w:unhideWhenUsed/>
    <w:rsid w:val="00792A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2A40"/>
  </w:style>
  <w:style w:type="paragraph" w:styleId="Piedepgina">
    <w:name w:val="footer"/>
    <w:basedOn w:val="Normal"/>
    <w:link w:val="PiedepginaCar"/>
    <w:uiPriority w:val="99"/>
    <w:unhideWhenUsed/>
    <w:rsid w:val="00792A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2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492657">
      <w:bodyDiv w:val="1"/>
      <w:marLeft w:val="0"/>
      <w:marRight w:val="0"/>
      <w:marTop w:val="0"/>
      <w:marBottom w:val="0"/>
      <w:divBdr>
        <w:top w:val="none" w:sz="0" w:space="0" w:color="auto"/>
        <w:left w:val="none" w:sz="0" w:space="0" w:color="auto"/>
        <w:bottom w:val="none" w:sz="0" w:space="0" w:color="auto"/>
        <w:right w:val="none" w:sz="0" w:space="0" w:color="auto"/>
      </w:divBdr>
      <w:divsChild>
        <w:div w:id="1931040545">
          <w:marLeft w:val="0"/>
          <w:marRight w:val="0"/>
          <w:marTop w:val="0"/>
          <w:marBottom w:val="0"/>
          <w:divBdr>
            <w:top w:val="single" w:sz="6" w:space="0" w:color="DCDCDC"/>
            <w:left w:val="single" w:sz="6" w:space="0" w:color="DCDCDC"/>
            <w:bottom w:val="single" w:sz="6" w:space="0" w:color="DCDCDC"/>
            <w:right w:val="single" w:sz="6" w:space="0" w:color="DCDCDC"/>
          </w:divBdr>
          <w:divsChild>
            <w:div w:id="882442549">
              <w:marLeft w:val="0"/>
              <w:marRight w:val="0"/>
              <w:marTop w:val="0"/>
              <w:marBottom w:val="0"/>
              <w:divBdr>
                <w:top w:val="none" w:sz="0" w:space="0" w:color="auto"/>
                <w:left w:val="none" w:sz="0" w:space="0" w:color="auto"/>
                <w:bottom w:val="none" w:sz="0" w:space="0" w:color="auto"/>
                <w:right w:val="none" w:sz="0" w:space="0" w:color="auto"/>
              </w:divBdr>
            </w:div>
            <w:div w:id="1556159936">
              <w:marLeft w:val="0"/>
              <w:marRight w:val="0"/>
              <w:marTop w:val="0"/>
              <w:marBottom w:val="0"/>
              <w:divBdr>
                <w:top w:val="none" w:sz="0" w:space="0" w:color="auto"/>
                <w:left w:val="none" w:sz="0" w:space="0" w:color="auto"/>
                <w:bottom w:val="none" w:sz="0" w:space="0" w:color="auto"/>
                <w:right w:val="none" w:sz="0" w:space="0" w:color="auto"/>
              </w:divBdr>
            </w:div>
            <w:div w:id="1578662823">
              <w:marLeft w:val="0"/>
              <w:marRight w:val="0"/>
              <w:marTop w:val="0"/>
              <w:marBottom w:val="0"/>
              <w:divBdr>
                <w:top w:val="none" w:sz="0" w:space="0" w:color="auto"/>
                <w:left w:val="none" w:sz="0" w:space="0" w:color="auto"/>
                <w:bottom w:val="none" w:sz="0" w:space="0" w:color="auto"/>
                <w:right w:val="none" w:sz="0" w:space="0" w:color="auto"/>
              </w:divBdr>
            </w:div>
          </w:divsChild>
        </w:div>
        <w:div w:id="1221598102">
          <w:marLeft w:val="0"/>
          <w:marRight w:val="0"/>
          <w:marTop w:val="0"/>
          <w:marBottom w:val="0"/>
          <w:divBdr>
            <w:top w:val="single" w:sz="6" w:space="0" w:color="DCDCDC"/>
            <w:left w:val="single" w:sz="6" w:space="0" w:color="DCDCDC"/>
            <w:bottom w:val="single" w:sz="6" w:space="0" w:color="DCDCDC"/>
            <w:right w:val="single" w:sz="6" w:space="0" w:color="DCDCDC"/>
          </w:divBdr>
          <w:divsChild>
            <w:div w:id="960721796">
              <w:marLeft w:val="0"/>
              <w:marRight w:val="0"/>
              <w:marTop w:val="0"/>
              <w:marBottom w:val="0"/>
              <w:divBdr>
                <w:top w:val="none" w:sz="0" w:space="0" w:color="auto"/>
                <w:left w:val="none" w:sz="0" w:space="0" w:color="auto"/>
                <w:bottom w:val="none" w:sz="0" w:space="0" w:color="auto"/>
                <w:right w:val="none" w:sz="0" w:space="0" w:color="auto"/>
              </w:divBdr>
            </w:div>
            <w:div w:id="910042014">
              <w:marLeft w:val="0"/>
              <w:marRight w:val="0"/>
              <w:marTop w:val="0"/>
              <w:marBottom w:val="0"/>
              <w:divBdr>
                <w:top w:val="none" w:sz="0" w:space="0" w:color="auto"/>
                <w:left w:val="none" w:sz="0" w:space="0" w:color="auto"/>
                <w:bottom w:val="none" w:sz="0" w:space="0" w:color="auto"/>
                <w:right w:val="none" w:sz="0" w:space="0" w:color="auto"/>
              </w:divBdr>
            </w:div>
            <w:div w:id="73279282">
              <w:marLeft w:val="0"/>
              <w:marRight w:val="0"/>
              <w:marTop w:val="0"/>
              <w:marBottom w:val="0"/>
              <w:divBdr>
                <w:top w:val="none" w:sz="0" w:space="0" w:color="auto"/>
                <w:left w:val="none" w:sz="0" w:space="0" w:color="auto"/>
                <w:bottom w:val="none" w:sz="0" w:space="0" w:color="auto"/>
                <w:right w:val="none" w:sz="0" w:space="0" w:color="auto"/>
              </w:divBdr>
            </w:div>
          </w:divsChild>
        </w:div>
        <w:div w:id="1964069643">
          <w:marLeft w:val="0"/>
          <w:marRight w:val="0"/>
          <w:marTop w:val="0"/>
          <w:marBottom w:val="0"/>
          <w:divBdr>
            <w:top w:val="single" w:sz="6" w:space="0" w:color="DCDCDC"/>
            <w:left w:val="single" w:sz="6" w:space="0" w:color="DCDCDC"/>
            <w:bottom w:val="single" w:sz="6" w:space="0" w:color="DCDCDC"/>
            <w:right w:val="single" w:sz="6" w:space="0" w:color="DCDCDC"/>
          </w:divBdr>
          <w:divsChild>
            <w:div w:id="1344471701">
              <w:marLeft w:val="0"/>
              <w:marRight w:val="0"/>
              <w:marTop w:val="0"/>
              <w:marBottom w:val="0"/>
              <w:divBdr>
                <w:top w:val="none" w:sz="0" w:space="0" w:color="auto"/>
                <w:left w:val="none" w:sz="0" w:space="0" w:color="auto"/>
                <w:bottom w:val="none" w:sz="0" w:space="0" w:color="auto"/>
                <w:right w:val="none" w:sz="0" w:space="0" w:color="auto"/>
              </w:divBdr>
            </w:div>
            <w:div w:id="189496343">
              <w:marLeft w:val="0"/>
              <w:marRight w:val="0"/>
              <w:marTop w:val="0"/>
              <w:marBottom w:val="0"/>
              <w:divBdr>
                <w:top w:val="none" w:sz="0" w:space="0" w:color="auto"/>
                <w:left w:val="none" w:sz="0" w:space="0" w:color="auto"/>
                <w:bottom w:val="none" w:sz="0" w:space="0" w:color="auto"/>
                <w:right w:val="none" w:sz="0" w:space="0" w:color="auto"/>
              </w:divBdr>
            </w:div>
            <w:div w:id="698240265">
              <w:marLeft w:val="0"/>
              <w:marRight w:val="0"/>
              <w:marTop w:val="0"/>
              <w:marBottom w:val="0"/>
              <w:divBdr>
                <w:top w:val="none" w:sz="0" w:space="0" w:color="auto"/>
                <w:left w:val="none" w:sz="0" w:space="0" w:color="auto"/>
                <w:bottom w:val="none" w:sz="0" w:space="0" w:color="auto"/>
                <w:right w:val="none" w:sz="0" w:space="0" w:color="auto"/>
              </w:divBdr>
            </w:div>
          </w:divsChild>
        </w:div>
        <w:div w:id="2126191030">
          <w:marLeft w:val="0"/>
          <w:marRight w:val="0"/>
          <w:marTop w:val="0"/>
          <w:marBottom w:val="0"/>
          <w:divBdr>
            <w:top w:val="single" w:sz="6" w:space="0" w:color="DCDCDC"/>
            <w:left w:val="single" w:sz="6" w:space="0" w:color="DCDCDC"/>
            <w:bottom w:val="single" w:sz="6" w:space="0" w:color="DCDCDC"/>
            <w:right w:val="single" w:sz="6" w:space="0" w:color="DCDCDC"/>
          </w:divBdr>
          <w:divsChild>
            <w:div w:id="1689480547">
              <w:marLeft w:val="0"/>
              <w:marRight w:val="0"/>
              <w:marTop w:val="0"/>
              <w:marBottom w:val="0"/>
              <w:divBdr>
                <w:top w:val="none" w:sz="0" w:space="0" w:color="auto"/>
                <w:left w:val="none" w:sz="0" w:space="0" w:color="auto"/>
                <w:bottom w:val="none" w:sz="0" w:space="0" w:color="auto"/>
                <w:right w:val="none" w:sz="0" w:space="0" w:color="auto"/>
              </w:divBdr>
            </w:div>
            <w:div w:id="388311366">
              <w:marLeft w:val="0"/>
              <w:marRight w:val="0"/>
              <w:marTop w:val="0"/>
              <w:marBottom w:val="0"/>
              <w:divBdr>
                <w:top w:val="none" w:sz="0" w:space="0" w:color="auto"/>
                <w:left w:val="none" w:sz="0" w:space="0" w:color="auto"/>
                <w:bottom w:val="none" w:sz="0" w:space="0" w:color="auto"/>
                <w:right w:val="none" w:sz="0" w:space="0" w:color="auto"/>
              </w:divBdr>
            </w:div>
            <w:div w:id="2107117859">
              <w:marLeft w:val="0"/>
              <w:marRight w:val="0"/>
              <w:marTop w:val="0"/>
              <w:marBottom w:val="0"/>
              <w:divBdr>
                <w:top w:val="none" w:sz="0" w:space="0" w:color="auto"/>
                <w:left w:val="none" w:sz="0" w:space="0" w:color="auto"/>
                <w:bottom w:val="none" w:sz="0" w:space="0" w:color="auto"/>
                <w:right w:val="none" w:sz="0" w:space="0" w:color="auto"/>
              </w:divBdr>
            </w:div>
          </w:divsChild>
        </w:div>
        <w:div w:id="1635139652">
          <w:marLeft w:val="0"/>
          <w:marRight w:val="0"/>
          <w:marTop w:val="0"/>
          <w:marBottom w:val="0"/>
          <w:divBdr>
            <w:top w:val="single" w:sz="6" w:space="0" w:color="DCDCDC"/>
            <w:left w:val="single" w:sz="6" w:space="0" w:color="DCDCDC"/>
            <w:bottom w:val="single" w:sz="6" w:space="0" w:color="DCDCDC"/>
            <w:right w:val="single" w:sz="6" w:space="0" w:color="DCDCDC"/>
          </w:divBdr>
          <w:divsChild>
            <w:div w:id="1791389290">
              <w:marLeft w:val="0"/>
              <w:marRight w:val="0"/>
              <w:marTop w:val="0"/>
              <w:marBottom w:val="0"/>
              <w:divBdr>
                <w:top w:val="none" w:sz="0" w:space="0" w:color="auto"/>
                <w:left w:val="none" w:sz="0" w:space="0" w:color="auto"/>
                <w:bottom w:val="none" w:sz="0" w:space="0" w:color="auto"/>
                <w:right w:val="none" w:sz="0" w:space="0" w:color="auto"/>
              </w:divBdr>
            </w:div>
            <w:div w:id="2039770607">
              <w:marLeft w:val="0"/>
              <w:marRight w:val="0"/>
              <w:marTop w:val="0"/>
              <w:marBottom w:val="0"/>
              <w:divBdr>
                <w:top w:val="none" w:sz="0" w:space="0" w:color="auto"/>
                <w:left w:val="none" w:sz="0" w:space="0" w:color="auto"/>
                <w:bottom w:val="none" w:sz="0" w:space="0" w:color="auto"/>
                <w:right w:val="none" w:sz="0" w:space="0" w:color="auto"/>
              </w:divBdr>
            </w:div>
            <w:div w:id="525488777">
              <w:marLeft w:val="0"/>
              <w:marRight w:val="0"/>
              <w:marTop w:val="0"/>
              <w:marBottom w:val="0"/>
              <w:divBdr>
                <w:top w:val="none" w:sz="0" w:space="0" w:color="auto"/>
                <w:left w:val="none" w:sz="0" w:space="0" w:color="auto"/>
                <w:bottom w:val="none" w:sz="0" w:space="0" w:color="auto"/>
                <w:right w:val="none" w:sz="0" w:space="0" w:color="auto"/>
              </w:divBdr>
            </w:div>
          </w:divsChild>
        </w:div>
        <w:div w:id="2043282289">
          <w:marLeft w:val="0"/>
          <w:marRight w:val="0"/>
          <w:marTop w:val="0"/>
          <w:marBottom w:val="0"/>
          <w:divBdr>
            <w:top w:val="single" w:sz="6" w:space="0" w:color="DCDCDC"/>
            <w:left w:val="single" w:sz="6" w:space="0" w:color="DCDCDC"/>
            <w:bottom w:val="single" w:sz="6" w:space="0" w:color="DCDCDC"/>
            <w:right w:val="single" w:sz="6" w:space="0" w:color="DCDCDC"/>
          </w:divBdr>
          <w:divsChild>
            <w:div w:id="423769918">
              <w:marLeft w:val="0"/>
              <w:marRight w:val="0"/>
              <w:marTop w:val="0"/>
              <w:marBottom w:val="0"/>
              <w:divBdr>
                <w:top w:val="none" w:sz="0" w:space="0" w:color="auto"/>
                <w:left w:val="none" w:sz="0" w:space="0" w:color="auto"/>
                <w:bottom w:val="none" w:sz="0" w:space="0" w:color="auto"/>
                <w:right w:val="none" w:sz="0" w:space="0" w:color="auto"/>
              </w:divBdr>
            </w:div>
            <w:div w:id="1708798424">
              <w:marLeft w:val="0"/>
              <w:marRight w:val="0"/>
              <w:marTop w:val="0"/>
              <w:marBottom w:val="0"/>
              <w:divBdr>
                <w:top w:val="none" w:sz="0" w:space="0" w:color="auto"/>
                <w:left w:val="none" w:sz="0" w:space="0" w:color="auto"/>
                <w:bottom w:val="none" w:sz="0" w:space="0" w:color="auto"/>
                <w:right w:val="none" w:sz="0" w:space="0" w:color="auto"/>
              </w:divBdr>
            </w:div>
            <w:div w:id="1042709612">
              <w:marLeft w:val="0"/>
              <w:marRight w:val="0"/>
              <w:marTop w:val="0"/>
              <w:marBottom w:val="0"/>
              <w:divBdr>
                <w:top w:val="none" w:sz="0" w:space="0" w:color="auto"/>
                <w:left w:val="none" w:sz="0" w:space="0" w:color="auto"/>
                <w:bottom w:val="none" w:sz="0" w:space="0" w:color="auto"/>
                <w:right w:val="none" w:sz="0" w:space="0" w:color="auto"/>
              </w:divBdr>
            </w:div>
          </w:divsChild>
        </w:div>
        <w:div w:id="996835288">
          <w:marLeft w:val="0"/>
          <w:marRight w:val="0"/>
          <w:marTop w:val="0"/>
          <w:marBottom w:val="0"/>
          <w:divBdr>
            <w:top w:val="single" w:sz="6" w:space="0" w:color="DCDCDC"/>
            <w:left w:val="single" w:sz="6" w:space="0" w:color="DCDCDC"/>
            <w:bottom w:val="single" w:sz="6" w:space="0" w:color="DCDCDC"/>
            <w:right w:val="single" w:sz="6" w:space="0" w:color="DCDCDC"/>
          </w:divBdr>
          <w:divsChild>
            <w:div w:id="2121755630">
              <w:marLeft w:val="0"/>
              <w:marRight w:val="0"/>
              <w:marTop w:val="0"/>
              <w:marBottom w:val="0"/>
              <w:divBdr>
                <w:top w:val="none" w:sz="0" w:space="0" w:color="auto"/>
                <w:left w:val="none" w:sz="0" w:space="0" w:color="auto"/>
                <w:bottom w:val="none" w:sz="0" w:space="0" w:color="auto"/>
                <w:right w:val="none" w:sz="0" w:space="0" w:color="auto"/>
              </w:divBdr>
            </w:div>
            <w:div w:id="676691092">
              <w:marLeft w:val="0"/>
              <w:marRight w:val="0"/>
              <w:marTop w:val="0"/>
              <w:marBottom w:val="0"/>
              <w:divBdr>
                <w:top w:val="none" w:sz="0" w:space="0" w:color="auto"/>
                <w:left w:val="none" w:sz="0" w:space="0" w:color="auto"/>
                <w:bottom w:val="none" w:sz="0" w:space="0" w:color="auto"/>
                <w:right w:val="none" w:sz="0" w:space="0" w:color="auto"/>
              </w:divBdr>
            </w:div>
            <w:div w:id="1616520099">
              <w:marLeft w:val="0"/>
              <w:marRight w:val="0"/>
              <w:marTop w:val="0"/>
              <w:marBottom w:val="0"/>
              <w:divBdr>
                <w:top w:val="none" w:sz="0" w:space="0" w:color="auto"/>
                <w:left w:val="none" w:sz="0" w:space="0" w:color="auto"/>
                <w:bottom w:val="none" w:sz="0" w:space="0" w:color="auto"/>
                <w:right w:val="none" w:sz="0" w:space="0" w:color="auto"/>
              </w:divBdr>
            </w:div>
          </w:divsChild>
        </w:div>
        <w:div w:id="1829127857">
          <w:marLeft w:val="0"/>
          <w:marRight w:val="0"/>
          <w:marTop w:val="0"/>
          <w:marBottom w:val="0"/>
          <w:divBdr>
            <w:top w:val="single" w:sz="6" w:space="0" w:color="DCDCDC"/>
            <w:left w:val="single" w:sz="6" w:space="0" w:color="DCDCDC"/>
            <w:bottom w:val="single" w:sz="6" w:space="0" w:color="DCDCDC"/>
            <w:right w:val="single" w:sz="6" w:space="0" w:color="DCDCDC"/>
          </w:divBdr>
          <w:divsChild>
            <w:div w:id="608199699">
              <w:marLeft w:val="0"/>
              <w:marRight w:val="0"/>
              <w:marTop w:val="0"/>
              <w:marBottom w:val="0"/>
              <w:divBdr>
                <w:top w:val="none" w:sz="0" w:space="0" w:color="auto"/>
                <w:left w:val="none" w:sz="0" w:space="0" w:color="auto"/>
                <w:bottom w:val="none" w:sz="0" w:space="0" w:color="auto"/>
                <w:right w:val="none" w:sz="0" w:space="0" w:color="auto"/>
              </w:divBdr>
            </w:div>
            <w:div w:id="1145121066">
              <w:marLeft w:val="0"/>
              <w:marRight w:val="0"/>
              <w:marTop w:val="0"/>
              <w:marBottom w:val="0"/>
              <w:divBdr>
                <w:top w:val="none" w:sz="0" w:space="0" w:color="auto"/>
                <w:left w:val="none" w:sz="0" w:space="0" w:color="auto"/>
                <w:bottom w:val="none" w:sz="0" w:space="0" w:color="auto"/>
                <w:right w:val="none" w:sz="0" w:space="0" w:color="auto"/>
              </w:divBdr>
            </w:div>
            <w:div w:id="1246185733">
              <w:marLeft w:val="0"/>
              <w:marRight w:val="0"/>
              <w:marTop w:val="0"/>
              <w:marBottom w:val="0"/>
              <w:divBdr>
                <w:top w:val="none" w:sz="0" w:space="0" w:color="auto"/>
                <w:left w:val="none" w:sz="0" w:space="0" w:color="auto"/>
                <w:bottom w:val="none" w:sz="0" w:space="0" w:color="auto"/>
                <w:right w:val="none" w:sz="0" w:space="0" w:color="auto"/>
              </w:divBdr>
            </w:div>
          </w:divsChild>
        </w:div>
        <w:div w:id="1787039771">
          <w:marLeft w:val="0"/>
          <w:marRight w:val="0"/>
          <w:marTop w:val="0"/>
          <w:marBottom w:val="0"/>
          <w:divBdr>
            <w:top w:val="single" w:sz="6" w:space="0" w:color="DCDCDC"/>
            <w:left w:val="single" w:sz="6" w:space="0" w:color="DCDCDC"/>
            <w:bottom w:val="single" w:sz="6" w:space="0" w:color="DCDCDC"/>
            <w:right w:val="single" w:sz="6" w:space="0" w:color="DCDCDC"/>
          </w:divBdr>
          <w:divsChild>
            <w:div w:id="312417477">
              <w:marLeft w:val="0"/>
              <w:marRight w:val="0"/>
              <w:marTop w:val="0"/>
              <w:marBottom w:val="0"/>
              <w:divBdr>
                <w:top w:val="none" w:sz="0" w:space="0" w:color="auto"/>
                <w:left w:val="none" w:sz="0" w:space="0" w:color="auto"/>
                <w:bottom w:val="none" w:sz="0" w:space="0" w:color="auto"/>
                <w:right w:val="none" w:sz="0" w:space="0" w:color="auto"/>
              </w:divBdr>
            </w:div>
            <w:div w:id="1019627830">
              <w:marLeft w:val="0"/>
              <w:marRight w:val="0"/>
              <w:marTop w:val="0"/>
              <w:marBottom w:val="0"/>
              <w:divBdr>
                <w:top w:val="none" w:sz="0" w:space="0" w:color="auto"/>
                <w:left w:val="none" w:sz="0" w:space="0" w:color="auto"/>
                <w:bottom w:val="none" w:sz="0" w:space="0" w:color="auto"/>
                <w:right w:val="none" w:sz="0" w:space="0" w:color="auto"/>
              </w:divBdr>
            </w:div>
            <w:div w:id="811674179">
              <w:marLeft w:val="0"/>
              <w:marRight w:val="0"/>
              <w:marTop w:val="0"/>
              <w:marBottom w:val="0"/>
              <w:divBdr>
                <w:top w:val="none" w:sz="0" w:space="0" w:color="auto"/>
                <w:left w:val="none" w:sz="0" w:space="0" w:color="auto"/>
                <w:bottom w:val="none" w:sz="0" w:space="0" w:color="auto"/>
                <w:right w:val="none" w:sz="0" w:space="0" w:color="auto"/>
              </w:divBdr>
            </w:div>
          </w:divsChild>
        </w:div>
        <w:div w:id="256985864">
          <w:marLeft w:val="0"/>
          <w:marRight w:val="0"/>
          <w:marTop w:val="0"/>
          <w:marBottom w:val="0"/>
          <w:divBdr>
            <w:top w:val="single" w:sz="6" w:space="0" w:color="DCDCDC"/>
            <w:left w:val="single" w:sz="6" w:space="0" w:color="DCDCDC"/>
            <w:bottom w:val="single" w:sz="6" w:space="0" w:color="DCDCDC"/>
            <w:right w:val="single" w:sz="6" w:space="0" w:color="DCDCDC"/>
          </w:divBdr>
          <w:divsChild>
            <w:div w:id="1593468194">
              <w:marLeft w:val="0"/>
              <w:marRight w:val="0"/>
              <w:marTop w:val="0"/>
              <w:marBottom w:val="0"/>
              <w:divBdr>
                <w:top w:val="none" w:sz="0" w:space="0" w:color="auto"/>
                <w:left w:val="none" w:sz="0" w:space="0" w:color="auto"/>
                <w:bottom w:val="none" w:sz="0" w:space="0" w:color="auto"/>
                <w:right w:val="none" w:sz="0" w:space="0" w:color="auto"/>
              </w:divBdr>
            </w:div>
            <w:div w:id="2045980785">
              <w:marLeft w:val="0"/>
              <w:marRight w:val="0"/>
              <w:marTop w:val="0"/>
              <w:marBottom w:val="0"/>
              <w:divBdr>
                <w:top w:val="none" w:sz="0" w:space="0" w:color="auto"/>
                <w:left w:val="none" w:sz="0" w:space="0" w:color="auto"/>
                <w:bottom w:val="none" w:sz="0" w:space="0" w:color="auto"/>
                <w:right w:val="none" w:sz="0" w:space="0" w:color="auto"/>
              </w:divBdr>
            </w:div>
            <w:div w:id="1783382851">
              <w:marLeft w:val="0"/>
              <w:marRight w:val="0"/>
              <w:marTop w:val="0"/>
              <w:marBottom w:val="0"/>
              <w:divBdr>
                <w:top w:val="none" w:sz="0" w:space="0" w:color="auto"/>
                <w:left w:val="none" w:sz="0" w:space="0" w:color="auto"/>
                <w:bottom w:val="none" w:sz="0" w:space="0" w:color="auto"/>
                <w:right w:val="none" w:sz="0" w:space="0" w:color="auto"/>
              </w:divBdr>
            </w:div>
          </w:divsChild>
        </w:div>
        <w:div w:id="1142650513">
          <w:marLeft w:val="0"/>
          <w:marRight w:val="0"/>
          <w:marTop w:val="0"/>
          <w:marBottom w:val="0"/>
          <w:divBdr>
            <w:top w:val="single" w:sz="6" w:space="0" w:color="DCDCDC"/>
            <w:left w:val="single" w:sz="6" w:space="0" w:color="DCDCDC"/>
            <w:bottom w:val="single" w:sz="6" w:space="0" w:color="DCDCDC"/>
            <w:right w:val="single" w:sz="6" w:space="0" w:color="DCDCDC"/>
          </w:divBdr>
          <w:divsChild>
            <w:div w:id="388457472">
              <w:marLeft w:val="0"/>
              <w:marRight w:val="0"/>
              <w:marTop w:val="0"/>
              <w:marBottom w:val="0"/>
              <w:divBdr>
                <w:top w:val="none" w:sz="0" w:space="0" w:color="auto"/>
                <w:left w:val="none" w:sz="0" w:space="0" w:color="auto"/>
                <w:bottom w:val="none" w:sz="0" w:space="0" w:color="auto"/>
                <w:right w:val="none" w:sz="0" w:space="0" w:color="auto"/>
              </w:divBdr>
            </w:div>
            <w:div w:id="1724792793">
              <w:marLeft w:val="0"/>
              <w:marRight w:val="0"/>
              <w:marTop w:val="0"/>
              <w:marBottom w:val="0"/>
              <w:divBdr>
                <w:top w:val="none" w:sz="0" w:space="0" w:color="auto"/>
                <w:left w:val="none" w:sz="0" w:space="0" w:color="auto"/>
                <w:bottom w:val="none" w:sz="0" w:space="0" w:color="auto"/>
                <w:right w:val="none" w:sz="0" w:space="0" w:color="auto"/>
              </w:divBdr>
            </w:div>
            <w:div w:id="319429299">
              <w:marLeft w:val="0"/>
              <w:marRight w:val="0"/>
              <w:marTop w:val="0"/>
              <w:marBottom w:val="0"/>
              <w:divBdr>
                <w:top w:val="none" w:sz="0" w:space="0" w:color="auto"/>
                <w:left w:val="none" w:sz="0" w:space="0" w:color="auto"/>
                <w:bottom w:val="none" w:sz="0" w:space="0" w:color="auto"/>
                <w:right w:val="none" w:sz="0" w:space="0" w:color="auto"/>
              </w:divBdr>
            </w:div>
          </w:divsChild>
        </w:div>
        <w:div w:id="151415914">
          <w:marLeft w:val="0"/>
          <w:marRight w:val="0"/>
          <w:marTop w:val="0"/>
          <w:marBottom w:val="0"/>
          <w:divBdr>
            <w:top w:val="single" w:sz="6" w:space="0" w:color="DCDCDC"/>
            <w:left w:val="single" w:sz="6" w:space="0" w:color="DCDCDC"/>
            <w:bottom w:val="single" w:sz="6" w:space="0" w:color="DCDCDC"/>
            <w:right w:val="single" w:sz="6" w:space="0" w:color="DCDCDC"/>
          </w:divBdr>
          <w:divsChild>
            <w:div w:id="1169445696">
              <w:marLeft w:val="0"/>
              <w:marRight w:val="0"/>
              <w:marTop w:val="0"/>
              <w:marBottom w:val="0"/>
              <w:divBdr>
                <w:top w:val="none" w:sz="0" w:space="0" w:color="auto"/>
                <w:left w:val="none" w:sz="0" w:space="0" w:color="auto"/>
                <w:bottom w:val="none" w:sz="0" w:space="0" w:color="auto"/>
                <w:right w:val="none" w:sz="0" w:space="0" w:color="auto"/>
              </w:divBdr>
            </w:div>
            <w:div w:id="1833911032">
              <w:marLeft w:val="0"/>
              <w:marRight w:val="0"/>
              <w:marTop w:val="0"/>
              <w:marBottom w:val="0"/>
              <w:divBdr>
                <w:top w:val="none" w:sz="0" w:space="0" w:color="auto"/>
                <w:left w:val="none" w:sz="0" w:space="0" w:color="auto"/>
                <w:bottom w:val="none" w:sz="0" w:space="0" w:color="auto"/>
                <w:right w:val="none" w:sz="0" w:space="0" w:color="auto"/>
              </w:divBdr>
            </w:div>
            <w:div w:id="840895943">
              <w:marLeft w:val="0"/>
              <w:marRight w:val="0"/>
              <w:marTop w:val="0"/>
              <w:marBottom w:val="0"/>
              <w:divBdr>
                <w:top w:val="none" w:sz="0" w:space="0" w:color="auto"/>
                <w:left w:val="none" w:sz="0" w:space="0" w:color="auto"/>
                <w:bottom w:val="none" w:sz="0" w:space="0" w:color="auto"/>
                <w:right w:val="none" w:sz="0" w:space="0" w:color="auto"/>
              </w:divBdr>
            </w:div>
          </w:divsChild>
        </w:div>
        <w:div w:id="2002855944">
          <w:marLeft w:val="0"/>
          <w:marRight w:val="0"/>
          <w:marTop w:val="0"/>
          <w:marBottom w:val="0"/>
          <w:divBdr>
            <w:top w:val="single" w:sz="6" w:space="0" w:color="DCDCDC"/>
            <w:left w:val="single" w:sz="6" w:space="0" w:color="DCDCDC"/>
            <w:bottom w:val="single" w:sz="6" w:space="0" w:color="DCDCDC"/>
            <w:right w:val="single" w:sz="6" w:space="0" w:color="DCDCDC"/>
          </w:divBdr>
          <w:divsChild>
            <w:div w:id="1426264475">
              <w:marLeft w:val="0"/>
              <w:marRight w:val="0"/>
              <w:marTop w:val="0"/>
              <w:marBottom w:val="0"/>
              <w:divBdr>
                <w:top w:val="none" w:sz="0" w:space="0" w:color="auto"/>
                <w:left w:val="none" w:sz="0" w:space="0" w:color="auto"/>
                <w:bottom w:val="none" w:sz="0" w:space="0" w:color="auto"/>
                <w:right w:val="none" w:sz="0" w:space="0" w:color="auto"/>
              </w:divBdr>
            </w:div>
            <w:div w:id="50815027">
              <w:marLeft w:val="0"/>
              <w:marRight w:val="0"/>
              <w:marTop w:val="0"/>
              <w:marBottom w:val="0"/>
              <w:divBdr>
                <w:top w:val="none" w:sz="0" w:space="0" w:color="auto"/>
                <w:left w:val="none" w:sz="0" w:space="0" w:color="auto"/>
                <w:bottom w:val="none" w:sz="0" w:space="0" w:color="auto"/>
                <w:right w:val="none" w:sz="0" w:space="0" w:color="auto"/>
              </w:divBdr>
            </w:div>
            <w:div w:id="742604864">
              <w:marLeft w:val="0"/>
              <w:marRight w:val="0"/>
              <w:marTop w:val="0"/>
              <w:marBottom w:val="0"/>
              <w:divBdr>
                <w:top w:val="none" w:sz="0" w:space="0" w:color="auto"/>
                <w:left w:val="none" w:sz="0" w:space="0" w:color="auto"/>
                <w:bottom w:val="none" w:sz="0" w:space="0" w:color="auto"/>
                <w:right w:val="none" w:sz="0" w:space="0" w:color="auto"/>
              </w:divBdr>
            </w:div>
          </w:divsChild>
        </w:div>
        <w:div w:id="30694462">
          <w:marLeft w:val="0"/>
          <w:marRight w:val="0"/>
          <w:marTop w:val="0"/>
          <w:marBottom w:val="0"/>
          <w:divBdr>
            <w:top w:val="single" w:sz="6" w:space="0" w:color="DCDCDC"/>
            <w:left w:val="single" w:sz="6" w:space="0" w:color="DCDCDC"/>
            <w:bottom w:val="single" w:sz="6" w:space="0" w:color="DCDCDC"/>
            <w:right w:val="single" w:sz="6" w:space="0" w:color="DCDCDC"/>
          </w:divBdr>
          <w:divsChild>
            <w:div w:id="1150092510">
              <w:marLeft w:val="0"/>
              <w:marRight w:val="0"/>
              <w:marTop w:val="0"/>
              <w:marBottom w:val="0"/>
              <w:divBdr>
                <w:top w:val="none" w:sz="0" w:space="0" w:color="auto"/>
                <w:left w:val="none" w:sz="0" w:space="0" w:color="auto"/>
                <w:bottom w:val="none" w:sz="0" w:space="0" w:color="auto"/>
                <w:right w:val="none" w:sz="0" w:space="0" w:color="auto"/>
              </w:divBdr>
            </w:div>
            <w:div w:id="903218718">
              <w:marLeft w:val="0"/>
              <w:marRight w:val="0"/>
              <w:marTop w:val="0"/>
              <w:marBottom w:val="0"/>
              <w:divBdr>
                <w:top w:val="none" w:sz="0" w:space="0" w:color="auto"/>
                <w:left w:val="none" w:sz="0" w:space="0" w:color="auto"/>
                <w:bottom w:val="none" w:sz="0" w:space="0" w:color="auto"/>
                <w:right w:val="none" w:sz="0" w:space="0" w:color="auto"/>
              </w:divBdr>
            </w:div>
            <w:div w:id="1208832262">
              <w:marLeft w:val="0"/>
              <w:marRight w:val="0"/>
              <w:marTop w:val="0"/>
              <w:marBottom w:val="0"/>
              <w:divBdr>
                <w:top w:val="none" w:sz="0" w:space="0" w:color="auto"/>
                <w:left w:val="none" w:sz="0" w:space="0" w:color="auto"/>
                <w:bottom w:val="none" w:sz="0" w:space="0" w:color="auto"/>
                <w:right w:val="none" w:sz="0" w:space="0" w:color="auto"/>
              </w:divBdr>
            </w:div>
          </w:divsChild>
        </w:div>
        <w:div w:id="1842961046">
          <w:marLeft w:val="0"/>
          <w:marRight w:val="0"/>
          <w:marTop w:val="0"/>
          <w:marBottom w:val="0"/>
          <w:divBdr>
            <w:top w:val="single" w:sz="6" w:space="0" w:color="DCDCDC"/>
            <w:left w:val="single" w:sz="6" w:space="0" w:color="DCDCDC"/>
            <w:bottom w:val="single" w:sz="6" w:space="0" w:color="DCDCDC"/>
            <w:right w:val="single" w:sz="6" w:space="0" w:color="DCDCDC"/>
          </w:divBdr>
          <w:divsChild>
            <w:div w:id="1781492171">
              <w:marLeft w:val="0"/>
              <w:marRight w:val="0"/>
              <w:marTop w:val="0"/>
              <w:marBottom w:val="0"/>
              <w:divBdr>
                <w:top w:val="none" w:sz="0" w:space="0" w:color="auto"/>
                <w:left w:val="none" w:sz="0" w:space="0" w:color="auto"/>
                <w:bottom w:val="none" w:sz="0" w:space="0" w:color="auto"/>
                <w:right w:val="none" w:sz="0" w:space="0" w:color="auto"/>
              </w:divBdr>
            </w:div>
            <w:div w:id="1042245170">
              <w:marLeft w:val="0"/>
              <w:marRight w:val="0"/>
              <w:marTop w:val="0"/>
              <w:marBottom w:val="0"/>
              <w:divBdr>
                <w:top w:val="none" w:sz="0" w:space="0" w:color="auto"/>
                <w:left w:val="none" w:sz="0" w:space="0" w:color="auto"/>
                <w:bottom w:val="none" w:sz="0" w:space="0" w:color="auto"/>
                <w:right w:val="none" w:sz="0" w:space="0" w:color="auto"/>
              </w:divBdr>
            </w:div>
            <w:div w:id="599605092">
              <w:marLeft w:val="0"/>
              <w:marRight w:val="0"/>
              <w:marTop w:val="0"/>
              <w:marBottom w:val="0"/>
              <w:divBdr>
                <w:top w:val="none" w:sz="0" w:space="0" w:color="auto"/>
                <w:left w:val="none" w:sz="0" w:space="0" w:color="auto"/>
                <w:bottom w:val="none" w:sz="0" w:space="0" w:color="auto"/>
                <w:right w:val="none" w:sz="0" w:space="0" w:color="auto"/>
              </w:divBdr>
            </w:div>
          </w:divsChild>
        </w:div>
        <w:div w:id="1834759882">
          <w:marLeft w:val="0"/>
          <w:marRight w:val="0"/>
          <w:marTop w:val="0"/>
          <w:marBottom w:val="0"/>
          <w:divBdr>
            <w:top w:val="single" w:sz="6" w:space="0" w:color="DCDCDC"/>
            <w:left w:val="single" w:sz="6" w:space="0" w:color="DCDCDC"/>
            <w:bottom w:val="single" w:sz="6" w:space="0" w:color="DCDCDC"/>
            <w:right w:val="single" w:sz="6" w:space="0" w:color="DCDCDC"/>
          </w:divBdr>
          <w:divsChild>
            <w:div w:id="1177422835">
              <w:marLeft w:val="0"/>
              <w:marRight w:val="0"/>
              <w:marTop w:val="0"/>
              <w:marBottom w:val="0"/>
              <w:divBdr>
                <w:top w:val="none" w:sz="0" w:space="0" w:color="auto"/>
                <w:left w:val="none" w:sz="0" w:space="0" w:color="auto"/>
                <w:bottom w:val="none" w:sz="0" w:space="0" w:color="auto"/>
                <w:right w:val="none" w:sz="0" w:space="0" w:color="auto"/>
              </w:divBdr>
            </w:div>
            <w:div w:id="1658269795">
              <w:marLeft w:val="0"/>
              <w:marRight w:val="0"/>
              <w:marTop w:val="0"/>
              <w:marBottom w:val="0"/>
              <w:divBdr>
                <w:top w:val="none" w:sz="0" w:space="0" w:color="auto"/>
                <w:left w:val="none" w:sz="0" w:space="0" w:color="auto"/>
                <w:bottom w:val="none" w:sz="0" w:space="0" w:color="auto"/>
                <w:right w:val="none" w:sz="0" w:space="0" w:color="auto"/>
              </w:divBdr>
            </w:div>
            <w:div w:id="1496333739">
              <w:marLeft w:val="0"/>
              <w:marRight w:val="0"/>
              <w:marTop w:val="0"/>
              <w:marBottom w:val="0"/>
              <w:divBdr>
                <w:top w:val="none" w:sz="0" w:space="0" w:color="auto"/>
                <w:left w:val="none" w:sz="0" w:space="0" w:color="auto"/>
                <w:bottom w:val="none" w:sz="0" w:space="0" w:color="auto"/>
                <w:right w:val="none" w:sz="0" w:space="0" w:color="auto"/>
              </w:divBdr>
            </w:div>
          </w:divsChild>
        </w:div>
        <w:div w:id="838812957">
          <w:marLeft w:val="0"/>
          <w:marRight w:val="0"/>
          <w:marTop w:val="0"/>
          <w:marBottom w:val="0"/>
          <w:divBdr>
            <w:top w:val="single" w:sz="6" w:space="0" w:color="DCDCDC"/>
            <w:left w:val="single" w:sz="6" w:space="0" w:color="DCDCDC"/>
            <w:bottom w:val="single" w:sz="6" w:space="0" w:color="DCDCDC"/>
            <w:right w:val="single" w:sz="6" w:space="0" w:color="DCDCDC"/>
          </w:divBdr>
          <w:divsChild>
            <w:div w:id="130179170">
              <w:marLeft w:val="0"/>
              <w:marRight w:val="0"/>
              <w:marTop w:val="0"/>
              <w:marBottom w:val="0"/>
              <w:divBdr>
                <w:top w:val="none" w:sz="0" w:space="0" w:color="auto"/>
                <w:left w:val="none" w:sz="0" w:space="0" w:color="auto"/>
                <w:bottom w:val="none" w:sz="0" w:space="0" w:color="auto"/>
                <w:right w:val="none" w:sz="0" w:space="0" w:color="auto"/>
              </w:divBdr>
            </w:div>
            <w:div w:id="952977690">
              <w:marLeft w:val="0"/>
              <w:marRight w:val="0"/>
              <w:marTop w:val="0"/>
              <w:marBottom w:val="0"/>
              <w:divBdr>
                <w:top w:val="none" w:sz="0" w:space="0" w:color="auto"/>
                <w:left w:val="none" w:sz="0" w:space="0" w:color="auto"/>
                <w:bottom w:val="none" w:sz="0" w:space="0" w:color="auto"/>
                <w:right w:val="none" w:sz="0" w:space="0" w:color="auto"/>
              </w:divBdr>
            </w:div>
            <w:div w:id="77481883">
              <w:marLeft w:val="0"/>
              <w:marRight w:val="0"/>
              <w:marTop w:val="0"/>
              <w:marBottom w:val="0"/>
              <w:divBdr>
                <w:top w:val="none" w:sz="0" w:space="0" w:color="auto"/>
                <w:left w:val="none" w:sz="0" w:space="0" w:color="auto"/>
                <w:bottom w:val="none" w:sz="0" w:space="0" w:color="auto"/>
                <w:right w:val="none" w:sz="0" w:space="0" w:color="auto"/>
              </w:divBdr>
            </w:div>
          </w:divsChild>
        </w:div>
        <w:div w:id="2069566317">
          <w:marLeft w:val="0"/>
          <w:marRight w:val="0"/>
          <w:marTop w:val="0"/>
          <w:marBottom w:val="0"/>
          <w:divBdr>
            <w:top w:val="single" w:sz="6" w:space="0" w:color="DCDCDC"/>
            <w:left w:val="single" w:sz="6" w:space="0" w:color="DCDCDC"/>
            <w:bottom w:val="single" w:sz="6" w:space="0" w:color="DCDCDC"/>
            <w:right w:val="single" w:sz="6" w:space="0" w:color="DCDCDC"/>
          </w:divBdr>
          <w:divsChild>
            <w:div w:id="2073236897">
              <w:marLeft w:val="0"/>
              <w:marRight w:val="0"/>
              <w:marTop w:val="0"/>
              <w:marBottom w:val="0"/>
              <w:divBdr>
                <w:top w:val="none" w:sz="0" w:space="0" w:color="auto"/>
                <w:left w:val="none" w:sz="0" w:space="0" w:color="auto"/>
                <w:bottom w:val="none" w:sz="0" w:space="0" w:color="auto"/>
                <w:right w:val="none" w:sz="0" w:space="0" w:color="auto"/>
              </w:divBdr>
            </w:div>
            <w:div w:id="1498958253">
              <w:marLeft w:val="0"/>
              <w:marRight w:val="0"/>
              <w:marTop w:val="0"/>
              <w:marBottom w:val="0"/>
              <w:divBdr>
                <w:top w:val="none" w:sz="0" w:space="0" w:color="auto"/>
                <w:left w:val="none" w:sz="0" w:space="0" w:color="auto"/>
                <w:bottom w:val="none" w:sz="0" w:space="0" w:color="auto"/>
                <w:right w:val="none" w:sz="0" w:space="0" w:color="auto"/>
              </w:divBdr>
            </w:div>
            <w:div w:id="2108235951">
              <w:marLeft w:val="0"/>
              <w:marRight w:val="0"/>
              <w:marTop w:val="0"/>
              <w:marBottom w:val="0"/>
              <w:divBdr>
                <w:top w:val="none" w:sz="0" w:space="0" w:color="auto"/>
                <w:left w:val="none" w:sz="0" w:space="0" w:color="auto"/>
                <w:bottom w:val="none" w:sz="0" w:space="0" w:color="auto"/>
                <w:right w:val="none" w:sz="0" w:space="0" w:color="auto"/>
              </w:divBdr>
            </w:div>
          </w:divsChild>
        </w:div>
        <w:div w:id="1430085551">
          <w:marLeft w:val="0"/>
          <w:marRight w:val="0"/>
          <w:marTop w:val="0"/>
          <w:marBottom w:val="0"/>
          <w:divBdr>
            <w:top w:val="single" w:sz="6" w:space="0" w:color="DCDCDC"/>
            <w:left w:val="single" w:sz="6" w:space="0" w:color="DCDCDC"/>
            <w:bottom w:val="single" w:sz="6" w:space="0" w:color="DCDCDC"/>
            <w:right w:val="single" w:sz="6" w:space="0" w:color="DCDCDC"/>
          </w:divBdr>
          <w:divsChild>
            <w:div w:id="1148091764">
              <w:marLeft w:val="0"/>
              <w:marRight w:val="0"/>
              <w:marTop w:val="0"/>
              <w:marBottom w:val="0"/>
              <w:divBdr>
                <w:top w:val="none" w:sz="0" w:space="0" w:color="auto"/>
                <w:left w:val="none" w:sz="0" w:space="0" w:color="auto"/>
                <w:bottom w:val="none" w:sz="0" w:space="0" w:color="auto"/>
                <w:right w:val="none" w:sz="0" w:space="0" w:color="auto"/>
              </w:divBdr>
            </w:div>
            <w:div w:id="1869173325">
              <w:marLeft w:val="0"/>
              <w:marRight w:val="0"/>
              <w:marTop w:val="0"/>
              <w:marBottom w:val="0"/>
              <w:divBdr>
                <w:top w:val="none" w:sz="0" w:space="0" w:color="auto"/>
                <w:left w:val="none" w:sz="0" w:space="0" w:color="auto"/>
                <w:bottom w:val="none" w:sz="0" w:space="0" w:color="auto"/>
                <w:right w:val="none" w:sz="0" w:space="0" w:color="auto"/>
              </w:divBdr>
            </w:div>
            <w:div w:id="1997611960">
              <w:marLeft w:val="0"/>
              <w:marRight w:val="0"/>
              <w:marTop w:val="0"/>
              <w:marBottom w:val="0"/>
              <w:divBdr>
                <w:top w:val="none" w:sz="0" w:space="0" w:color="auto"/>
                <w:left w:val="none" w:sz="0" w:space="0" w:color="auto"/>
                <w:bottom w:val="none" w:sz="0" w:space="0" w:color="auto"/>
                <w:right w:val="none" w:sz="0" w:space="0" w:color="auto"/>
              </w:divBdr>
            </w:div>
          </w:divsChild>
        </w:div>
        <w:div w:id="683435520">
          <w:marLeft w:val="0"/>
          <w:marRight w:val="0"/>
          <w:marTop w:val="0"/>
          <w:marBottom w:val="0"/>
          <w:divBdr>
            <w:top w:val="single" w:sz="6" w:space="0" w:color="DCDCDC"/>
            <w:left w:val="single" w:sz="6" w:space="0" w:color="DCDCDC"/>
            <w:bottom w:val="single" w:sz="6" w:space="0" w:color="DCDCDC"/>
            <w:right w:val="single" w:sz="6" w:space="0" w:color="DCDCDC"/>
          </w:divBdr>
          <w:divsChild>
            <w:div w:id="1499923531">
              <w:marLeft w:val="0"/>
              <w:marRight w:val="0"/>
              <w:marTop w:val="0"/>
              <w:marBottom w:val="0"/>
              <w:divBdr>
                <w:top w:val="none" w:sz="0" w:space="0" w:color="auto"/>
                <w:left w:val="none" w:sz="0" w:space="0" w:color="auto"/>
                <w:bottom w:val="none" w:sz="0" w:space="0" w:color="auto"/>
                <w:right w:val="none" w:sz="0" w:space="0" w:color="auto"/>
              </w:divBdr>
            </w:div>
            <w:div w:id="1201699985">
              <w:marLeft w:val="0"/>
              <w:marRight w:val="0"/>
              <w:marTop w:val="0"/>
              <w:marBottom w:val="0"/>
              <w:divBdr>
                <w:top w:val="none" w:sz="0" w:space="0" w:color="auto"/>
                <w:left w:val="none" w:sz="0" w:space="0" w:color="auto"/>
                <w:bottom w:val="none" w:sz="0" w:space="0" w:color="auto"/>
                <w:right w:val="none" w:sz="0" w:space="0" w:color="auto"/>
              </w:divBdr>
            </w:div>
            <w:div w:id="2042319942">
              <w:marLeft w:val="0"/>
              <w:marRight w:val="0"/>
              <w:marTop w:val="0"/>
              <w:marBottom w:val="0"/>
              <w:divBdr>
                <w:top w:val="none" w:sz="0" w:space="0" w:color="auto"/>
                <w:left w:val="none" w:sz="0" w:space="0" w:color="auto"/>
                <w:bottom w:val="none" w:sz="0" w:space="0" w:color="auto"/>
                <w:right w:val="none" w:sz="0" w:space="0" w:color="auto"/>
              </w:divBdr>
            </w:div>
          </w:divsChild>
        </w:div>
        <w:div w:id="841816432">
          <w:marLeft w:val="0"/>
          <w:marRight w:val="0"/>
          <w:marTop w:val="0"/>
          <w:marBottom w:val="0"/>
          <w:divBdr>
            <w:top w:val="single" w:sz="6" w:space="0" w:color="DCDCDC"/>
            <w:left w:val="single" w:sz="6" w:space="0" w:color="DCDCDC"/>
            <w:bottom w:val="single" w:sz="6" w:space="0" w:color="DCDCDC"/>
            <w:right w:val="single" w:sz="6" w:space="0" w:color="DCDCDC"/>
          </w:divBdr>
          <w:divsChild>
            <w:div w:id="622006250">
              <w:marLeft w:val="0"/>
              <w:marRight w:val="0"/>
              <w:marTop w:val="0"/>
              <w:marBottom w:val="0"/>
              <w:divBdr>
                <w:top w:val="none" w:sz="0" w:space="0" w:color="auto"/>
                <w:left w:val="none" w:sz="0" w:space="0" w:color="auto"/>
                <w:bottom w:val="none" w:sz="0" w:space="0" w:color="auto"/>
                <w:right w:val="none" w:sz="0" w:space="0" w:color="auto"/>
              </w:divBdr>
            </w:div>
            <w:div w:id="34086132">
              <w:marLeft w:val="0"/>
              <w:marRight w:val="0"/>
              <w:marTop w:val="0"/>
              <w:marBottom w:val="0"/>
              <w:divBdr>
                <w:top w:val="none" w:sz="0" w:space="0" w:color="auto"/>
                <w:left w:val="none" w:sz="0" w:space="0" w:color="auto"/>
                <w:bottom w:val="none" w:sz="0" w:space="0" w:color="auto"/>
                <w:right w:val="none" w:sz="0" w:space="0" w:color="auto"/>
              </w:divBdr>
            </w:div>
            <w:div w:id="1335717150">
              <w:marLeft w:val="0"/>
              <w:marRight w:val="0"/>
              <w:marTop w:val="0"/>
              <w:marBottom w:val="0"/>
              <w:divBdr>
                <w:top w:val="none" w:sz="0" w:space="0" w:color="auto"/>
                <w:left w:val="none" w:sz="0" w:space="0" w:color="auto"/>
                <w:bottom w:val="none" w:sz="0" w:space="0" w:color="auto"/>
                <w:right w:val="none" w:sz="0" w:space="0" w:color="auto"/>
              </w:divBdr>
            </w:div>
          </w:divsChild>
        </w:div>
        <w:div w:id="1372148173">
          <w:marLeft w:val="0"/>
          <w:marRight w:val="0"/>
          <w:marTop w:val="0"/>
          <w:marBottom w:val="0"/>
          <w:divBdr>
            <w:top w:val="single" w:sz="6" w:space="0" w:color="DCDCDC"/>
            <w:left w:val="single" w:sz="6" w:space="0" w:color="DCDCDC"/>
            <w:bottom w:val="single" w:sz="6" w:space="0" w:color="DCDCDC"/>
            <w:right w:val="single" w:sz="6" w:space="0" w:color="DCDCDC"/>
          </w:divBdr>
          <w:divsChild>
            <w:div w:id="1538733889">
              <w:marLeft w:val="0"/>
              <w:marRight w:val="0"/>
              <w:marTop w:val="0"/>
              <w:marBottom w:val="0"/>
              <w:divBdr>
                <w:top w:val="none" w:sz="0" w:space="0" w:color="auto"/>
                <w:left w:val="none" w:sz="0" w:space="0" w:color="auto"/>
                <w:bottom w:val="none" w:sz="0" w:space="0" w:color="auto"/>
                <w:right w:val="none" w:sz="0" w:space="0" w:color="auto"/>
              </w:divBdr>
            </w:div>
            <w:div w:id="1346246230">
              <w:marLeft w:val="0"/>
              <w:marRight w:val="0"/>
              <w:marTop w:val="0"/>
              <w:marBottom w:val="0"/>
              <w:divBdr>
                <w:top w:val="none" w:sz="0" w:space="0" w:color="auto"/>
                <w:left w:val="none" w:sz="0" w:space="0" w:color="auto"/>
                <w:bottom w:val="none" w:sz="0" w:space="0" w:color="auto"/>
                <w:right w:val="none" w:sz="0" w:space="0" w:color="auto"/>
              </w:divBdr>
            </w:div>
            <w:div w:id="1754351376">
              <w:marLeft w:val="0"/>
              <w:marRight w:val="0"/>
              <w:marTop w:val="0"/>
              <w:marBottom w:val="0"/>
              <w:divBdr>
                <w:top w:val="none" w:sz="0" w:space="0" w:color="auto"/>
                <w:left w:val="none" w:sz="0" w:space="0" w:color="auto"/>
                <w:bottom w:val="none" w:sz="0" w:space="0" w:color="auto"/>
                <w:right w:val="none" w:sz="0" w:space="0" w:color="auto"/>
              </w:divBdr>
            </w:div>
          </w:divsChild>
        </w:div>
        <w:div w:id="888224573">
          <w:marLeft w:val="0"/>
          <w:marRight w:val="0"/>
          <w:marTop w:val="0"/>
          <w:marBottom w:val="0"/>
          <w:divBdr>
            <w:top w:val="single" w:sz="6" w:space="0" w:color="DCDCDC"/>
            <w:left w:val="single" w:sz="6" w:space="0" w:color="DCDCDC"/>
            <w:bottom w:val="single" w:sz="6" w:space="0" w:color="DCDCDC"/>
            <w:right w:val="single" w:sz="6" w:space="0" w:color="DCDCDC"/>
          </w:divBdr>
          <w:divsChild>
            <w:div w:id="1054503827">
              <w:marLeft w:val="0"/>
              <w:marRight w:val="0"/>
              <w:marTop w:val="0"/>
              <w:marBottom w:val="0"/>
              <w:divBdr>
                <w:top w:val="none" w:sz="0" w:space="0" w:color="auto"/>
                <w:left w:val="none" w:sz="0" w:space="0" w:color="auto"/>
                <w:bottom w:val="none" w:sz="0" w:space="0" w:color="auto"/>
                <w:right w:val="none" w:sz="0" w:space="0" w:color="auto"/>
              </w:divBdr>
            </w:div>
            <w:div w:id="1894273228">
              <w:marLeft w:val="0"/>
              <w:marRight w:val="0"/>
              <w:marTop w:val="0"/>
              <w:marBottom w:val="0"/>
              <w:divBdr>
                <w:top w:val="none" w:sz="0" w:space="0" w:color="auto"/>
                <w:left w:val="none" w:sz="0" w:space="0" w:color="auto"/>
                <w:bottom w:val="none" w:sz="0" w:space="0" w:color="auto"/>
                <w:right w:val="none" w:sz="0" w:space="0" w:color="auto"/>
              </w:divBdr>
            </w:div>
            <w:div w:id="925312254">
              <w:marLeft w:val="0"/>
              <w:marRight w:val="0"/>
              <w:marTop w:val="0"/>
              <w:marBottom w:val="0"/>
              <w:divBdr>
                <w:top w:val="none" w:sz="0" w:space="0" w:color="auto"/>
                <w:left w:val="none" w:sz="0" w:space="0" w:color="auto"/>
                <w:bottom w:val="none" w:sz="0" w:space="0" w:color="auto"/>
                <w:right w:val="none" w:sz="0" w:space="0" w:color="auto"/>
              </w:divBdr>
            </w:div>
          </w:divsChild>
        </w:div>
        <w:div w:id="550575294">
          <w:marLeft w:val="0"/>
          <w:marRight w:val="0"/>
          <w:marTop w:val="0"/>
          <w:marBottom w:val="0"/>
          <w:divBdr>
            <w:top w:val="single" w:sz="6" w:space="0" w:color="DCDCDC"/>
            <w:left w:val="single" w:sz="6" w:space="0" w:color="DCDCDC"/>
            <w:bottom w:val="single" w:sz="6" w:space="0" w:color="DCDCDC"/>
            <w:right w:val="single" w:sz="6" w:space="0" w:color="DCDCDC"/>
          </w:divBdr>
          <w:divsChild>
            <w:div w:id="569386156">
              <w:marLeft w:val="0"/>
              <w:marRight w:val="0"/>
              <w:marTop w:val="0"/>
              <w:marBottom w:val="0"/>
              <w:divBdr>
                <w:top w:val="none" w:sz="0" w:space="0" w:color="auto"/>
                <w:left w:val="none" w:sz="0" w:space="0" w:color="auto"/>
                <w:bottom w:val="none" w:sz="0" w:space="0" w:color="auto"/>
                <w:right w:val="none" w:sz="0" w:space="0" w:color="auto"/>
              </w:divBdr>
            </w:div>
            <w:div w:id="2117172827">
              <w:marLeft w:val="0"/>
              <w:marRight w:val="0"/>
              <w:marTop w:val="0"/>
              <w:marBottom w:val="0"/>
              <w:divBdr>
                <w:top w:val="none" w:sz="0" w:space="0" w:color="auto"/>
                <w:left w:val="none" w:sz="0" w:space="0" w:color="auto"/>
                <w:bottom w:val="none" w:sz="0" w:space="0" w:color="auto"/>
                <w:right w:val="none" w:sz="0" w:space="0" w:color="auto"/>
              </w:divBdr>
            </w:div>
            <w:div w:id="667489522">
              <w:marLeft w:val="0"/>
              <w:marRight w:val="0"/>
              <w:marTop w:val="0"/>
              <w:marBottom w:val="0"/>
              <w:divBdr>
                <w:top w:val="none" w:sz="0" w:space="0" w:color="auto"/>
                <w:left w:val="none" w:sz="0" w:space="0" w:color="auto"/>
                <w:bottom w:val="none" w:sz="0" w:space="0" w:color="auto"/>
                <w:right w:val="none" w:sz="0" w:space="0" w:color="auto"/>
              </w:divBdr>
            </w:div>
          </w:divsChild>
        </w:div>
        <w:div w:id="1866091329">
          <w:marLeft w:val="0"/>
          <w:marRight w:val="0"/>
          <w:marTop w:val="0"/>
          <w:marBottom w:val="0"/>
          <w:divBdr>
            <w:top w:val="single" w:sz="6" w:space="0" w:color="DCDCDC"/>
            <w:left w:val="single" w:sz="6" w:space="0" w:color="DCDCDC"/>
            <w:bottom w:val="single" w:sz="6" w:space="0" w:color="DCDCDC"/>
            <w:right w:val="single" w:sz="6" w:space="0" w:color="DCDCDC"/>
          </w:divBdr>
          <w:divsChild>
            <w:div w:id="641232963">
              <w:marLeft w:val="0"/>
              <w:marRight w:val="0"/>
              <w:marTop w:val="0"/>
              <w:marBottom w:val="0"/>
              <w:divBdr>
                <w:top w:val="none" w:sz="0" w:space="0" w:color="auto"/>
                <w:left w:val="none" w:sz="0" w:space="0" w:color="auto"/>
                <w:bottom w:val="none" w:sz="0" w:space="0" w:color="auto"/>
                <w:right w:val="none" w:sz="0" w:space="0" w:color="auto"/>
              </w:divBdr>
            </w:div>
            <w:div w:id="1614165217">
              <w:marLeft w:val="0"/>
              <w:marRight w:val="0"/>
              <w:marTop w:val="0"/>
              <w:marBottom w:val="0"/>
              <w:divBdr>
                <w:top w:val="none" w:sz="0" w:space="0" w:color="auto"/>
                <w:left w:val="none" w:sz="0" w:space="0" w:color="auto"/>
                <w:bottom w:val="none" w:sz="0" w:space="0" w:color="auto"/>
                <w:right w:val="none" w:sz="0" w:space="0" w:color="auto"/>
              </w:divBdr>
            </w:div>
            <w:div w:id="721170191">
              <w:marLeft w:val="0"/>
              <w:marRight w:val="0"/>
              <w:marTop w:val="0"/>
              <w:marBottom w:val="0"/>
              <w:divBdr>
                <w:top w:val="none" w:sz="0" w:space="0" w:color="auto"/>
                <w:left w:val="none" w:sz="0" w:space="0" w:color="auto"/>
                <w:bottom w:val="none" w:sz="0" w:space="0" w:color="auto"/>
                <w:right w:val="none" w:sz="0" w:space="0" w:color="auto"/>
              </w:divBdr>
            </w:div>
          </w:divsChild>
        </w:div>
        <w:div w:id="1861433416">
          <w:marLeft w:val="0"/>
          <w:marRight w:val="0"/>
          <w:marTop w:val="0"/>
          <w:marBottom w:val="0"/>
          <w:divBdr>
            <w:top w:val="single" w:sz="6" w:space="0" w:color="DCDCDC"/>
            <w:left w:val="single" w:sz="6" w:space="0" w:color="DCDCDC"/>
            <w:bottom w:val="single" w:sz="6" w:space="0" w:color="DCDCDC"/>
            <w:right w:val="single" w:sz="6" w:space="0" w:color="DCDCDC"/>
          </w:divBdr>
          <w:divsChild>
            <w:div w:id="147526826">
              <w:marLeft w:val="0"/>
              <w:marRight w:val="0"/>
              <w:marTop w:val="0"/>
              <w:marBottom w:val="0"/>
              <w:divBdr>
                <w:top w:val="none" w:sz="0" w:space="0" w:color="auto"/>
                <w:left w:val="none" w:sz="0" w:space="0" w:color="auto"/>
                <w:bottom w:val="none" w:sz="0" w:space="0" w:color="auto"/>
                <w:right w:val="none" w:sz="0" w:space="0" w:color="auto"/>
              </w:divBdr>
            </w:div>
            <w:div w:id="1022322086">
              <w:marLeft w:val="0"/>
              <w:marRight w:val="0"/>
              <w:marTop w:val="0"/>
              <w:marBottom w:val="0"/>
              <w:divBdr>
                <w:top w:val="none" w:sz="0" w:space="0" w:color="auto"/>
                <w:left w:val="none" w:sz="0" w:space="0" w:color="auto"/>
                <w:bottom w:val="none" w:sz="0" w:space="0" w:color="auto"/>
                <w:right w:val="none" w:sz="0" w:space="0" w:color="auto"/>
              </w:divBdr>
            </w:div>
            <w:div w:id="1069771943">
              <w:marLeft w:val="0"/>
              <w:marRight w:val="0"/>
              <w:marTop w:val="0"/>
              <w:marBottom w:val="0"/>
              <w:divBdr>
                <w:top w:val="none" w:sz="0" w:space="0" w:color="auto"/>
                <w:left w:val="none" w:sz="0" w:space="0" w:color="auto"/>
                <w:bottom w:val="none" w:sz="0" w:space="0" w:color="auto"/>
                <w:right w:val="none" w:sz="0" w:space="0" w:color="auto"/>
              </w:divBdr>
            </w:div>
          </w:divsChild>
        </w:div>
        <w:div w:id="1440024417">
          <w:marLeft w:val="0"/>
          <w:marRight w:val="0"/>
          <w:marTop w:val="0"/>
          <w:marBottom w:val="0"/>
          <w:divBdr>
            <w:top w:val="single" w:sz="6" w:space="0" w:color="DCDCDC"/>
            <w:left w:val="single" w:sz="6" w:space="0" w:color="DCDCDC"/>
            <w:bottom w:val="single" w:sz="6" w:space="0" w:color="DCDCDC"/>
            <w:right w:val="single" w:sz="6" w:space="0" w:color="DCDCDC"/>
          </w:divBdr>
          <w:divsChild>
            <w:div w:id="1191260786">
              <w:marLeft w:val="0"/>
              <w:marRight w:val="0"/>
              <w:marTop w:val="0"/>
              <w:marBottom w:val="0"/>
              <w:divBdr>
                <w:top w:val="none" w:sz="0" w:space="0" w:color="auto"/>
                <w:left w:val="none" w:sz="0" w:space="0" w:color="auto"/>
                <w:bottom w:val="none" w:sz="0" w:space="0" w:color="auto"/>
                <w:right w:val="none" w:sz="0" w:space="0" w:color="auto"/>
              </w:divBdr>
            </w:div>
            <w:div w:id="1424761115">
              <w:marLeft w:val="0"/>
              <w:marRight w:val="0"/>
              <w:marTop w:val="0"/>
              <w:marBottom w:val="0"/>
              <w:divBdr>
                <w:top w:val="none" w:sz="0" w:space="0" w:color="auto"/>
                <w:left w:val="none" w:sz="0" w:space="0" w:color="auto"/>
                <w:bottom w:val="none" w:sz="0" w:space="0" w:color="auto"/>
                <w:right w:val="none" w:sz="0" w:space="0" w:color="auto"/>
              </w:divBdr>
            </w:div>
            <w:div w:id="386731905">
              <w:marLeft w:val="0"/>
              <w:marRight w:val="0"/>
              <w:marTop w:val="0"/>
              <w:marBottom w:val="0"/>
              <w:divBdr>
                <w:top w:val="none" w:sz="0" w:space="0" w:color="auto"/>
                <w:left w:val="none" w:sz="0" w:space="0" w:color="auto"/>
                <w:bottom w:val="none" w:sz="0" w:space="0" w:color="auto"/>
                <w:right w:val="none" w:sz="0" w:space="0" w:color="auto"/>
              </w:divBdr>
            </w:div>
          </w:divsChild>
        </w:div>
        <w:div w:id="1492597826">
          <w:marLeft w:val="0"/>
          <w:marRight w:val="0"/>
          <w:marTop w:val="0"/>
          <w:marBottom w:val="0"/>
          <w:divBdr>
            <w:top w:val="single" w:sz="6" w:space="0" w:color="DCDCDC"/>
            <w:left w:val="single" w:sz="6" w:space="0" w:color="DCDCDC"/>
            <w:bottom w:val="single" w:sz="6" w:space="0" w:color="DCDCDC"/>
            <w:right w:val="single" w:sz="6" w:space="0" w:color="DCDCDC"/>
          </w:divBdr>
          <w:divsChild>
            <w:div w:id="493305522">
              <w:marLeft w:val="0"/>
              <w:marRight w:val="0"/>
              <w:marTop w:val="0"/>
              <w:marBottom w:val="0"/>
              <w:divBdr>
                <w:top w:val="none" w:sz="0" w:space="0" w:color="auto"/>
                <w:left w:val="none" w:sz="0" w:space="0" w:color="auto"/>
                <w:bottom w:val="none" w:sz="0" w:space="0" w:color="auto"/>
                <w:right w:val="none" w:sz="0" w:space="0" w:color="auto"/>
              </w:divBdr>
            </w:div>
            <w:div w:id="1143346716">
              <w:marLeft w:val="0"/>
              <w:marRight w:val="0"/>
              <w:marTop w:val="0"/>
              <w:marBottom w:val="0"/>
              <w:divBdr>
                <w:top w:val="none" w:sz="0" w:space="0" w:color="auto"/>
                <w:left w:val="none" w:sz="0" w:space="0" w:color="auto"/>
                <w:bottom w:val="none" w:sz="0" w:space="0" w:color="auto"/>
                <w:right w:val="none" w:sz="0" w:space="0" w:color="auto"/>
              </w:divBdr>
            </w:div>
            <w:div w:id="1338656979">
              <w:marLeft w:val="0"/>
              <w:marRight w:val="0"/>
              <w:marTop w:val="0"/>
              <w:marBottom w:val="0"/>
              <w:divBdr>
                <w:top w:val="none" w:sz="0" w:space="0" w:color="auto"/>
                <w:left w:val="none" w:sz="0" w:space="0" w:color="auto"/>
                <w:bottom w:val="none" w:sz="0" w:space="0" w:color="auto"/>
                <w:right w:val="none" w:sz="0" w:space="0" w:color="auto"/>
              </w:divBdr>
            </w:div>
          </w:divsChild>
        </w:div>
        <w:div w:id="1959021573">
          <w:marLeft w:val="0"/>
          <w:marRight w:val="0"/>
          <w:marTop w:val="0"/>
          <w:marBottom w:val="0"/>
          <w:divBdr>
            <w:top w:val="single" w:sz="6" w:space="0" w:color="DCDCDC"/>
            <w:left w:val="single" w:sz="6" w:space="0" w:color="DCDCDC"/>
            <w:bottom w:val="single" w:sz="6" w:space="0" w:color="DCDCDC"/>
            <w:right w:val="single" w:sz="6" w:space="0" w:color="DCDCDC"/>
          </w:divBdr>
          <w:divsChild>
            <w:div w:id="1244757539">
              <w:marLeft w:val="0"/>
              <w:marRight w:val="0"/>
              <w:marTop w:val="0"/>
              <w:marBottom w:val="0"/>
              <w:divBdr>
                <w:top w:val="none" w:sz="0" w:space="0" w:color="auto"/>
                <w:left w:val="none" w:sz="0" w:space="0" w:color="auto"/>
                <w:bottom w:val="none" w:sz="0" w:space="0" w:color="auto"/>
                <w:right w:val="none" w:sz="0" w:space="0" w:color="auto"/>
              </w:divBdr>
            </w:div>
            <w:div w:id="1091707396">
              <w:marLeft w:val="0"/>
              <w:marRight w:val="0"/>
              <w:marTop w:val="0"/>
              <w:marBottom w:val="0"/>
              <w:divBdr>
                <w:top w:val="none" w:sz="0" w:space="0" w:color="auto"/>
                <w:left w:val="none" w:sz="0" w:space="0" w:color="auto"/>
                <w:bottom w:val="none" w:sz="0" w:space="0" w:color="auto"/>
                <w:right w:val="none" w:sz="0" w:space="0" w:color="auto"/>
              </w:divBdr>
            </w:div>
            <w:div w:id="103966567">
              <w:marLeft w:val="0"/>
              <w:marRight w:val="0"/>
              <w:marTop w:val="0"/>
              <w:marBottom w:val="0"/>
              <w:divBdr>
                <w:top w:val="none" w:sz="0" w:space="0" w:color="auto"/>
                <w:left w:val="none" w:sz="0" w:space="0" w:color="auto"/>
                <w:bottom w:val="none" w:sz="0" w:space="0" w:color="auto"/>
                <w:right w:val="none" w:sz="0" w:space="0" w:color="auto"/>
              </w:divBdr>
            </w:div>
          </w:divsChild>
        </w:div>
        <w:div w:id="695034619">
          <w:marLeft w:val="0"/>
          <w:marRight w:val="0"/>
          <w:marTop w:val="0"/>
          <w:marBottom w:val="0"/>
          <w:divBdr>
            <w:top w:val="single" w:sz="6" w:space="0" w:color="DCDCDC"/>
            <w:left w:val="single" w:sz="6" w:space="0" w:color="DCDCDC"/>
            <w:bottom w:val="single" w:sz="6" w:space="0" w:color="DCDCDC"/>
            <w:right w:val="single" w:sz="6" w:space="0" w:color="DCDCDC"/>
          </w:divBdr>
          <w:divsChild>
            <w:div w:id="1741976198">
              <w:marLeft w:val="0"/>
              <w:marRight w:val="0"/>
              <w:marTop w:val="0"/>
              <w:marBottom w:val="0"/>
              <w:divBdr>
                <w:top w:val="none" w:sz="0" w:space="0" w:color="auto"/>
                <w:left w:val="none" w:sz="0" w:space="0" w:color="auto"/>
                <w:bottom w:val="none" w:sz="0" w:space="0" w:color="auto"/>
                <w:right w:val="none" w:sz="0" w:space="0" w:color="auto"/>
              </w:divBdr>
            </w:div>
            <w:div w:id="379944220">
              <w:marLeft w:val="0"/>
              <w:marRight w:val="0"/>
              <w:marTop w:val="0"/>
              <w:marBottom w:val="0"/>
              <w:divBdr>
                <w:top w:val="none" w:sz="0" w:space="0" w:color="auto"/>
                <w:left w:val="none" w:sz="0" w:space="0" w:color="auto"/>
                <w:bottom w:val="none" w:sz="0" w:space="0" w:color="auto"/>
                <w:right w:val="none" w:sz="0" w:space="0" w:color="auto"/>
              </w:divBdr>
            </w:div>
            <w:div w:id="912591043">
              <w:marLeft w:val="0"/>
              <w:marRight w:val="0"/>
              <w:marTop w:val="0"/>
              <w:marBottom w:val="0"/>
              <w:divBdr>
                <w:top w:val="none" w:sz="0" w:space="0" w:color="auto"/>
                <w:left w:val="none" w:sz="0" w:space="0" w:color="auto"/>
                <w:bottom w:val="none" w:sz="0" w:space="0" w:color="auto"/>
                <w:right w:val="none" w:sz="0" w:space="0" w:color="auto"/>
              </w:divBdr>
            </w:div>
          </w:divsChild>
        </w:div>
        <w:div w:id="864289623">
          <w:marLeft w:val="0"/>
          <w:marRight w:val="0"/>
          <w:marTop w:val="0"/>
          <w:marBottom w:val="0"/>
          <w:divBdr>
            <w:top w:val="single" w:sz="6" w:space="0" w:color="DCDCDC"/>
            <w:left w:val="single" w:sz="6" w:space="0" w:color="DCDCDC"/>
            <w:bottom w:val="single" w:sz="6" w:space="0" w:color="DCDCDC"/>
            <w:right w:val="single" w:sz="6" w:space="0" w:color="DCDCDC"/>
          </w:divBdr>
          <w:divsChild>
            <w:div w:id="1648582358">
              <w:marLeft w:val="0"/>
              <w:marRight w:val="0"/>
              <w:marTop w:val="0"/>
              <w:marBottom w:val="0"/>
              <w:divBdr>
                <w:top w:val="none" w:sz="0" w:space="0" w:color="auto"/>
                <w:left w:val="none" w:sz="0" w:space="0" w:color="auto"/>
                <w:bottom w:val="none" w:sz="0" w:space="0" w:color="auto"/>
                <w:right w:val="none" w:sz="0" w:space="0" w:color="auto"/>
              </w:divBdr>
            </w:div>
            <w:div w:id="1269507864">
              <w:marLeft w:val="0"/>
              <w:marRight w:val="0"/>
              <w:marTop w:val="0"/>
              <w:marBottom w:val="0"/>
              <w:divBdr>
                <w:top w:val="none" w:sz="0" w:space="0" w:color="auto"/>
                <w:left w:val="none" w:sz="0" w:space="0" w:color="auto"/>
                <w:bottom w:val="none" w:sz="0" w:space="0" w:color="auto"/>
                <w:right w:val="none" w:sz="0" w:space="0" w:color="auto"/>
              </w:divBdr>
            </w:div>
            <w:div w:id="1546330195">
              <w:marLeft w:val="0"/>
              <w:marRight w:val="0"/>
              <w:marTop w:val="0"/>
              <w:marBottom w:val="0"/>
              <w:divBdr>
                <w:top w:val="none" w:sz="0" w:space="0" w:color="auto"/>
                <w:left w:val="none" w:sz="0" w:space="0" w:color="auto"/>
                <w:bottom w:val="none" w:sz="0" w:space="0" w:color="auto"/>
                <w:right w:val="none" w:sz="0" w:space="0" w:color="auto"/>
              </w:divBdr>
            </w:div>
          </w:divsChild>
        </w:div>
        <w:div w:id="343673715">
          <w:marLeft w:val="0"/>
          <w:marRight w:val="0"/>
          <w:marTop w:val="0"/>
          <w:marBottom w:val="0"/>
          <w:divBdr>
            <w:top w:val="single" w:sz="6" w:space="0" w:color="DCDCDC"/>
            <w:left w:val="single" w:sz="6" w:space="0" w:color="DCDCDC"/>
            <w:bottom w:val="single" w:sz="6" w:space="0" w:color="DCDCDC"/>
            <w:right w:val="single" w:sz="6" w:space="0" w:color="DCDCDC"/>
          </w:divBdr>
          <w:divsChild>
            <w:div w:id="473108706">
              <w:marLeft w:val="0"/>
              <w:marRight w:val="0"/>
              <w:marTop w:val="0"/>
              <w:marBottom w:val="0"/>
              <w:divBdr>
                <w:top w:val="none" w:sz="0" w:space="0" w:color="auto"/>
                <w:left w:val="none" w:sz="0" w:space="0" w:color="auto"/>
                <w:bottom w:val="none" w:sz="0" w:space="0" w:color="auto"/>
                <w:right w:val="none" w:sz="0" w:space="0" w:color="auto"/>
              </w:divBdr>
            </w:div>
            <w:div w:id="1066225853">
              <w:marLeft w:val="0"/>
              <w:marRight w:val="0"/>
              <w:marTop w:val="0"/>
              <w:marBottom w:val="0"/>
              <w:divBdr>
                <w:top w:val="none" w:sz="0" w:space="0" w:color="auto"/>
                <w:left w:val="none" w:sz="0" w:space="0" w:color="auto"/>
                <w:bottom w:val="none" w:sz="0" w:space="0" w:color="auto"/>
                <w:right w:val="none" w:sz="0" w:space="0" w:color="auto"/>
              </w:divBdr>
            </w:div>
            <w:div w:id="2114742680">
              <w:marLeft w:val="0"/>
              <w:marRight w:val="0"/>
              <w:marTop w:val="0"/>
              <w:marBottom w:val="0"/>
              <w:divBdr>
                <w:top w:val="none" w:sz="0" w:space="0" w:color="auto"/>
                <w:left w:val="none" w:sz="0" w:space="0" w:color="auto"/>
                <w:bottom w:val="none" w:sz="0" w:space="0" w:color="auto"/>
                <w:right w:val="none" w:sz="0" w:space="0" w:color="auto"/>
              </w:divBdr>
            </w:div>
          </w:divsChild>
        </w:div>
        <w:div w:id="1917933384">
          <w:marLeft w:val="0"/>
          <w:marRight w:val="0"/>
          <w:marTop w:val="0"/>
          <w:marBottom w:val="0"/>
          <w:divBdr>
            <w:top w:val="single" w:sz="6" w:space="0" w:color="DCDCDC"/>
            <w:left w:val="single" w:sz="6" w:space="0" w:color="DCDCDC"/>
            <w:bottom w:val="single" w:sz="6" w:space="0" w:color="DCDCDC"/>
            <w:right w:val="single" w:sz="6" w:space="0" w:color="DCDCDC"/>
          </w:divBdr>
          <w:divsChild>
            <w:div w:id="1452892571">
              <w:marLeft w:val="0"/>
              <w:marRight w:val="0"/>
              <w:marTop w:val="0"/>
              <w:marBottom w:val="0"/>
              <w:divBdr>
                <w:top w:val="none" w:sz="0" w:space="0" w:color="auto"/>
                <w:left w:val="none" w:sz="0" w:space="0" w:color="auto"/>
                <w:bottom w:val="none" w:sz="0" w:space="0" w:color="auto"/>
                <w:right w:val="none" w:sz="0" w:space="0" w:color="auto"/>
              </w:divBdr>
            </w:div>
            <w:div w:id="712340769">
              <w:marLeft w:val="0"/>
              <w:marRight w:val="0"/>
              <w:marTop w:val="0"/>
              <w:marBottom w:val="0"/>
              <w:divBdr>
                <w:top w:val="none" w:sz="0" w:space="0" w:color="auto"/>
                <w:left w:val="none" w:sz="0" w:space="0" w:color="auto"/>
                <w:bottom w:val="none" w:sz="0" w:space="0" w:color="auto"/>
                <w:right w:val="none" w:sz="0" w:space="0" w:color="auto"/>
              </w:divBdr>
            </w:div>
            <w:div w:id="394545227">
              <w:marLeft w:val="0"/>
              <w:marRight w:val="0"/>
              <w:marTop w:val="0"/>
              <w:marBottom w:val="0"/>
              <w:divBdr>
                <w:top w:val="none" w:sz="0" w:space="0" w:color="auto"/>
                <w:left w:val="none" w:sz="0" w:space="0" w:color="auto"/>
                <w:bottom w:val="none" w:sz="0" w:space="0" w:color="auto"/>
                <w:right w:val="none" w:sz="0" w:space="0" w:color="auto"/>
              </w:divBdr>
            </w:div>
          </w:divsChild>
        </w:div>
        <w:div w:id="491146147">
          <w:marLeft w:val="0"/>
          <w:marRight w:val="0"/>
          <w:marTop w:val="0"/>
          <w:marBottom w:val="0"/>
          <w:divBdr>
            <w:top w:val="single" w:sz="6" w:space="0" w:color="DCDCDC"/>
            <w:left w:val="single" w:sz="6" w:space="0" w:color="DCDCDC"/>
            <w:bottom w:val="single" w:sz="6" w:space="0" w:color="DCDCDC"/>
            <w:right w:val="single" w:sz="6" w:space="0" w:color="DCDCDC"/>
          </w:divBdr>
          <w:divsChild>
            <w:div w:id="1970279323">
              <w:marLeft w:val="0"/>
              <w:marRight w:val="0"/>
              <w:marTop w:val="0"/>
              <w:marBottom w:val="0"/>
              <w:divBdr>
                <w:top w:val="none" w:sz="0" w:space="0" w:color="auto"/>
                <w:left w:val="none" w:sz="0" w:space="0" w:color="auto"/>
                <w:bottom w:val="none" w:sz="0" w:space="0" w:color="auto"/>
                <w:right w:val="none" w:sz="0" w:space="0" w:color="auto"/>
              </w:divBdr>
            </w:div>
            <w:div w:id="738095111">
              <w:marLeft w:val="0"/>
              <w:marRight w:val="0"/>
              <w:marTop w:val="0"/>
              <w:marBottom w:val="0"/>
              <w:divBdr>
                <w:top w:val="none" w:sz="0" w:space="0" w:color="auto"/>
                <w:left w:val="none" w:sz="0" w:space="0" w:color="auto"/>
                <w:bottom w:val="none" w:sz="0" w:space="0" w:color="auto"/>
                <w:right w:val="none" w:sz="0" w:space="0" w:color="auto"/>
              </w:divBdr>
            </w:div>
            <w:div w:id="2008094052">
              <w:marLeft w:val="0"/>
              <w:marRight w:val="0"/>
              <w:marTop w:val="0"/>
              <w:marBottom w:val="0"/>
              <w:divBdr>
                <w:top w:val="none" w:sz="0" w:space="0" w:color="auto"/>
                <w:left w:val="none" w:sz="0" w:space="0" w:color="auto"/>
                <w:bottom w:val="none" w:sz="0" w:space="0" w:color="auto"/>
                <w:right w:val="none" w:sz="0" w:space="0" w:color="auto"/>
              </w:divBdr>
            </w:div>
          </w:divsChild>
        </w:div>
        <w:div w:id="1899629054">
          <w:marLeft w:val="0"/>
          <w:marRight w:val="0"/>
          <w:marTop w:val="0"/>
          <w:marBottom w:val="0"/>
          <w:divBdr>
            <w:top w:val="single" w:sz="6" w:space="0" w:color="DCDCDC"/>
            <w:left w:val="single" w:sz="6" w:space="0" w:color="DCDCDC"/>
            <w:bottom w:val="single" w:sz="6" w:space="0" w:color="DCDCDC"/>
            <w:right w:val="single" w:sz="6" w:space="0" w:color="DCDCDC"/>
          </w:divBdr>
          <w:divsChild>
            <w:div w:id="1290698720">
              <w:marLeft w:val="0"/>
              <w:marRight w:val="0"/>
              <w:marTop w:val="0"/>
              <w:marBottom w:val="0"/>
              <w:divBdr>
                <w:top w:val="none" w:sz="0" w:space="0" w:color="auto"/>
                <w:left w:val="none" w:sz="0" w:space="0" w:color="auto"/>
                <w:bottom w:val="none" w:sz="0" w:space="0" w:color="auto"/>
                <w:right w:val="none" w:sz="0" w:space="0" w:color="auto"/>
              </w:divBdr>
            </w:div>
            <w:div w:id="1366952268">
              <w:marLeft w:val="0"/>
              <w:marRight w:val="0"/>
              <w:marTop w:val="0"/>
              <w:marBottom w:val="0"/>
              <w:divBdr>
                <w:top w:val="none" w:sz="0" w:space="0" w:color="auto"/>
                <w:left w:val="none" w:sz="0" w:space="0" w:color="auto"/>
                <w:bottom w:val="none" w:sz="0" w:space="0" w:color="auto"/>
                <w:right w:val="none" w:sz="0" w:space="0" w:color="auto"/>
              </w:divBdr>
            </w:div>
            <w:div w:id="591013210">
              <w:marLeft w:val="0"/>
              <w:marRight w:val="0"/>
              <w:marTop w:val="0"/>
              <w:marBottom w:val="0"/>
              <w:divBdr>
                <w:top w:val="none" w:sz="0" w:space="0" w:color="auto"/>
                <w:left w:val="none" w:sz="0" w:space="0" w:color="auto"/>
                <w:bottom w:val="none" w:sz="0" w:space="0" w:color="auto"/>
                <w:right w:val="none" w:sz="0" w:space="0" w:color="auto"/>
              </w:divBdr>
            </w:div>
          </w:divsChild>
        </w:div>
        <w:div w:id="1084183589">
          <w:marLeft w:val="0"/>
          <w:marRight w:val="0"/>
          <w:marTop w:val="0"/>
          <w:marBottom w:val="0"/>
          <w:divBdr>
            <w:top w:val="single" w:sz="6" w:space="0" w:color="DCDCDC"/>
            <w:left w:val="single" w:sz="6" w:space="0" w:color="DCDCDC"/>
            <w:bottom w:val="single" w:sz="6" w:space="0" w:color="DCDCDC"/>
            <w:right w:val="single" w:sz="6" w:space="0" w:color="DCDCDC"/>
          </w:divBdr>
          <w:divsChild>
            <w:div w:id="1727992750">
              <w:marLeft w:val="0"/>
              <w:marRight w:val="0"/>
              <w:marTop w:val="0"/>
              <w:marBottom w:val="0"/>
              <w:divBdr>
                <w:top w:val="none" w:sz="0" w:space="0" w:color="auto"/>
                <w:left w:val="none" w:sz="0" w:space="0" w:color="auto"/>
                <w:bottom w:val="none" w:sz="0" w:space="0" w:color="auto"/>
                <w:right w:val="none" w:sz="0" w:space="0" w:color="auto"/>
              </w:divBdr>
            </w:div>
            <w:div w:id="163979119">
              <w:marLeft w:val="0"/>
              <w:marRight w:val="0"/>
              <w:marTop w:val="0"/>
              <w:marBottom w:val="0"/>
              <w:divBdr>
                <w:top w:val="none" w:sz="0" w:space="0" w:color="auto"/>
                <w:left w:val="none" w:sz="0" w:space="0" w:color="auto"/>
                <w:bottom w:val="none" w:sz="0" w:space="0" w:color="auto"/>
                <w:right w:val="none" w:sz="0" w:space="0" w:color="auto"/>
              </w:divBdr>
            </w:div>
            <w:div w:id="1761099859">
              <w:marLeft w:val="0"/>
              <w:marRight w:val="0"/>
              <w:marTop w:val="0"/>
              <w:marBottom w:val="0"/>
              <w:divBdr>
                <w:top w:val="none" w:sz="0" w:space="0" w:color="auto"/>
                <w:left w:val="none" w:sz="0" w:space="0" w:color="auto"/>
                <w:bottom w:val="none" w:sz="0" w:space="0" w:color="auto"/>
                <w:right w:val="none" w:sz="0" w:space="0" w:color="auto"/>
              </w:divBdr>
            </w:div>
          </w:divsChild>
        </w:div>
        <w:div w:id="507477506">
          <w:marLeft w:val="0"/>
          <w:marRight w:val="0"/>
          <w:marTop w:val="0"/>
          <w:marBottom w:val="0"/>
          <w:divBdr>
            <w:top w:val="single" w:sz="6" w:space="0" w:color="DCDCDC"/>
            <w:left w:val="single" w:sz="6" w:space="0" w:color="DCDCDC"/>
            <w:bottom w:val="single" w:sz="6" w:space="0" w:color="DCDCDC"/>
            <w:right w:val="single" w:sz="6" w:space="0" w:color="DCDCDC"/>
          </w:divBdr>
          <w:divsChild>
            <w:div w:id="1134132534">
              <w:marLeft w:val="0"/>
              <w:marRight w:val="0"/>
              <w:marTop w:val="0"/>
              <w:marBottom w:val="0"/>
              <w:divBdr>
                <w:top w:val="none" w:sz="0" w:space="0" w:color="auto"/>
                <w:left w:val="none" w:sz="0" w:space="0" w:color="auto"/>
                <w:bottom w:val="none" w:sz="0" w:space="0" w:color="auto"/>
                <w:right w:val="none" w:sz="0" w:space="0" w:color="auto"/>
              </w:divBdr>
            </w:div>
            <w:div w:id="502936501">
              <w:marLeft w:val="0"/>
              <w:marRight w:val="0"/>
              <w:marTop w:val="0"/>
              <w:marBottom w:val="0"/>
              <w:divBdr>
                <w:top w:val="none" w:sz="0" w:space="0" w:color="auto"/>
                <w:left w:val="none" w:sz="0" w:space="0" w:color="auto"/>
                <w:bottom w:val="none" w:sz="0" w:space="0" w:color="auto"/>
                <w:right w:val="none" w:sz="0" w:space="0" w:color="auto"/>
              </w:divBdr>
            </w:div>
            <w:div w:id="1060592814">
              <w:marLeft w:val="0"/>
              <w:marRight w:val="0"/>
              <w:marTop w:val="0"/>
              <w:marBottom w:val="0"/>
              <w:divBdr>
                <w:top w:val="none" w:sz="0" w:space="0" w:color="auto"/>
                <w:left w:val="none" w:sz="0" w:space="0" w:color="auto"/>
                <w:bottom w:val="none" w:sz="0" w:space="0" w:color="auto"/>
                <w:right w:val="none" w:sz="0" w:space="0" w:color="auto"/>
              </w:divBdr>
            </w:div>
          </w:divsChild>
        </w:div>
        <w:div w:id="1337610292">
          <w:marLeft w:val="0"/>
          <w:marRight w:val="0"/>
          <w:marTop w:val="0"/>
          <w:marBottom w:val="0"/>
          <w:divBdr>
            <w:top w:val="single" w:sz="6" w:space="0" w:color="DCDCDC"/>
            <w:left w:val="single" w:sz="6" w:space="0" w:color="DCDCDC"/>
            <w:bottom w:val="single" w:sz="6" w:space="0" w:color="DCDCDC"/>
            <w:right w:val="single" w:sz="6" w:space="0" w:color="DCDCDC"/>
          </w:divBdr>
          <w:divsChild>
            <w:div w:id="1366176103">
              <w:marLeft w:val="0"/>
              <w:marRight w:val="0"/>
              <w:marTop w:val="0"/>
              <w:marBottom w:val="0"/>
              <w:divBdr>
                <w:top w:val="none" w:sz="0" w:space="0" w:color="auto"/>
                <w:left w:val="none" w:sz="0" w:space="0" w:color="auto"/>
                <w:bottom w:val="none" w:sz="0" w:space="0" w:color="auto"/>
                <w:right w:val="none" w:sz="0" w:space="0" w:color="auto"/>
              </w:divBdr>
            </w:div>
            <w:div w:id="1169522547">
              <w:marLeft w:val="0"/>
              <w:marRight w:val="0"/>
              <w:marTop w:val="0"/>
              <w:marBottom w:val="0"/>
              <w:divBdr>
                <w:top w:val="none" w:sz="0" w:space="0" w:color="auto"/>
                <w:left w:val="none" w:sz="0" w:space="0" w:color="auto"/>
                <w:bottom w:val="none" w:sz="0" w:space="0" w:color="auto"/>
                <w:right w:val="none" w:sz="0" w:space="0" w:color="auto"/>
              </w:divBdr>
            </w:div>
            <w:div w:id="2053505286">
              <w:marLeft w:val="0"/>
              <w:marRight w:val="0"/>
              <w:marTop w:val="0"/>
              <w:marBottom w:val="0"/>
              <w:divBdr>
                <w:top w:val="none" w:sz="0" w:space="0" w:color="auto"/>
                <w:left w:val="none" w:sz="0" w:space="0" w:color="auto"/>
                <w:bottom w:val="none" w:sz="0" w:space="0" w:color="auto"/>
                <w:right w:val="none" w:sz="0" w:space="0" w:color="auto"/>
              </w:divBdr>
            </w:div>
          </w:divsChild>
        </w:div>
        <w:div w:id="854001087">
          <w:marLeft w:val="0"/>
          <w:marRight w:val="0"/>
          <w:marTop w:val="0"/>
          <w:marBottom w:val="0"/>
          <w:divBdr>
            <w:top w:val="single" w:sz="6" w:space="0" w:color="DCDCDC"/>
            <w:left w:val="single" w:sz="6" w:space="0" w:color="DCDCDC"/>
            <w:bottom w:val="single" w:sz="6" w:space="0" w:color="DCDCDC"/>
            <w:right w:val="single" w:sz="6" w:space="0" w:color="DCDCDC"/>
          </w:divBdr>
          <w:divsChild>
            <w:div w:id="1771200144">
              <w:marLeft w:val="0"/>
              <w:marRight w:val="0"/>
              <w:marTop w:val="0"/>
              <w:marBottom w:val="0"/>
              <w:divBdr>
                <w:top w:val="none" w:sz="0" w:space="0" w:color="auto"/>
                <w:left w:val="none" w:sz="0" w:space="0" w:color="auto"/>
                <w:bottom w:val="none" w:sz="0" w:space="0" w:color="auto"/>
                <w:right w:val="none" w:sz="0" w:space="0" w:color="auto"/>
              </w:divBdr>
            </w:div>
            <w:div w:id="1882129133">
              <w:marLeft w:val="0"/>
              <w:marRight w:val="0"/>
              <w:marTop w:val="0"/>
              <w:marBottom w:val="0"/>
              <w:divBdr>
                <w:top w:val="none" w:sz="0" w:space="0" w:color="auto"/>
                <w:left w:val="none" w:sz="0" w:space="0" w:color="auto"/>
                <w:bottom w:val="none" w:sz="0" w:space="0" w:color="auto"/>
                <w:right w:val="none" w:sz="0" w:space="0" w:color="auto"/>
              </w:divBdr>
            </w:div>
            <w:div w:id="1037701583">
              <w:marLeft w:val="0"/>
              <w:marRight w:val="0"/>
              <w:marTop w:val="0"/>
              <w:marBottom w:val="0"/>
              <w:divBdr>
                <w:top w:val="none" w:sz="0" w:space="0" w:color="auto"/>
                <w:left w:val="none" w:sz="0" w:space="0" w:color="auto"/>
                <w:bottom w:val="none" w:sz="0" w:space="0" w:color="auto"/>
                <w:right w:val="none" w:sz="0" w:space="0" w:color="auto"/>
              </w:divBdr>
            </w:div>
          </w:divsChild>
        </w:div>
        <w:div w:id="595020642">
          <w:marLeft w:val="0"/>
          <w:marRight w:val="0"/>
          <w:marTop w:val="0"/>
          <w:marBottom w:val="0"/>
          <w:divBdr>
            <w:top w:val="single" w:sz="6" w:space="0" w:color="DCDCDC"/>
            <w:left w:val="single" w:sz="6" w:space="0" w:color="DCDCDC"/>
            <w:bottom w:val="single" w:sz="6" w:space="0" w:color="DCDCDC"/>
            <w:right w:val="single" w:sz="6" w:space="0" w:color="DCDCDC"/>
          </w:divBdr>
          <w:divsChild>
            <w:div w:id="1864132409">
              <w:marLeft w:val="0"/>
              <w:marRight w:val="0"/>
              <w:marTop w:val="0"/>
              <w:marBottom w:val="0"/>
              <w:divBdr>
                <w:top w:val="none" w:sz="0" w:space="0" w:color="auto"/>
                <w:left w:val="none" w:sz="0" w:space="0" w:color="auto"/>
                <w:bottom w:val="none" w:sz="0" w:space="0" w:color="auto"/>
                <w:right w:val="none" w:sz="0" w:space="0" w:color="auto"/>
              </w:divBdr>
            </w:div>
            <w:div w:id="578171478">
              <w:marLeft w:val="0"/>
              <w:marRight w:val="0"/>
              <w:marTop w:val="0"/>
              <w:marBottom w:val="0"/>
              <w:divBdr>
                <w:top w:val="none" w:sz="0" w:space="0" w:color="auto"/>
                <w:left w:val="none" w:sz="0" w:space="0" w:color="auto"/>
                <w:bottom w:val="none" w:sz="0" w:space="0" w:color="auto"/>
                <w:right w:val="none" w:sz="0" w:space="0" w:color="auto"/>
              </w:divBdr>
            </w:div>
            <w:div w:id="356463734">
              <w:marLeft w:val="0"/>
              <w:marRight w:val="0"/>
              <w:marTop w:val="0"/>
              <w:marBottom w:val="0"/>
              <w:divBdr>
                <w:top w:val="none" w:sz="0" w:space="0" w:color="auto"/>
                <w:left w:val="none" w:sz="0" w:space="0" w:color="auto"/>
                <w:bottom w:val="none" w:sz="0" w:space="0" w:color="auto"/>
                <w:right w:val="none" w:sz="0" w:space="0" w:color="auto"/>
              </w:divBdr>
            </w:div>
          </w:divsChild>
        </w:div>
        <w:div w:id="306664055">
          <w:marLeft w:val="0"/>
          <w:marRight w:val="0"/>
          <w:marTop w:val="0"/>
          <w:marBottom w:val="0"/>
          <w:divBdr>
            <w:top w:val="single" w:sz="6" w:space="0" w:color="DCDCDC"/>
            <w:left w:val="single" w:sz="6" w:space="0" w:color="DCDCDC"/>
            <w:bottom w:val="single" w:sz="6" w:space="0" w:color="DCDCDC"/>
            <w:right w:val="single" w:sz="6" w:space="0" w:color="DCDCDC"/>
          </w:divBdr>
          <w:divsChild>
            <w:div w:id="163251722">
              <w:marLeft w:val="0"/>
              <w:marRight w:val="0"/>
              <w:marTop w:val="0"/>
              <w:marBottom w:val="0"/>
              <w:divBdr>
                <w:top w:val="none" w:sz="0" w:space="0" w:color="auto"/>
                <w:left w:val="none" w:sz="0" w:space="0" w:color="auto"/>
                <w:bottom w:val="none" w:sz="0" w:space="0" w:color="auto"/>
                <w:right w:val="none" w:sz="0" w:space="0" w:color="auto"/>
              </w:divBdr>
            </w:div>
            <w:div w:id="994651474">
              <w:marLeft w:val="0"/>
              <w:marRight w:val="0"/>
              <w:marTop w:val="0"/>
              <w:marBottom w:val="0"/>
              <w:divBdr>
                <w:top w:val="none" w:sz="0" w:space="0" w:color="auto"/>
                <w:left w:val="none" w:sz="0" w:space="0" w:color="auto"/>
                <w:bottom w:val="none" w:sz="0" w:space="0" w:color="auto"/>
                <w:right w:val="none" w:sz="0" w:space="0" w:color="auto"/>
              </w:divBdr>
            </w:div>
            <w:div w:id="1194154881">
              <w:marLeft w:val="0"/>
              <w:marRight w:val="0"/>
              <w:marTop w:val="0"/>
              <w:marBottom w:val="0"/>
              <w:divBdr>
                <w:top w:val="none" w:sz="0" w:space="0" w:color="auto"/>
                <w:left w:val="none" w:sz="0" w:space="0" w:color="auto"/>
                <w:bottom w:val="none" w:sz="0" w:space="0" w:color="auto"/>
                <w:right w:val="none" w:sz="0" w:space="0" w:color="auto"/>
              </w:divBdr>
            </w:div>
          </w:divsChild>
        </w:div>
        <w:div w:id="323750501">
          <w:marLeft w:val="0"/>
          <w:marRight w:val="0"/>
          <w:marTop w:val="0"/>
          <w:marBottom w:val="0"/>
          <w:divBdr>
            <w:top w:val="single" w:sz="6" w:space="0" w:color="DCDCDC"/>
            <w:left w:val="single" w:sz="6" w:space="0" w:color="DCDCDC"/>
            <w:bottom w:val="single" w:sz="6" w:space="0" w:color="DCDCDC"/>
            <w:right w:val="single" w:sz="6" w:space="0" w:color="DCDCDC"/>
          </w:divBdr>
          <w:divsChild>
            <w:div w:id="766195661">
              <w:marLeft w:val="0"/>
              <w:marRight w:val="0"/>
              <w:marTop w:val="0"/>
              <w:marBottom w:val="0"/>
              <w:divBdr>
                <w:top w:val="none" w:sz="0" w:space="0" w:color="auto"/>
                <w:left w:val="none" w:sz="0" w:space="0" w:color="auto"/>
                <w:bottom w:val="none" w:sz="0" w:space="0" w:color="auto"/>
                <w:right w:val="none" w:sz="0" w:space="0" w:color="auto"/>
              </w:divBdr>
            </w:div>
            <w:div w:id="1477451630">
              <w:marLeft w:val="0"/>
              <w:marRight w:val="0"/>
              <w:marTop w:val="0"/>
              <w:marBottom w:val="0"/>
              <w:divBdr>
                <w:top w:val="none" w:sz="0" w:space="0" w:color="auto"/>
                <w:left w:val="none" w:sz="0" w:space="0" w:color="auto"/>
                <w:bottom w:val="none" w:sz="0" w:space="0" w:color="auto"/>
                <w:right w:val="none" w:sz="0" w:space="0" w:color="auto"/>
              </w:divBdr>
            </w:div>
            <w:div w:id="1347437033">
              <w:marLeft w:val="0"/>
              <w:marRight w:val="0"/>
              <w:marTop w:val="0"/>
              <w:marBottom w:val="0"/>
              <w:divBdr>
                <w:top w:val="none" w:sz="0" w:space="0" w:color="auto"/>
                <w:left w:val="none" w:sz="0" w:space="0" w:color="auto"/>
                <w:bottom w:val="none" w:sz="0" w:space="0" w:color="auto"/>
                <w:right w:val="none" w:sz="0" w:space="0" w:color="auto"/>
              </w:divBdr>
            </w:div>
          </w:divsChild>
        </w:div>
        <w:div w:id="848561662">
          <w:marLeft w:val="0"/>
          <w:marRight w:val="0"/>
          <w:marTop w:val="0"/>
          <w:marBottom w:val="0"/>
          <w:divBdr>
            <w:top w:val="single" w:sz="6" w:space="0" w:color="DCDCDC"/>
            <w:left w:val="single" w:sz="6" w:space="0" w:color="DCDCDC"/>
            <w:bottom w:val="single" w:sz="6" w:space="0" w:color="DCDCDC"/>
            <w:right w:val="single" w:sz="6" w:space="0" w:color="DCDCDC"/>
          </w:divBdr>
          <w:divsChild>
            <w:div w:id="1016614224">
              <w:marLeft w:val="0"/>
              <w:marRight w:val="0"/>
              <w:marTop w:val="0"/>
              <w:marBottom w:val="0"/>
              <w:divBdr>
                <w:top w:val="none" w:sz="0" w:space="0" w:color="auto"/>
                <w:left w:val="none" w:sz="0" w:space="0" w:color="auto"/>
                <w:bottom w:val="none" w:sz="0" w:space="0" w:color="auto"/>
                <w:right w:val="none" w:sz="0" w:space="0" w:color="auto"/>
              </w:divBdr>
            </w:div>
            <w:div w:id="108278814">
              <w:marLeft w:val="0"/>
              <w:marRight w:val="0"/>
              <w:marTop w:val="0"/>
              <w:marBottom w:val="0"/>
              <w:divBdr>
                <w:top w:val="none" w:sz="0" w:space="0" w:color="auto"/>
                <w:left w:val="none" w:sz="0" w:space="0" w:color="auto"/>
                <w:bottom w:val="none" w:sz="0" w:space="0" w:color="auto"/>
                <w:right w:val="none" w:sz="0" w:space="0" w:color="auto"/>
              </w:divBdr>
            </w:div>
            <w:div w:id="95909090">
              <w:marLeft w:val="0"/>
              <w:marRight w:val="0"/>
              <w:marTop w:val="0"/>
              <w:marBottom w:val="0"/>
              <w:divBdr>
                <w:top w:val="none" w:sz="0" w:space="0" w:color="auto"/>
                <w:left w:val="none" w:sz="0" w:space="0" w:color="auto"/>
                <w:bottom w:val="none" w:sz="0" w:space="0" w:color="auto"/>
                <w:right w:val="none" w:sz="0" w:space="0" w:color="auto"/>
              </w:divBdr>
            </w:div>
          </w:divsChild>
        </w:div>
        <w:div w:id="337655893">
          <w:marLeft w:val="0"/>
          <w:marRight w:val="0"/>
          <w:marTop w:val="0"/>
          <w:marBottom w:val="0"/>
          <w:divBdr>
            <w:top w:val="single" w:sz="6" w:space="0" w:color="DCDCDC"/>
            <w:left w:val="single" w:sz="6" w:space="0" w:color="DCDCDC"/>
            <w:bottom w:val="single" w:sz="6" w:space="0" w:color="DCDCDC"/>
            <w:right w:val="single" w:sz="6" w:space="0" w:color="DCDCDC"/>
          </w:divBdr>
          <w:divsChild>
            <w:div w:id="2031760063">
              <w:marLeft w:val="0"/>
              <w:marRight w:val="0"/>
              <w:marTop w:val="0"/>
              <w:marBottom w:val="0"/>
              <w:divBdr>
                <w:top w:val="none" w:sz="0" w:space="0" w:color="auto"/>
                <w:left w:val="none" w:sz="0" w:space="0" w:color="auto"/>
                <w:bottom w:val="none" w:sz="0" w:space="0" w:color="auto"/>
                <w:right w:val="none" w:sz="0" w:space="0" w:color="auto"/>
              </w:divBdr>
            </w:div>
            <w:div w:id="1799759225">
              <w:marLeft w:val="0"/>
              <w:marRight w:val="0"/>
              <w:marTop w:val="0"/>
              <w:marBottom w:val="0"/>
              <w:divBdr>
                <w:top w:val="none" w:sz="0" w:space="0" w:color="auto"/>
                <w:left w:val="none" w:sz="0" w:space="0" w:color="auto"/>
                <w:bottom w:val="none" w:sz="0" w:space="0" w:color="auto"/>
                <w:right w:val="none" w:sz="0" w:space="0" w:color="auto"/>
              </w:divBdr>
            </w:div>
            <w:div w:id="805203823">
              <w:marLeft w:val="0"/>
              <w:marRight w:val="0"/>
              <w:marTop w:val="0"/>
              <w:marBottom w:val="0"/>
              <w:divBdr>
                <w:top w:val="none" w:sz="0" w:space="0" w:color="auto"/>
                <w:left w:val="none" w:sz="0" w:space="0" w:color="auto"/>
                <w:bottom w:val="none" w:sz="0" w:space="0" w:color="auto"/>
                <w:right w:val="none" w:sz="0" w:space="0" w:color="auto"/>
              </w:divBdr>
            </w:div>
          </w:divsChild>
        </w:div>
        <w:div w:id="1076249432">
          <w:marLeft w:val="0"/>
          <w:marRight w:val="0"/>
          <w:marTop w:val="0"/>
          <w:marBottom w:val="0"/>
          <w:divBdr>
            <w:top w:val="single" w:sz="6" w:space="0" w:color="DCDCDC"/>
            <w:left w:val="single" w:sz="6" w:space="0" w:color="DCDCDC"/>
            <w:bottom w:val="single" w:sz="6" w:space="0" w:color="DCDCDC"/>
            <w:right w:val="single" w:sz="6" w:space="0" w:color="DCDCDC"/>
          </w:divBdr>
          <w:divsChild>
            <w:div w:id="992831030">
              <w:marLeft w:val="0"/>
              <w:marRight w:val="0"/>
              <w:marTop w:val="0"/>
              <w:marBottom w:val="0"/>
              <w:divBdr>
                <w:top w:val="none" w:sz="0" w:space="0" w:color="auto"/>
                <w:left w:val="none" w:sz="0" w:space="0" w:color="auto"/>
                <w:bottom w:val="none" w:sz="0" w:space="0" w:color="auto"/>
                <w:right w:val="none" w:sz="0" w:space="0" w:color="auto"/>
              </w:divBdr>
            </w:div>
            <w:div w:id="1410543443">
              <w:marLeft w:val="0"/>
              <w:marRight w:val="0"/>
              <w:marTop w:val="0"/>
              <w:marBottom w:val="0"/>
              <w:divBdr>
                <w:top w:val="none" w:sz="0" w:space="0" w:color="auto"/>
                <w:left w:val="none" w:sz="0" w:space="0" w:color="auto"/>
                <w:bottom w:val="none" w:sz="0" w:space="0" w:color="auto"/>
                <w:right w:val="none" w:sz="0" w:space="0" w:color="auto"/>
              </w:divBdr>
            </w:div>
            <w:div w:id="186217849">
              <w:marLeft w:val="0"/>
              <w:marRight w:val="0"/>
              <w:marTop w:val="0"/>
              <w:marBottom w:val="0"/>
              <w:divBdr>
                <w:top w:val="none" w:sz="0" w:space="0" w:color="auto"/>
                <w:left w:val="none" w:sz="0" w:space="0" w:color="auto"/>
                <w:bottom w:val="none" w:sz="0" w:space="0" w:color="auto"/>
                <w:right w:val="none" w:sz="0" w:space="0" w:color="auto"/>
              </w:divBdr>
            </w:div>
          </w:divsChild>
        </w:div>
        <w:div w:id="2004383119">
          <w:marLeft w:val="0"/>
          <w:marRight w:val="0"/>
          <w:marTop w:val="0"/>
          <w:marBottom w:val="0"/>
          <w:divBdr>
            <w:top w:val="single" w:sz="6" w:space="0" w:color="DCDCDC"/>
            <w:left w:val="single" w:sz="6" w:space="0" w:color="DCDCDC"/>
            <w:bottom w:val="single" w:sz="6" w:space="0" w:color="DCDCDC"/>
            <w:right w:val="single" w:sz="6" w:space="0" w:color="DCDCDC"/>
          </w:divBdr>
          <w:divsChild>
            <w:div w:id="533150732">
              <w:marLeft w:val="0"/>
              <w:marRight w:val="0"/>
              <w:marTop w:val="0"/>
              <w:marBottom w:val="0"/>
              <w:divBdr>
                <w:top w:val="none" w:sz="0" w:space="0" w:color="auto"/>
                <w:left w:val="none" w:sz="0" w:space="0" w:color="auto"/>
                <w:bottom w:val="none" w:sz="0" w:space="0" w:color="auto"/>
                <w:right w:val="none" w:sz="0" w:space="0" w:color="auto"/>
              </w:divBdr>
            </w:div>
            <w:div w:id="819153950">
              <w:marLeft w:val="0"/>
              <w:marRight w:val="0"/>
              <w:marTop w:val="0"/>
              <w:marBottom w:val="0"/>
              <w:divBdr>
                <w:top w:val="none" w:sz="0" w:space="0" w:color="auto"/>
                <w:left w:val="none" w:sz="0" w:space="0" w:color="auto"/>
                <w:bottom w:val="none" w:sz="0" w:space="0" w:color="auto"/>
                <w:right w:val="none" w:sz="0" w:space="0" w:color="auto"/>
              </w:divBdr>
            </w:div>
            <w:div w:id="1258051953">
              <w:marLeft w:val="0"/>
              <w:marRight w:val="0"/>
              <w:marTop w:val="0"/>
              <w:marBottom w:val="0"/>
              <w:divBdr>
                <w:top w:val="none" w:sz="0" w:space="0" w:color="auto"/>
                <w:left w:val="none" w:sz="0" w:space="0" w:color="auto"/>
                <w:bottom w:val="none" w:sz="0" w:space="0" w:color="auto"/>
                <w:right w:val="none" w:sz="0" w:space="0" w:color="auto"/>
              </w:divBdr>
            </w:div>
          </w:divsChild>
        </w:div>
        <w:div w:id="22100819">
          <w:marLeft w:val="0"/>
          <w:marRight w:val="0"/>
          <w:marTop w:val="0"/>
          <w:marBottom w:val="0"/>
          <w:divBdr>
            <w:top w:val="single" w:sz="6" w:space="0" w:color="DCDCDC"/>
            <w:left w:val="single" w:sz="6" w:space="0" w:color="DCDCDC"/>
            <w:bottom w:val="single" w:sz="6" w:space="0" w:color="DCDCDC"/>
            <w:right w:val="single" w:sz="6" w:space="0" w:color="DCDCDC"/>
          </w:divBdr>
          <w:divsChild>
            <w:div w:id="562378360">
              <w:marLeft w:val="0"/>
              <w:marRight w:val="0"/>
              <w:marTop w:val="0"/>
              <w:marBottom w:val="0"/>
              <w:divBdr>
                <w:top w:val="none" w:sz="0" w:space="0" w:color="auto"/>
                <w:left w:val="none" w:sz="0" w:space="0" w:color="auto"/>
                <w:bottom w:val="none" w:sz="0" w:space="0" w:color="auto"/>
                <w:right w:val="none" w:sz="0" w:space="0" w:color="auto"/>
              </w:divBdr>
            </w:div>
            <w:div w:id="1031996575">
              <w:marLeft w:val="0"/>
              <w:marRight w:val="0"/>
              <w:marTop w:val="0"/>
              <w:marBottom w:val="0"/>
              <w:divBdr>
                <w:top w:val="none" w:sz="0" w:space="0" w:color="auto"/>
                <w:left w:val="none" w:sz="0" w:space="0" w:color="auto"/>
                <w:bottom w:val="none" w:sz="0" w:space="0" w:color="auto"/>
                <w:right w:val="none" w:sz="0" w:space="0" w:color="auto"/>
              </w:divBdr>
            </w:div>
            <w:div w:id="1229611712">
              <w:marLeft w:val="0"/>
              <w:marRight w:val="0"/>
              <w:marTop w:val="0"/>
              <w:marBottom w:val="0"/>
              <w:divBdr>
                <w:top w:val="none" w:sz="0" w:space="0" w:color="auto"/>
                <w:left w:val="none" w:sz="0" w:space="0" w:color="auto"/>
                <w:bottom w:val="none" w:sz="0" w:space="0" w:color="auto"/>
                <w:right w:val="none" w:sz="0" w:space="0" w:color="auto"/>
              </w:divBdr>
            </w:div>
          </w:divsChild>
        </w:div>
        <w:div w:id="2002153316">
          <w:marLeft w:val="0"/>
          <w:marRight w:val="0"/>
          <w:marTop w:val="0"/>
          <w:marBottom w:val="0"/>
          <w:divBdr>
            <w:top w:val="single" w:sz="6" w:space="0" w:color="DCDCDC"/>
            <w:left w:val="single" w:sz="6" w:space="0" w:color="DCDCDC"/>
            <w:bottom w:val="single" w:sz="6" w:space="0" w:color="DCDCDC"/>
            <w:right w:val="single" w:sz="6" w:space="0" w:color="DCDCDC"/>
          </w:divBdr>
          <w:divsChild>
            <w:div w:id="1950313719">
              <w:marLeft w:val="0"/>
              <w:marRight w:val="0"/>
              <w:marTop w:val="0"/>
              <w:marBottom w:val="0"/>
              <w:divBdr>
                <w:top w:val="none" w:sz="0" w:space="0" w:color="auto"/>
                <w:left w:val="none" w:sz="0" w:space="0" w:color="auto"/>
                <w:bottom w:val="none" w:sz="0" w:space="0" w:color="auto"/>
                <w:right w:val="none" w:sz="0" w:space="0" w:color="auto"/>
              </w:divBdr>
            </w:div>
            <w:div w:id="1799639535">
              <w:marLeft w:val="0"/>
              <w:marRight w:val="0"/>
              <w:marTop w:val="0"/>
              <w:marBottom w:val="0"/>
              <w:divBdr>
                <w:top w:val="none" w:sz="0" w:space="0" w:color="auto"/>
                <w:left w:val="none" w:sz="0" w:space="0" w:color="auto"/>
                <w:bottom w:val="none" w:sz="0" w:space="0" w:color="auto"/>
                <w:right w:val="none" w:sz="0" w:space="0" w:color="auto"/>
              </w:divBdr>
            </w:div>
            <w:div w:id="1265923357">
              <w:marLeft w:val="0"/>
              <w:marRight w:val="0"/>
              <w:marTop w:val="0"/>
              <w:marBottom w:val="0"/>
              <w:divBdr>
                <w:top w:val="none" w:sz="0" w:space="0" w:color="auto"/>
                <w:left w:val="none" w:sz="0" w:space="0" w:color="auto"/>
                <w:bottom w:val="none" w:sz="0" w:space="0" w:color="auto"/>
                <w:right w:val="none" w:sz="0" w:space="0" w:color="auto"/>
              </w:divBdr>
            </w:div>
          </w:divsChild>
        </w:div>
        <w:div w:id="689068082">
          <w:marLeft w:val="0"/>
          <w:marRight w:val="0"/>
          <w:marTop w:val="0"/>
          <w:marBottom w:val="0"/>
          <w:divBdr>
            <w:top w:val="single" w:sz="6" w:space="0" w:color="DCDCDC"/>
            <w:left w:val="single" w:sz="6" w:space="0" w:color="DCDCDC"/>
            <w:bottom w:val="single" w:sz="6" w:space="0" w:color="DCDCDC"/>
            <w:right w:val="single" w:sz="6" w:space="0" w:color="DCDCDC"/>
          </w:divBdr>
          <w:divsChild>
            <w:div w:id="1996105963">
              <w:marLeft w:val="0"/>
              <w:marRight w:val="0"/>
              <w:marTop w:val="0"/>
              <w:marBottom w:val="0"/>
              <w:divBdr>
                <w:top w:val="none" w:sz="0" w:space="0" w:color="auto"/>
                <w:left w:val="none" w:sz="0" w:space="0" w:color="auto"/>
                <w:bottom w:val="none" w:sz="0" w:space="0" w:color="auto"/>
                <w:right w:val="none" w:sz="0" w:space="0" w:color="auto"/>
              </w:divBdr>
            </w:div>
            <w:div w:id="1492329331">
              <w:marLeft w:val="0"/>
              <w:marRight w:val="0"/>
              <w:marTop w:val="0"/>
              <w:marBottom w:val="0"/>
              <w:divBdr>
                <w:top w:val="none" w:sz="0" w:space="0" w:color="auto"/>
                <w:left w:val="none" w:sz="0" w:space="0" w:color="auto"/>
                <w:bottom w:val="none" w:sz="0" w:space="0" w:color="auto"/>
                <w:right w:val="none" w:sz="0" w:space="0" w:color="auto"/>
              </w:divBdr>
            </w:div>
            <w:div w:id="134183402">
              <w:marLeft w:val="0"/>
              <w:marRight w:val="0"/>
              <w:marTop w:val="0"/>
              <w:marBottom w:val="0"/>
              <w:divBdr>
                <w:top w:val="none" w:sz="0" w:space="0" w:color="auto"/>
                <w:left w:val="none" w:sz="0" w:space="0" w:color="auto"/>
                <w:bottom w:val="none" w:sz="0" w:space="0" w:color="auto"/>
                <w:right w:val="none" w:sz="0" w:space="0" w:color="auto"/>
              </w:divBdr>
            </w:div>
          </w:divsChild>
        </w:div>
        <w:div w:id="1355303769">
          <w:marLeft w:val="0"/>
          <w:marRight w:val="0"/>
          <w:marTop w:val="0"/>
          <w:marBottom w:val="0"/>
          <w:divBdr>
            <w:top w:val="single" w:sz="6" w:space="0" w:color="DCDCDC"/>
            <w:left w:val="single" w:sz="6" w:space="0" w:color="DCDCDC"/>
            <w:bottom w:val="single" w:sz="6" w:space="0" w:color="DCDCDC"/>
            <w:right w:val="single" w:sz="6" w:space="0" w:color="DCDCDC"/>
          </w:divBdr>
          <w:divsChild>
            <w:div w:id="710225925">
              <w:marLeft w:val="0"/>
              <w:marRight w:val="0"/>
              <w:marTop w:val="0"/>
              <w:marBottom w:val="0"/>
              <w:divBdr>
                <w:top w:val="none" w:sz="0" w:space="0" w:color="auto"/>
                <w:left w:val="none" w:sz="0" w:space="0" w:color="auto"/>
                <w:bottom w:val="none" w:sz="0" w:space="0" w:color="auto"/>
                <w:right w:val="none" w:sz="0" w:space="0" w:color="auto"/>
              </w:divBdr>
            </w:div>
            <w:div w:id="1477456640">
              <w:marLeft w:val="0"/>
              <w:marRight w:val="0"/>
              <w:marTop w:val="0"/>
              <w:marBottom w:val="0"/>
              <w:divBdr>
                <w:top w:val="none" w:sz="0" w:space="0" w:color="auto"/>
                <w:left w:val="none" w:sz="0" w:space="0" w:color="auto"/>
                <w:bottom w:val="none" w:sz="0" w:space="0" w:color="auto"/>
                <w:right w:val="none" w:sz="0" w:space="0" w:color="auto"/>
              </w:divBdr>
            </w:div>
            <w:div w:id="706416560">
              <w:marLeft w:val="0"/>
              <w:marRight w:val="0"/>
              <w:marTop w:val="0"/>
              <w:marBottom w:val="0"/>
              <w:divBdr>
                <w:top w:val="none" w:sz="0" w:space="0" w:color="auto"/>
                <w:left w:val="none" w:sz="0" w:space="0" w:color="auto"/>
                <w:bottom w:val="none" w:sz="0" w:space="0" w:color="auto"/>
                <w:right w:val="none" w:sz="0" w:space="0" w:color="auto"/>
              </w:divBdr>
            </w:div>
          </w:divsChild>
        </w:div>
        <w:div w:id="472064138">
          <w:marLeft w:val="0"/>
          <w:marRight w:val="0"/>
          <w:marTop w:val="0"/>
          <w:marBottom w:val="0"/>
          <w:divBdr>
            <w:top w:val="single" w:sz="6" w:space="0" w:color="DCDCDC"/>
            <w:left w:val="single" w:sz="6" w:space="0" w:color="DCDCDC"/>
            <w:bottom w:val="single" w:sz="6" w:space="0" w:color="DCDCDC"/>
            <w:right w:val="single" w:sz="6" w:space="0" w:color="DCDCDC"/>
          </w:divBdr>
          <w:divsChild>
            <w:div w:id="954140546">
              <w:marLeft w:val="0"/>
              <w:marRight w:val="0"/>
              <w:marTop w:val="0"/>
              <w:marBottom w:val="0"/>
              <w:divBdr>
                <w:top w:val="none" w:sz="0" w:space="0" w:color="auto"/>
                <w:left w:val="none" w:sz="0" w:space="0" w:color="auto"/>
                <w:bottom w:val="none" w:sz="0" w:space="0" w:color="auto"/>
                <w:right w:val="none" w:sz="0" w:space="0" w:color="auto"/>
              </w:divBdr>
            </w:div>
            <w:div w:id="581064793">
              <w:marLeft w:val="0"/>
              <w:marRight w:val="0"/>
              <w:marTop w:val="0"/>
              <w:marBottom w:val="0"/>
              <w:divBdr>
                <w:top w:val="none" w:sz="0" w:space="0" w:color="auto"/>
                <w:left w:val="none" w:sz="0" w:space="0" w:color="auto"/>
                <w:bottom w:val="none" w:sz="0" w:space="0" w:color="auto"/>
                <w:right w:val="none" w:sz="0" w:space="0" w:color="auto"/>
              </w:divBdr>
            </w:div>
            <w:div w:id="1792243988">
              <w:marLeft w:val="0"/>
              <w:marRight w:val="0"/>
              <w:marTop w:val="0"/>
              <w:marBottom w:val="0"/>
              <w:divBdr>
                <w:top w:val="none" w:sz="0" w:space="0" w:color="auto"/>
                <w:left w:val="none" w:sz="0" w:space="0" w:color="auto"/>
                <w:bottom w:val="none" w:sz="0" w:space="0" w:color="auto"/>
                <w:right w:val="none" w:sz="0" w:space="0" w:color="auto"/>
              </w:divBdr>
            </w:div>
          </w:divsChild>
        </w:div>
        <w:div w:id="1435398617">
          <w:marLeft w:val="0"/>
          <w:marRight w:val="0"/>
          <w:marTop w:val="0"/>
          <w:marBottom w:val="0"/>
          <w:divBdr>
            <w:top w:val="single" w:sz="6" w:space="0" w:color="DCDCDC"/>
            <w:left w:val="single" w:sz="6" w:space="0" w:color="DCDCDC"/>
            <w:bottom w:val="single" w:sz="6" w:space="0" w:color="DCDCDC"/>
            <w:right w:val="single" w:sz="6" w:space="0" w:color="DCDCDC"/>
          </w:divBdr>
          <w:divsChild>
            <w:div w:id="1566381056">
              <w:marLeft w:val="0"/>
              <w:marRight w:val="0"/>
              <w:marTop w:val="0"/>
              <w:marBottom w:val="0"/>
              <w:divBdr>
                <w:top w:val="none" w:sz="0" w:space="0" w:color="auto"/>
                <w:left w:val="none" w:sz="0" w:space="0" w:color="auto"/>
                <w:bottom w:val="none" w:sz="0" w:space="0" w:color="auto"/>
                <w:right w:val="none" w:sz="0" w:space="0" w:color="auto"/>
              </w:divBdr>
            </w:div>
            <w:div w:id="1409885387">
              <w:marLeft w:val="0"/>
              <w:marRight w:val="0"/>
              <w:marTop w:val="0"/>
              <w:marBottom w:val="0"/>
              <w:divBdr>
                <w:top w:val="none" w:sz="0" w:space="0" w:color="auto"/>
                <w:left w:val="none" w:sz="0" w:space="0" w:color="auto"/>
                <w:bottom w:val="none" w:sz="0" w:space="0" w:color="auto"/>
                <w:right w:val="none" w:sz="0" w:space="0" w:color="auto"/>
              </w:divBdr>
            </w:div>
            <w:div w:id="316882217">
              <w:marLeft w:val="0"/>
              <w:marRight w:val="0"/>
              <w:marTop w:val="0"/>
              <w:marBottom w:val="0"/>
              <w:divBdr>
                <w:top w:val="none" w:sz="0" w:space="0" w:color="auto"/>
                <w:left w:val="none" w:sz="0" w:space="0" w:color="auto"/>
                <w:bottom w:val="none" w:sz="0" w:space="0" w:color="auto"/>
                <w:right w:val="none" w:sz="0" w:space="0" w:color="auto"/>
              </w:divBdr>
            </w:div>
          </w:divsChild>
        </w:div>
        <w:div w:id="969632255">
          <w:marLeft w:val="0"/>
          <w:marRight w:val="0"/>
          <w:marTop w:val="0"/>
          <w:marBottom w:val="0"/>
          <w:divBdr>
            <w:top w:val="single" w:sz="6" w:space="0" w:color="DCDCDC"/>
            <w:left w:val="single" w:sz="6" w:space="0" w:color="DCDCDC"/>
            <w:bottom w:val="single" w:sz="6" w:space="0" w:color="DCDCDC"/>
            <w:right w:val="single" w:sz="6" w:space="0" w:color="DCDCDC"/>
          </w:divBdr>
          <w:divsChild>
            <w:div w:id="1235317302">
              <w:marLeft w:val="0"/>
              <w:marRight w:val="0"/>
              <w:marTop w:val="0"/>
              <w:marBottom w:val="0"/>
              <w:divBdr>
                <w:top w:val="none" w:sz="0" w:space="0" w:color="auto"/>
                <w:left w:val="none" w:sz="0" w:space="0" w:color="auto"/>
                <w:bottom w:val="none" w:sz="0" w:space="0" w:color="auto"/>
                <w:right w:val="none" w:sz="0" w:space="0" w:color="auto"/>
              </w:divBdr>
            </w:div>
            <w:div w:id="419259433">
              <w:marLeft w:val="0"/>
              <w:marRight w:val="0"/>
              <w:marTop w:val="0"/>
              <w:marBottom w:val="0"/>
              <w:divBdr>
                <w:top w:val="none" w:sz="0" w:space="0" w:color="auto"/>
                <w:left w:val="none" w:sz="0" w:space="0" w:color="auto"/>
                <w:bottom w:val="none" w:sz="0" w:space="0" w:color="auto"/>
                <w:right w:val="none" w:sz="0" w:space="0" w:color="auto"/>
              </w:divBdr>
            </w:div>
            <w:div w:id="567812520">
              <w:marLeft w:val="0"/>
              <w:marRight w:val="0"/>
              <w:marTop w:val="0"/>
              <w:marBottom w:val="0"/>
              <w:divBdr>
                <w:top w:val="none" w:sz="0" w:space="0" w:color="auto"/>
                <w:left w:val="none" w:sz="0" w:space="0" w:color="auto"/>
                <w:bottom w:val="none" w:sz="0" w:space="0" w:color="auto"/>
                <w:right w:val="none" w:sz="0" w:space="0" w:color="auto"/>
              </w:divBdr>
            </w:div>
          </w:divsChild>
        </w:div>
        <w:div w:id="946741229">
          <w:marLeft w:val="0"/>
          <w:marRight w:val="0"/>
          <w:marTop w:val="0"/>
          <w:marBottom w:val="0"/>
          <w:divBdr>
            <w:top w:val="single" w:sz="6" w:space="0" w:color="DCDCDC"/>
            <w:left w:val="single" w:sz="6" w:space="0" w:color="DCDCDC"/>
            <w:bottom w:val="single" w:sz="6" w:space="0" w:color="DCDCDC"/>
            <w:right w:val="single" w:sz="6" w:space="0" w:color="DCDCDC"/>
          </w:divBdr>
          <w:divsChild>
            <w:div w:id="188566353">
              <w:marLeft w:val="0"/>
              <w:marRight w:val="0"/>
              <w:marTop w:val="0"/>
              <w:marBottom w:val="0"/>
              <w:divBdr>
                <w:top w:val="none" w:sz="0" w:space="0" w:color="auto"/>
                <w:left w:val="none" w:sz="0" w:space="0" w:color="auto"/>
                <w:bottom w:val="none" w:sz="0" w:space="0" w:color="auto"/>
                <w:right w:val="none" w:sz="0" w:space="0" w:color="auto"/>
              </w:divBdr>
            </w:div>
            <w:div w:id="77944192">
              <w:marLeft w:val="0"/>
              <w:marRight w:val="0"/>
              <w:marTop w:val="0"/>
              <w:marBottom w:val="0"/>
              <w:divBdr>
                <w:top w:val="none" w:sz="0" w:space="0" w:color="auto"/>
                <w:left w:val="none" w:sz="0" w:space="0" w:color="auto"/>
                <w:bottom w:val="none" w:sz="0" w:space="0" w:color="auto"/>
                <w:right w:val="none" w:sz="0" w:space="0" w:color="auto"/>
              </w:divBdr>
            </w:div>
            <w:div w:id="857816537">
              <w:marLeft w:val="0"/>
              <w:marRight w:val="0"/>
              <w:marTop w:val="0"/>
              <w:marBottom w:val="0"/>
              <w:divBdr>
                <w:top w:val="none" w:sz="0" w:space="0" w:color="auto"/>
                <w:left w:val="none" w:sz="0" w:space="0" w:color="auto"/>
                <w:bottom w:val="none" w:sz="0" w:space="0" w:color="auto"/>
                <w:right w:val="none" w:sz="0" w:space="0" w:color="auto"/>
              </w:divBdr>
            </w:div>
          </w:divsChild>
        </w:div>
        <w:div w:id="1733698510">
          <w:marLeft w:val="0"/>
          <w:marRight w:val="0"/>
          <w:marTop w:val="0"/>
          <w:marBottom w:val="0"/>
          <w:divBdr>
            <w:top w:val="single" w:sz="6" w:space="0" w:color="DCDCDC"/>
            <w:left w:val="single" w:sz="6" w:space="0" w:color="DCDCDC"/>
            <w:bottom w:val="single" w:sz="6" w:space="0" w:color="DCDCDC"/>
            <w:right w:val="single" w:sz="6" w:space="0" w:color="DCDCDC"/>
          </w:divBdr>
          <w:divsChild>
            <w:div w:id="1762066922">
              <w:marLeft w:val="0"/>
              <w:marRight w:val="0"/>
              <w:marTop w:val="0"/>
              <w:marBottom w:val="0"/>
              <w:divBdr>
                <w:top w:val="none" w:sz="0" w:space="0" w:color="auto"/>
                <w:left w:val="none" w:sz="0" w:space="0" w:color="auto"/>
                <w:bottom w:val="none" w:sz="0" w:space="0" w:color="auto"/>
                <w:right w:val="none" w:sz="0" w:space="0" w:color="auto"/>
              </w:divBdr>
            </w:div>
            <w:div w:id="1888299718">
              <w:marLeft w:val="0"/>
              <w:marRight w:val="0"/>
              <w:marTop w:val="0"/>
              <w:marBottom w:val="0"/>
              <w:divBdr>
                <w:top w:val="none" w:sz="0" w:space="0" w:color="auto"/>
                <w:left w:val="none" w:sz="0" w:space="0" w:color="auto"/>
                <w:bottom w:val="none" w:sz="0" w:space="0" w:color="auto"/>
                <w:right w:val="none" w:sz="0" w:space="0" w:color="auto"/>
              </w:divBdr>
            </w:div>
            <w:div w:id="196116471">
              <w:marLeft w:val="0"/>
              <w:marRight w:val="0"/>
              <w:marTop w:val="0"/>
              <w:marBottom w:val="0"/>
              <w:divBdr>
                <w:top w:val="none" w:sz="0" w:space="0" w:color="auto"/>
                <w:left w:val="none" w:sz="0" w:space="0" w:color="auto"/>
                <w:bottom w:val="none" w:sz="0" w:space="0" w:color="auto"/>
                <w:right w:val="none" w:sz="0" w:space="0" w:color="auto"/>
              </w:divBdr>
            </w:div>
          </w:divsChild>
        </w:div>
        <w:div w:id="229733369">
          <w:marLeft w:val="0"/>
          <w:marRight w:val="0"/>
          <w:marTop w:val="0"/>
          <w:marBottom w:val="0"/>
          <w:divBdr>
            <w:top w:val="single" w:sz="6" w:space="0" w:color="DCDCDC"/>
            <w:left w:val="single" w:sz="6" w:space="0" w:color="DCDCDC"/>
            <w:bottom w:val="single" w:sz="6" w:space="0" w:color="DCDCDC"/>
            <w:right w:val="single" w:sz="6" w:space="0" w:color="DCDCDC"/>
          </w:divBdr>
          <w:divsChild>
            <w:div w:id="666858109">
              <w:marLeft w:val="0"/>
              <w:marRight w:val="0"/>
              <w:marTop w:val="0"/>
              <w:marBottom w:val="0"/>
              <w:divBdr>
                <w:top w:val="none" w:sz="0" w:space="0" w:color="auto"/>
                <w:left w:val="none" w:sz="0" w:space="0" w:color="auto"/>
                <w:bottom w:val="none" w:sz="0" w:space="0" w:color="auto"/>
                <w:right w:val="none" w:sz="0" w:space="0" w:color="auto"/>
              </w:divBdr>
            </w:div>
            <w:div w:id="1390150335">
              <w:marLeft w:val="0"/>
              <w:marRight w:val="0"/>
              <w:marTop w:val="0"/>
              <w:marBottom w:val="0"/>
              <w:divBdr>
                <w:top w:val="none" w:sz="0" w:space="0" w:color="auto"/>
                <w:left w:val="none" w:sz="0" w:space="0" w:color="auto"/>
                <w:bottom w:val="none" w:sz="0" w:space="0" w:color="auto"/>
                <w:right w:val="none" w:sz="0" w:space="0" w:color="auto"/>
              </w:divBdr>
            </w:div>
            <w:div w:id="185722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5376">
      <w:bodyDiv w:val="1"/>
      <w:marLeft w:val="0"/>
      <w:marRight w:val="0"/>
      <w:marTop w:val="0"/>
      <w:marBottom w:val="0"/>
      <w:divBdr>
        <w:top w:val="none" w:sz="0" w:space="0" w:color="auto"/>
        <w:left w:val="none" w:sz="0" w:space="0" w:color="auto"/>
        <w:bottom w:val="none" w:sz="0" w:space="0" w:color="auto"/>
        <w:right w:val="none" w:sz="0" w:space="0" w:color="auto"/>
      </w:divBdr>
      <w:divsChild>
        <w:div w:id="837161612">
          <w:marLeft w:val="0"/>
          <w:marRight w:val="0"/>
          <w:marTop w:val="0"/>
          <w:marBottom w:val="0"/>
          <w:divBdr>
            <w:top w:val="single" w:sz="6" w:space="0" w:color="DCDCDC"/>
            <w:left w:val="single" w:sz="6" w:space="0" w:color="DCDCDC"/>
            <w:bottom w:val="single" w:sz="6" w:space="0" w:color="DCDCDC"/>
            <w:right w:val="single" w:sz="6" w:space="0" w:color="DCDCDC"/>
          </w:divBdr>
          <w:divsChild>
            <w:div w:id="1764108688">
              <w:marLeft w:val="0"/>
              <w:marRight w:val="0"/>
              <w:marTop w:val="0"/>
              <w:marBottom w:val="0"/>
              <w:divBdr>
                <w:top w:val="none" w:sz="0" w:space="0" w:color="auto"/>
                <w:left w:val="none" w:sz="0" w:space="0" w:color="auto"/>
                <w:bottom w:val="none" w:sz="0" w:space="0" w:color="auto"/>
                <w:right w:val="none" w:sz="0" w:space="0" w:color="auto"/>
              </w:divBdr>
            </w:div>
            <w:div w:id="2120056379">
              <w:marLeft w:val="0"/>
              <w:marRight w:val="0"/>
              <w:marTop w:val="0"/>
              <w:marBottom w:val="0"/>
              <w:divBdr>
                <w:top w:val="none" w:sz="0" w:space="0" w:color="auto"/>
                <w:left w:val="none" w:sz="0" w:space="0" w:color="auto"/>
                <w:bottom w:val="none" w:sz="0" w:space="0" w:color="auto"/>
                <w:right w:val="none" w:sz="0" w:space="0" w:color="auto"/>
              </w:divBdr>
            </w:div>
            <w:div w:id="948388850">
              <w:marLeft w:val="0"/>
              <w:marRight w:val="0"/>
              <w:marTop w:val="0"/>
              <w:marBottom w:val="0"/>
              <w:divBdr>
                <w:top w:val="none" w:sz="0" w:space="0" w:color="auto"/>
                <w:left w:val="none" w:sz="0" w:space="0" w:color="auto"/>
                <w:bottom w:val="none" w:sz="0" w:space="0" w:color="auto"/>
                <w:right w:val="none" w:sz="0" w:space="0" w:color="auto"/>
              </w:divBdr>
            </w:div>
          </w:divsChild>
        </w:div>
        <w:div w:id="745686786">
          <w:marLeft w:val="0"/>
          <w:marRight w:val="0"/>
          <w:marTop w:val="0"/>
          <w:marBottom w:val="0"/>
          <w:divBdr>
            <w:top w:val="single" w:sz="6" w:space="0" w:color="DCDCDC"/>
            <w:left w:val="single" w:sz="6" w:space="0" w:color="DCDCDC"/>
            <w:bottom w:val="single" w:sz="6" w:space="0" w:color="DCDCDC"/>
            <w:right w:val="single" w:sz="6" w:space="0" w:color="DCDCDC"/>
          </w:divBdr>
          <w:divsChild>
            <w:div w:id="186020677">
              <w:marLeft w:val="0"/>
              <w:marRight w:val="0"/>
              <w:marTop w:val="0"/>
              <w:marBottom w:val="0"/>
              <w:divBdr>
                <w:top w:val="none" w:sz="0" w:space="0" w:color="auto"/>
                <w:left w:val="none" w:sz="0" w:space="0" w:color="auto"/>
                <w:bottom w:val="none" w:sz="0" w:space="0" w:color="auto"/>
                <w:right w:val="none" w:sz="0" w:space="0" w:color="auto"/>
              </w:divBdr>
            </w:div>
            <w:div w:id="1230995334">
              <w:marLeft w:val="0"/>
              <w:marRight w:val="0"/>
              <w:marTop w:val="0"/>
              <w:marBottom w:val="0"/>
              <w:divBdr>
                <w:top w:val="none" w:sz="0" w:space="0" w:color="auto"/>
                <w:left w:val="none" w:sz="0" w:space="0" w:color="auto"/>
                <w:bottom w:val="none" w:sz="0" w:space="0" w:color="auto"/>
                <w:right w:val="none" w:sz="0" w:space="0" w:color="auto"/>
              </w:divBdr>
            </w:div>
            <w:div w:id="1419131639">
              <w:marLeft w:val="0"/>
              <w:marRight w:val="0"/>
              <w:marTop w:val="0"/>
              <w:marBottom w:val="0"/>
              <w:divBdr>
                <w:top w:val="none" w:sz="0" w:space="0" w:color="auto"/>
                <w:left w:val="none" w:sz="0" w:space="0" w:color="auto"/>
                <w:bottom w:val="none" w:sz="0" w:space="0" w:color="auto"/>
                <w:right w:val="none" w:sz="0" w:space="0" w:color="auto"/>
              </w:divBdr>
            </w:div>
          </w:divsChild>
        </w:div>
        <w:div w:id="946814403">
          <w:marLeft w:val="0"/>
          <w:marRight w:val="0"/>
          <w:marTop w:val="0"/>
          <w:marBottom w:val="0"/>
          <w:divBdr>
            <w:top w:val="single" w:sz="6" w:space="0" w:color="DCDCDC"/>
            <w:left w:val="single" w:sz="6" w:space="0" w:color="DCDCDC"/>
            <w:bottom w:val="single" w:sz="6" w:space="0" w:color="DCDCDC"/>
            <w:right w:val="single" w:sz="6" w:space="0" w:color="DCDCDC"/>
          </w:divBdr>
          <w:divsChild>
            <w:div w:id="1108311112">
              <w:marLeft w:val="0"/>
              <w:marRight w:val="0"/>
              <w:marTop w:val="0"/>
              <w:marBottom w:val="0"/>
              <w:divBdr>
                <w:top w:val="none" w:sz="0" w:space="0" w:color="auto"/>
                <w:left w:val="none" w:sz="0" w:space="0" w:color="auto"/>
                <w:bottom w:val="none" w:sz="0" w:space="0" w:color="auto"/>
                <w:right w:val="none" w:sz="0" w:space="0" w:color="auto"/>
              </w:divBdr>
            </w:div>
            <w:div w:id="140705963">
              <w:marLeft w:val="0"/>
              <w:marRight w:val="0"/>
              <w:marTop w:val="0"/>
              <w:marBottom w:val="0"/>
              <w:divBdr>
                <w:top w:val="none" w:sz="0" w:space="0" w:color="auto"/>
                <w:left w:val="none" w:sz="0" w:space="0" w:color="auto"/>
                <w:bottom w:val="none" w:sz="0" w:space="0" w:color="auto"/>
                <w:right w:val="none" w:sz="0" w:space="0" w:color="auto"/>
              </w:divBdr>
            </w:div>
            <w:div w:id="605501282">
              <w:marLeft w:val="0"/>
              <w:marRight w:val="0"/>
              <w:marTop w:val="0"/>
              <w:marBottom w:val="0"/>
              <w:divBdr>
                <w:top w:val="none" w:sz="0" w:space="0" w:color="auto"/>
                <w:left w:val="none" w:sz="0" w:space="0" w:color="auto"/>
                <w:bottom w:val="none" w:sz="0" w:space="0" w:color="auto"/>
                <w:right w:val="none" w:sz="0" w:space="0" w:color="auto"/>
              </w:divBdr>
            </w:div>
          </w:divsChild>
        </w:div>
        <w:div w:id="1088038428">
          <w:marLeft w:val="0"/>
          <w:marRight w:val="0"/>
          <w:marTop w:val="0"/>
          <w:marBottom w:val="0"/>
          <w:divBdr>
            <w:top w:val="single" w:sz="6" w:space="0" w:color="DCDCDC"/>
            <w:left w:val="single" w:sz="6" w:space="0" w:color="DCDCDC"/>
            <w:bottom w:val="single" w:sz="6" w:space="0" w:color="DCDCDC"/>
            <w:right w:val="single" w:sz="6" w:space="0" w:color="DCDCDC"/>
          </w:divBdr>
          <w:divsChild>
            <w:div w:id="1935242705">
              <w:marLeft w:val="0"/>
              <w:marRight w:val="0"/>
              <w:marTop w:val="0"/>
              <w:marBottom w:val="0"/>
              <w:divBdr>
                <w:top w:val="none" w:sz="0" w:space="0" w:color="auto"/>
                <w:left w:val="none" w:sz="0" w:space="0" w:color="auto"/>
                <w:bottom w:val="none" w:sz="0" w:space="0" w:color="auto"/>
                <w:right w:val="none" w:sz="0" w:space="0" w:color="auto"/>
              </w:divBdr>
            </w:div>
            <w:div w:id="1977225300">
              <w:marLeft w:val="0"/>
              <w:marRight w:val="0"/>
              <w:marTop w:val="0"/>
              <w:marBottom w:val="0"/>
              <w:divBdr>
                <w:top w:val="none" w:sz="0" w:space="0" w:color="auto"/>
                <w:left w:val="none" w:sz="0" w:space="0" w:color="auto"/>
                <w:bottom w:val="none" w:sz="0" w:space="0" w:color="auto"/>
                <w:right w:val="none" w:sz="0" w:space="0" w:color="auto"/>
              </w:divBdr>
            </w:div>
            <w:div w:id="1670866269">
              <w:marLeft w:val="0"/>
              <w:marRight w:val="0"/>
              <w:marTop w:val="0"/>
              <w:marBottom w:val="0"/>
              <w:divBdr>
                <w:top w:val="none" w:sz="0" w:space="0" w:color="auto"/>
                <w:left w:val="none" w:sz="0" w:space="0" w:color="auto"/>
                <w:bottom w:val="none" w:sz="0" w:space="0" w:color="auto"/>
                <w:right w:val="none" w:sz="0" w:space="0" w:color="auto"/>
              </w:divBdr>
            </w:div>
          </w:divsChild>
        </w:div>
        <w:div w:id="212431651">
          <w:marLeft w:val="0"/>
          <w:marRight w:val="0"/>
          <w:marTop w:val="0"/>
          <w:marBottom w:val="0"/>
          <w:divBdr>
            <w:top w:val="single" w:sz="6" w:space="0" w:color="DCDCDC"/>
            <w:left w:val="single" w:sz="6" w:space="0" w:color="DCDCDC"/>
            <w:bottom w:val="single" w:sz="6" w:space="0" w:color="DCDCDC"/>
            <w:right w:val="single" w:sz="6" w:space="0" w:color="DCDCDC"/>
          </w:divBdr>
          <w:divsChild>
            <w:div w:id="618418578">
              <w:marLeft w:val="0"/>
              <w:marRight w:val="0"/>
              <w:marTop w:val="0"/>
              <w:marBottom w:val="0"/>
              <w:divBdr>
                <w:top w:val="none" w:sz="0" w:space="0" w:color="auto"/>
                <w:left w:val="none" w:sz="0" w:space="0" w:color="auto"/>
                <w:bottom w:val="none" w:sz="0" w:space="0" w:color="auto"/>
                <w:right w:val="none" w:sz="0" w:space="0" w:color="auto"/>
              </w:divBdr>
            </w:div>
            <w:div w:id="1548100744">
              <w:marLeft w:val="0"/>
              <w:marRight w:val="0"/>
              <w:marTop w:val="0"/>
              <w:marBottom w:val="0"/>
              <w:divBdr>
                <w:top w:val="none" w:sz="0" w:space="0" w:color="auto"/>
                <w:left w:val="none" w:sz="0" w:space="0" w:color="auto"/>
                <w:bottom w:val="none" w:sz="0" w:space="0" w:color="auto"/>
                <w:right w:val="none" w:sz="0" w:space="0" w:color="auto"/>
              </w:divBdr>
            </w:div>
            <w:div w:id="219170624">
              <w:marLeft w:val="0"/>
              <w:marRight w:val="0"/>
              <w:marTop w:val="0"/>
              <w:marBottom w:val="0"/>
              <w:divBdr>
                <w:top w:val="none" w:sz="0" w:space="0" w:color="auto"/>
                <w:left w:val="none" w:sz="0" w:space="0" w:color="auto"/>
                <w:bottom w:val="none" w:sz="0" w:space="0" w:color="auto"/>
                <w:right w:val="none" w:sz="0" w:space="0" w:color="auto"/>
              </w:divBdr>
            </w:div>
          </w:divsChild>
        </w:div>
        <w:div w:id="735130798">
          <w:marLeft w:val="0"/>
          <w:marRight w:val="0"/>
          <w:marTop w:val="0"/>
          <w:marBottom w:val="0"/>
          <w:divBdr>
            <w:top w:val="single" w:sz="6" w:space="0" w:color="DCDCDC"/>
            <w:left w:val="single" w:sz="6" w:space="0" w:color="DCDCDC"/>
            <w:bottom w:val="single" w:sz="6" w:space="0" w:color="DCDCDC"/>
            <w:right w:val="single" w:sz="6" w:space="0" w:color="DCDCDC"/>
          </w:divBdr>
          <w:divsChild>
            <w:div w:id="819004958">
              <w:marLeft w:val="0"/>
              <w:marRight w:val="0"/>
              <w:marTop w:val="0"/>
              <w:marBottom w:val="0"/>
              <w:divBdr>
                <w:top w:val="none" w:sz="0" w:space="0" w:color="auto"/>
                <w:left w:val="none" w:sz="0" w:space="0" w:color="auto"/>
                <w:bottom w:val="none" w:sz="0" w:space="0" w:color="auto"/>
                <w:right w:val="none" w:sz="0" w:space="0" w:color="auto"/>
              </w:divBdr>
            </w:div>
            <w:div w:id="980227920">
              <w:marLeft w:val="0"/>
              <w:marRight w:val="0"/>
              <w:marTop w:val="0"/>
              <w:marBottom w:val="0"/>
              <w:divBdr>
                <w:top w:val="none" w:sz="0" w:space="0" w:color="auto"/>
                <w:left w:val="none" w:sz="0" w:space="0" w:color="auto"/>
                <w:bottom w:val="none" w:sz="0" w:space="0" w:color="auto"/>
                <w:right w:val="none" w:sz="0" w:space="0" w:color="auto"/>
              </w:divBdr>
            </w:div>
            <w:div w:id="1419012221">
              <w:marLeft w:val="0"/>
              <w:marRight w:val="0"/>
              <w:marTop w:val="0"/>
              <w:marBottom w:val="0"/>
              <w:divBdr>
                <w:top w:val="none" w:sz="0" w:space="0" w:color="auto"/>
                <w:left w:val="none" w:sz="0" w:space="0" w:color="auto"/>
                <w:bottom w:val="none" w:sz="0" w:space="0" w:color="auto"/>
                <w:right w:val="none" w:sz="0" w:space="0" w:color="auto"/>
              </w:divBdr>
            </w:div>
          </w:divsChild>
        </w:div>
        <w:div w:id="1086346682">
          <w:marLeft w:val="0"/>
          <w:marRight w:val="0"/>
          <w:marTop w:val="0"/>
          <w:marBottom w:val="0"/>
          <w:divBdr>
            <w:top w:val="single" w:sz="6" w:space="0" w:color="DCDCDC"/>
            <w:left w:val="single" w:sz="6" w:space="0" w:color="DCDCDC"/>
            <w:bottom w:val="single" w:sz="6" w:space="0" w:color="DCDCDC"/>
            <w:right w:val="single" w:sz="6" w:space="0" w:color="DCDCDC"/>
          </w:divBdr>
          <w:divsChild>
            <w:div w:id="453451951">
              <w:marLeft w:val="0"/>
              <w:marRight w:val="0"/>
              <w:marTop w:val="0"/>
              <w:marBottom w:val="0"/>
              <w:divBdr>
                <w:top w:val="none" w:sz="0" w:space="0" w:color="auto"/>
                <w:left w:val="none" w:sz="0" w:space="0" w:color="auto"/>
                <w:bottom w:val="none" w:sz="0" w:space="0" w:color="auto"/>
                <w:right w:val="none" w:sz="0" w:space="0" w:color="auto"/>
              </w:divBdr>
            </w:div>
            <w:div w:id="1931310910">
              <w:marLeft w:val="0"/>
              <w:marRight w:val="0"/>
              <w:marTop w:val="0"/>
              <w:marBottom w:val="0"/>
              <w:divBdr>
                <w:top w:val="none" w:sz="0" w:space="0" w:color="auto"/>
                <w:left w:val="none" w:sz="0" w:space="0" w:color="auto"/>
                <w:bottom w:val="none" w:sz="0" w:space="0" w:color="auto"/>
                <w:right w:val="none" w:sz="0" w:space="0" w:color="auto"/>
              </w:divBdr>
            </w:div>
            <w:div w:id="526601570">
              <w:marLeft w:val="0"/>
              <w:marRight w:val="0"/>
              <w:marTop w:val="0"/>
              <w:marBottom w:val="0"/>
              <w:divBdr>
                <w:top w:val="none" w:sz="0" w:space="0" w:color="auto"/>
                <w:left w:val="none" w:sz="0" w:space="0" w:color="auto"/>
                <w:bottom w:val="none" w:sz="0" w:space="0" w:color="auto"/>
                <w:right w:val="none" w:sz="0" w:space="0" w:color="auto"/>
              </w:divBdr>
            </w:div>
          </w:divsChild>
        </w:div>
        <w:div w:id="456145229">
          <w:marLeft w:val="0"/>
          <w:marRight w:val="0"/>
          <w:marTop w:val="0"/>
          <w:marBottom w:val="0"/>
          <w:divBdr>
            <w:top w:val="single" w:sz="6" w:space="0" w:color="DCDCDC"/>
            <w:left w:val="single" w:sz="6" w:space="0" w:color="DCDCDC"/>
            <w:bottom w:val="single" w:sz="6" w:space="0" w:color="DCDCDC"/>
            <w:right w:val="single" w:sz="6" w:space="0" w:color="DCDCDC"/>
          </w:divBdr>
          <w:divsChild>
            <w:div w:id="1872526558">
              <w:marLeft w:val="0"/>
              <w:marRight w:val="0"/>
              <w:marTop w:val="0"/>
              <w:marBottom w:val="0"/>
              <w:divBdr>
                <w:top w:val="none" w:sz="0" w:space="0" w:color="auto"/>
                <w:left w:val="none" w:sz="0" w:space="0" w:color="auto"/>
                <w:bottom w:val="none" w:sz="0" w:space="0" w:color="auto"/>
                <w:right w:val="none" w:sz="0" w:space="0" w:color="auto"/>
              </w:divBdr>
            </w:div>
            <w:div w:id="1963656592">
              <w:marLeft w:val="0"/>
              <w:marRight w:val="0"/>
              <w:marTop w:val="0"/>
              <w:marBottom w:val="0"/>
              <w:divBdr>
                <w:top w:val="none" w:sz="0" w:space="0" w:color="auto"/>
                <w:left w:val="none" w:sz="0" w:space="0" w:color="auto"/>
                <w:bottom w:val="none" w:sz="0" w:space="0" w:color="auto"/>
                <w:right w:val="none" w:sz="0" w:space="0" w:color="auto"/>
              </w:divBdr>
            </w:div>
            <w:div w:id="1667517019">
              <w:marLeft w:val="0"/>
              <w:marRight w:val="0"/>
              <w:marTop w:val="0"/>
              <w:marBottom w:val="0"/>
              <w:divBdr>
                <w:top w:val="none" w:sz="0" w:space="0" w:color="auto"/>
                <w:left w:val="none" w:sz="0" w:space="0" w:color="auto"/>
                <w:bottom w:val="none" w:sz="0" w:space="0" w:color="auto"/>
                <w:right w:val="none" w:sz="0" w:space="0" w:color="auto"/>
              </w:divBdr>
            </w:div>
          </w:divsChild>
        </w:div>
        <w:div w:id="1052075031">
          <w:marLeft w:val="0"/>
          <w:marRight w:val="0"/>
          <w:marTop w:val="0"/>
          <w:marBottom w:val="0"/>
          <w:divBdr>
            <w:top w:val="single" w:sz="6" w:space="0" w:color="DCDCDC"/>
            <w:left w:val="single" w:sz="6" w:space="0" w:color="DCDCDC"/>
            <w:bottom w:val="single" w:sz="6" w:space="0" w:color="DCDCDC"/>
            <w:right w:val="single" w:sz="6" w:space="0" w:color="DCDCDC"/>
          </w:divBdr>
          <w:divsChild>
            <w:div w:id="1526793733">
              <w:marLeft w:val="0"/>
              <w:marRight w:val="0"/>
              <w:marTop w:val="0"/>
              <w:marBottom w:val="0"/>
              <w:divBdr>
                <w:top w:val="none" w:sz="0" w:space="0" w:color="auto"/>
                <w:left w:val="none" w:sz="0" w:space="0" w:color="auto"/>
                <w:bottom w:val="none" w:sz="0" w:space="0" w:color="auto"/>
                <w:right w:val="none" w:sz="0" w:space="0" w:color="auto"/>
              </w:divBdr>
            </w:div>
            <w:div w:id="2120027964">
              <w:marLeft w:val="0"/>
              <w:marRight w:val="0"/>
              <w:marTop w:val="0"/>
              <w:marBottom w:val="0"/>
              <w:divBdr>
                <w:top w:val="none" w:sz="0" w:space="0" w:color="auto"/>
                <w:left w:val="none" w:sz="0" w:space="0" w:color="auto"/>
                <w:bottom w:val="none" w:sz="0" w:space="0" w:color="auto"/>
                <w:right w:val="none" w:sz="0" w:space="0" w:color="auto"/>
              </w:divBdr>
            </w:div>
            <w:div w:id="2028869785">
              <w:marLeft w:val="0"/>
              <w:marRight w:val="0"/>
              <w:marTop w:val="0"/>
              <w:marBottom w:val="0"/>
              <w:divBdr>
                <w:top w:val="none" w:sz="0" w:space="0" w:color="auto"/>
                <w:left w:val="none" w:sz="0" w:space="0" w:color="auto"/>
                <w:bottom w:val="none" w:sz="0" w:space="0" w:color="auto"/>
                <w:right w:val="none" w:sz="0" w:space="0" w:color="auto"/>
              </w:divBdr>
            </w:div>
          </w:divsChild>
        </w:div>
        <w:div w:id="1497068528">
          <w:marLeft w:val="0"/>
          <w:marRight w:val="0"/>
          <w:marTop w:val="0"/>
          <w:marBottom w:val="0"/>
          <w:divBdr>
            <w:top w:val="single" w:sz="6" w:space="0" w:color="DCDCDC"/>
            <w:left w:val="single" w:sz="6" w:space="0" w:color="DCDCDC"/>
            <w:bottom w:val="single" w:sz="6" w:space="0" w:color="DCDCDC"/>
            <w:right w:val="single" w:sz="6" w:space="0" w:color="DCDCDC"/>
          </w:divBdr>
          <w:divsChild>
            <w:div w:id="1918007179">
              <w:marLeft w:val="0"/>
              <w:marRight w:val="0"/>
              <w:marTop w:val="0"/>
              <w:marBottom w:val="0"/>
              <w:divBdr>
                <w:top w:val="none" w:sz="0" w:space="0" w:color="auto"/>
                <w:left w:val="none" w:sz="0" w:space="0" w:color="auto"/>
                <w:bottom w:val="none" w:sz="0" w:space="0" w:color="auto"/>
                <w:right w:val="none" w:sz="0" w:space="0" w:color="auto"/>
              </w:divBdr>
            </w:div>
            <w:div w:id="1017462726">
              <w:marLeft w:val="0"/>
              <w:marRight w:val="0"/>
              <w:marTop w:val="0"/>
              <w:marBottom w:val="0"/>
              <w:divBdr>
                <w:top w:val="none" w:sz="0" w:space="0" w:color="auto"/>
                <w:left w:val="none" w:sz="0" w:space="0" w:color="auto"/>
                <w:bottom w:val="none" w:sz="0" w:space="0" w:color="auto"/>
                <w:right w:val="none" w:sz="0" w:space="0" w:color="auto"/>
              </w:divBdr>
            </w:div>
            <w:div w:id="506096396">
              <w:marLeft w:val="0"/>
              <w:marRight w:val="0"/>
              <w:marTop w:val="0"/>
              <w:marBottom w:val="0"/>
              <w:divBdr>
                <w:top w:val="none" w:sz="0" w:space="0" w:color="auto"/>
                <w:left w:val="none" w:sz="0" w:space="0" w:color="auto"/>
                <w:bottom w:val="none" w:sz="0" w:space="0" w:color="auto"/>
                <w:right w:val="none" w:sz="0" w:space="0" w:color="auto"/>
              </w:divBdr>
            </w:div>
          </w:divsChild>
        </w:div>
        <w:div w:id="971255405">
          <w:marLeft w:val="0"/>
          <w:marRight w:val="0"/>
          <w:marTop w:val="0"/>
          <w:marBottom w:val="0"/>
          <w:divBdr>
            <w:top w:val="single" w:sz="6" w:space="0" w:color="DCDCDC"/>
            <w:left w:val="single" w:sz="6" w:space="0" w:color="DCDCDC"/>
            <w:bottom w:val="single" w:sz="6" w:space="0" w:color="DCDCDC"/>
            <w:right w:val="single" w:sz="6" w:space="0" w:color="DCDCDC"/>
          </w:divBdr>
          <w:divsChild>
            <w:div w:id="1910536647">
              <w:marLeft w:val="0"/>
              <w:marRight w:val="0"/>
              <w:marTop w:val="0"/>
              <w:marBottom w:val="0"/>
              <w:divBdr>
                <w:top w:val="none" w:sz="0" w:space="0" w:color="auto"/>
                <w:left w:val="none" w:sz="0" w:space="0" w:color="auto"/>
                <w:bottom w:val="none" w:sz="0" w:space="0" w:color="auto"/>
                <w:right w:val="none" w:sz="0" w:space="0" w:color="auto"/>
              </w:divBdr>
            </w:div>
            <w:div w:id="1965692439">
              <w:marLeft w:val="0"/>
              <w:marRight w:val="0"/>
              <w:marTop w:val="0"/>
              <w:marBottom w:val="0"/>
              <w:divBdr>
                <w:top w:val="none" w:sz="0" w:space="0" w:color="auto"/>
                <w:left w:val="none" w:sz="0" w:space="0" w:color="auto"/>
                <w:bottom w:val="none" w:sz="0" w:space="0" w:color="auto"/>
                <w:right w:val="none" w:sz="0" w:space="0" w:color="auto"/>
              </w:divBdr>
            </w:div>
            <w:div w:id="2121946736">
              <w:marLeft w:val="0"/>
              <w:marRight w:val="0"/>
              <w:marTop w:val="0"/>
              <w:marBottom w:val="0"/>
              <w:divBdr>
                <w:top w:val="none" w:sz="0" w:space="0" w:color="auto"/>
                <w:left w:val="none" w:sz="0" w:space="0" w:color="auto"/>
                <w:bottom w:val="none" w:sz="0" w:space="0" w:color="auto"/>
                <w:right w:val="none" w:sz="0" w:space="0" w:color="auto"/>
              </w:divBdr>
            </w:div>
          </w:divsChild>
        </w:div>
        <w:div w:id="1306743175">
          <w:marLeft w:val="0"/>
          <w:marRight w:val="0"/>
          <w:marTop w:val="0"/>
          <w:marBottom w:val="0"/>
          <w:divBdr>
            <w:top w:val="single" w:sz="6" w:space="0" w:color="DCDCDC"/>
            <w:left w:val="single" w:sz="6" w:space="0" w:color="DCDCDC"/>
            <w:bottom w:val="single" w:sz="6" w:space="0" w:color="DCDCDC"/>
            <w:right w:val="single" w:sz="6" w:space="0" w:color="DCDCDC"/>
          </w:divBdr>
          <w:divsChild>
            <w:div w:id="625696501">
              <w:marLeft w:val="0"/>
              <w:marRight w:val="0"/>
              <w:marTop w:val="0"/>
              <w:marBottom w:val="0"/>
              <w:divBdr>
                <w:top w:val="none" w:sz="0" w:space="0" w:color="auto"/>
                <w:left w:val="none" w:sz="0" w:space="0" w:color="auto"/>
                <w:bottom w:val="none" w:sz="0" w:space="0" w:color="auto"/>
                <w:right w:val="none" w:sz="0" w:space="0" w:color="auto"/>
              </w:divBdr>
            </w:div>
            <w:div w:id="1891067024">
              <w:marLeft w:val="0"/>
              <w:marRight w:val="0"/>
              <w:marTop w:val="0"/>
              <w:marBottom w:val="0"/>
              <w:divBdr>
                <w:top w:val="none" w:sz="0" w:space="0" w:color="auto"/>
                <w:left w:val="none" w:sz="0" w:space="0" w:color="auto"/>
                <w:bottom w:val="none" w:sz="0" w:space="0" w:color="auto"/>
                <w:right w:val="none" w:sz="0" w:space="0" w:color="auto"/>
              </w:divBdr>
            </w:div>
            <w:div w:id="527525887">
              <w:marLeft w:val="0"/>
              <w:marRight w:val="0"/>
              <w:marTop w:val="0"/>
              <w:marBottom w:val="0"/>
              <w:divBdr>
                <w:top w:val="none" w:sz="0" w:space="0" w:color="auto"/>
                <w:left w:val="none" w:sz="0" w:space="0" w:color="auto"/>
                <w:bottom w:val="none" w:sz="0" w:space="0" w:color="auto"/>
                <w:right w:val="none" w:sz="0" w:space="0" w:color="auto"/>
              </w:divBdr>
            </w:div>
          </w:divsChild>
        </w:div>
        <w:div w:id="1806073317">
          <w:marLeft w:val="0"/>
          <w:marRight w:val="0"/>
          <w:marTop w:val="0"/>
          <w:marBottom w:val="0"/>
          <w:divBdr>
            <w:top w:val="single" w:sz="6" w:space="0" w:color="DCDCDC"/>
            <w:left w:val="single" w:sz="6" w:space="0" w:color="DCDCDC"/>
            <w:bottom w:val="single" w:sz="6" w:space="0" w:color="DCDCDC"/>
            <w:right w:val="single" w:sz="6" w:space="0" w:color="DCDCDC"/>
          </w:divBdr>
          <w:divsChild>
            <w:div w:id="958609007">
              <w:marLeft w:val="0"/>
              <w:marRight w:val="0"/>
              <w:marTop w:val="0"/>
              <w:marBottom w:val="0"/>
              <w:divBdr>
                <w:top w:val="none" w:sz="0" w:space="0" w:color="auto"/>
                <w:left w:val="none" w:sz="0" w:space="0" w:color="auto"/>
                <w:bottom w:val="none" w:sz="0" w:space="0" w:color="auto"/>
                <w:right w:val="none" w:sz="0" w:space="0" w:color="auto"/>
              </w:divBdr>
            </w:div>
            <w:div w:id="1784107050">
              <w:marLeft w:val="0"/>
              <w:marRight w:val="0"/>
              <w:marTop w:val="0"/>
              <w:marBottom w:val="0"/>
              <w:divBdr>
                <w:top w:val="none" w:sz="0" w:space="0" w:color="auto"/>
                <w:left w:val="none" w:sz="0" w:space="0" w:color="auto"/>
                <w:bottom w:val="none" w:sz="0" w:space="0" w:color="auto"/>
                <w:right w:val="none" w:sz="0" w:space="0" w:color="auto"/>
              </w:divBdr>
            </w:div>
            <w:div w:id="2118284085">
              <w:marLeft w:val="0"/>
              <w:marRight w:val="0"/>
              <w:marTop w:val="0"/>
              <w:marBottom w:val="0"/>
              <w:divBdr>
                <w:top w:val="none" w:sz="0" w:space="0" w:color="auto"/>
                <w:left w:val="none" w:sz="0" w:space="0" w:color="auto"/>
                <w:bottom w:val="none" w:sz="0" w:space="0" w:color="auto"/>
                <w:right w:val="none" w:sz="0" w:space="0" w:color="auto"/>
              </w:divBdr>
            </w:div>
          </w:divsChild>
        </w:div>
        <w:div w:id="1931153815">
          <w:marLeft w:val="0"/>
          <w:marRight w:val="0"/>
          <w:marTop w:val="0"/>
          <w:marBottom w:val="0"/>
          <w:divBdr>
            <w:top w:val="single" w:sz="6" w:space="0" w:color="DCDCDC"/>
            <w:left w:val="single" w:sz="6" w:space="0" w:color="DCDCDC"/>
            <w:bottom w:val="single" w:sz="6" w:space="0" w:color="DCDCDC"/>
            <w:right w:val="single" w:sz="6" w:space="0" w:color="DCDCDC"/>
          </w:divBdr>
          <w:divsChild>
            <w:div w:id="1823539686">
              <w:marLeft w:val="0"/>
              <w:marRight w:val="0"/>
              <w:marTop w:val="0"/>
              <w:marBottom w:val="0"/>
              <w:divBdr>
                <w:top w:val="none" w:sz="0" w:space="0" w:color="auto"/>
                <w:left w:val="none" w:sz="0" w:space="0" w:color="auto"/>
                <w:bottom w:val="none" w:sz="0" w:space="0" w:color="auto"/>
                <w:right w:val="none" w:sz="0" w:space="0" w:color="auto"/>
              </w:divBdr>
            </w:div>
            <w:div w:id="1755929937">
              <w:marLeft w:val="0"/>
              <w:marRight w:val="0"/>
              <w:marTop w:val="0"/>
              <w:marBottom w:val="0"/>
              <w:divBdr>
                <w:top w:val="none" w:sz="0" w:space="0" w:color="auto"/>
                <w:left w:val="none" w:sz="0" w:space="0" w:color="auto"/>
                <w:bottom w:val="none" w:sz="0" w:space="0" w:color="auto"/>
                <w:right w:val="none" w:sz="0" w:space="0" w:color="auto"/>
              </w:divBdr>
            </w:div>
            <w:div w:id="565381263">
              <w:marLeft w:val="0"/>
              <w:marRight w:val="0"/>
              <w:marTop w:val="0"/>
              <w:marBottom w:val="0"/>
              <w:divBdr>
                <w:top w:val="none" w:sz="0" w:space="0" w:color="auto"/>
                <w:left w:val="none" w:sz="0" w:space="0" w:color="auto"/>
                <w:bottom w:val="none" w:sz="0" w:space="0" w:color="auto"/>
                <w:right w:val="none" w:sz="0" w:space="0" w:color="auto"/>
              </w:divBdr>
            </w:div>
          </w:divsChild>
        </w:div>
        <w:div w:id="1828740329">
          <w:marLeft w:val="0"/>
          <w:marRight w:val="0"/>
          <w:marTop w:val="0"/>
          <w:marBottom w:val="0"/>
          <w:divBdr>
            <w:top w:val="single" w:sz="6" w:space="0" w:color="DCDCDC"/>
            <w:left w:val="single" w:sz="6" w:space="0" w:color="DCDCDC"/>
            <w:bottom w:val="single" w:sz="6" w:space="0" w:color="DCDCDC"/>
            <w:right w:val="single" w:sz="6" w:space="0" w:color="DCDCDC"/>
          </w:divBdr>
          <w:divsChild>
            <w:div w:id="1643389467">
              <w:marLeft w:val="0"/>
              <w:marRight w:val="0"/>
              <w:marTop w:val="0"/>
              <w:marBottom w:val="0"/>
              <w:divBdr>
                <w:top w:val="none" w:sz="0" w:space="0" w:color="auto"/>
                <w:left w:val="none" w:sz="0" w:space="0" w:color="auto"/>
                <w:bottom w:val="none" w:sz="0" w:space="0" w:color="auto"/>
                <w:right w:val="none" w:sz="0" w:space="0" w:color="auto"/>
              </w:divBdr>
            </w:div>
            <w:div w:id="47532254">
              <w:marLeft w:val="0"/>
              <w:marRight w:val="0"/>
              <w:marTop w:val="0"/>
              <w:marBottom w:val="0"/>
              <w:divBdr>
                <w:top w:val="none" w:sz="0" w:space="0" w:color="auto"/>
                <w:left w:val="none" w:sz="0" w:space="0" w:color="auto"/>
                <w:bottom w:val="none" w:sz="0" w:space="0" w:color="auto"/>
                <w:right w:val="none" w:sz="0" w:space="0" w:color="auto"/>
              </w:divBdr>
            </w:div>
            <w:div w:id="197160797">
              <w:marLeft w:val="0"/>
              <w:marRight w:val="0"/>
              <w:marTop w:val="0"/>
              <w:marBottom w:val="0"/>
              <w:divBdr>
                <w:top w:val="none" w:sz="0" w:space="0" w:color="auto"/>
                <w:left w:val="none" w:sz="0" w:space="0" w:color="auto"/>
                <w:bottom w:val="none" w:sz="0" w:space="0" w:color="auto"/>
                <w:right w:val="none" w:sz="0" w:space="0" w:color="auto"/>
              </w:divBdr>
            </w:div>
          </w:divsChild>
        </w:div>
        <w:div w:id="959651254">
          <w:marLeft w:val="0"/>
          <w:marRight w:val="0"/>
          <w:marTop w:val="0"/>
          <w:marBottom w:val="0"/>
          <w:divBdr>
            <w:top w:val="single" w:sz="6" w:space="0" w:color="DCDCDC"/>
            <w:left w:val="single" w:sz="6" w:space="0" w:color="DCDCDC"/>
            <w:bottom w:val="single" w:sz="6" w:space="0" w:color="DCDCDC"/>
            <w:right w:val="single" w:sz="6" w:space="0" w:color="DCDCDC"/>
          </w:divBdr>
          <w:divsChild>
            <w:div w:id="137308316">
              <w:marLeft w:val="0"/>
              <w:marRight w:val="0"/>
              <w:marTop w:val="0"/>
              <w:marBottom w:val="0"/>
              <w:divBdr>
                <w:top w:val="none" w:sz="0" w:space="0" w:color="auto"/>
                <w:left w:val="none" w:sz="0" w:space="0" w:color="auto"/>
                <w:bottom w:val="none" w:sz="0" w:space="0" w:color="auto"/>
                <w:right w:val="none" w:sz="0" w:space="0" w:color="auto"/>
              </w:divBdr>
            </w:div>
            <w:div w:id="1802072814">
              <w:marLeft w:val="0"/>
              <w:marRight w:val="0"/>
              <w:marTop w:val="0"/>
              <w:marBottom w:val="0"/>
              <w:divBdr>
                <w:top w:val="none" w:sz="0" w:space="0" w:color="auto"/>
                <w:left w:val="none" w:sz="0" w:space="0" w:color="auto"/>
                <w:bottom w:val="none" w:sz="0" w:space="0" w:color="auto"/>
                <w:right w:val="none" w:sz="0" w:space="0" w:color="auto"/>
              </w:divBdr>
            </w:div>
            <w:div w:id="1263731266">
              <w:marLeft w:val="0"/>
              <w:marRight w:val="0"/>
              <w:marTop w:val="0"/>
              <w:marBottom w:val="0"/>
              <w:divBdr>
                <w:top w:val="none" w:sz="0" w:space="0" w:color="auto"/>
                <w:left w:val="none" w:sz="0" w:space="0" w:color="auto"/>
                <w:bottom w:val="none" w:sz="0" w:space="0" w:color="auto"/>
                <w:right w:val="none" w:sz="0" w:space="0" w:color="auto"/>
              </w:divBdr>
            </w:div>
          </w:divsChild>
        </w:div>
        <w:div w:id="525951556">
          <w:marLeft w:val="0"/>
          <w:marRight w:val="0"/>
          <w:marTop w:val="0"/>
          <w:marBottom w:val="0"/>
          <w:divBdr>
            <w:top w:val="single" w:sz="6" w:space="0" w:color="DCDCDC"/>
            <w:left w:val="single" w:sz="6" w:space="0" w:color="DCDCDC"/>
            <w:bottom w:val="single" w:sz="6" w:space="0" w:color="DCDCDC"/>
            <w:right w:val="single" w:sz="6" w:space="0" w:color="DCDCDC"/>
          </w:divBdr>
          <w:divsChild>
            <w:div w:id="1744793423">
              <w:marLeft w:val="0"/>
              <w:marRight w:val="0"/>
              <w:marTop w:val="0"/>
              <w:marBottom w:val="0"/>
              <w:divBdr>
                <w:top w:val="none" w:sz="0" w:space="0" w:color="auto"/>
                <w:left w:val="none" w:sz="0" w:space="0" w:color="auto"/>
                <w:bottom w:val="none" w:sz="0" w:space="0" w:color="auto"/>
                <w:right w:val="none" w:sz="0" w:space="0" w:color="auto"/>
              </w:divBdr>
            </w:div>
            <w:div w:id="1467963865">
              <w:marLeft w:val="0"/>
              <w:marRight w:val="0"/>
              <w:marTop w:val="0"/>
              <w:marBottom w:val="0"/>
              <w:divBdr>
                <w:top w:val="none" w:sz="0" w:space="0" w:color="auto"/>
                <w:left w:val="none" w:sz="0" w:space="0" w:color="auto"/>
                <w:bottom w:val="none" w:sz="0" w:space="0" w:color="auto"/>
                <w:right w:val="none" w:sz="0" w:space="0" w:color="auto"/>
              </w:divBdr>
            </w:div>
            <w:div w:id="178471351">
              <w:marLeft w:val="0"/>
              <w:marRight w:val="0"/>
              <w:marTop w:val="0"/>
              <w:marBottom w:val="0"/>
              <w:divBdr>
                <w:top w:val="none" w:sz="0" w:space="0" w:color="auto"/>
                <w:left w:val="none" w:sz="0" w:space="0" w:color="auto"/>
                <w:bottom w:val="none" w:sz="0" w:space="0" w:color="auto"/>
                <w:right w:val="none" w:sz="0" w:space="0" w:color="auto"/>
              </w:divBdr>
            </w:div>
          </w:divsChild>
        </w:div>
        <w:div w:id="2104642194">
          <w:marLeft w:val="0"/>
          <w:marRight w:val="0"/>
          <w:marTop w:val="0"/>
          <w:marBottom w:val="0"/>
          <w:divBdr>
            <w:top w:val="single" w:sz="6" w:space="0" w:color="DCDCDC"/>
            <w:left w:val="single" w:sz="6" w:space="0" w:color="DCDCDC"/>
            <w:bottom w:val="single" w:sz="6" w:space="0" w:color="DCDCDC"/>
            <w:right w:val="single" w:sz="6" w:space="0" w:color="DCDCDC"/>
          </w:divBdr>
          <w:divsChild>
            <w:div w:id="1751731537">
              <w:marLeft w:val="0"/>
              <w:marRight w:val="0"/>
              <w:marTop w:val="0"/>
              <w:marBottom w:val="0"/>
              <w:divBdr>
                <w:top w:val="none" w:sz="0" w:space="0" w:color="auto"/>
                <w:left w:val="none" w:sz="0" w:space="0" w:color="auto"/>
                <w:bottom w:val="none" w:sz="0" w:space="0" w:color="auto"/>
                <w:right w:val="none" w:sz="0" w:space="0" w:color="auto"/>
              </w:divBdr>
            </w:div>
            <w:div w:id="760838660">
              <w:marLeft w:val="0"/>
              <w:marRight w:val="0"/>
              <w:marTop w:val="0"/>
              <w:marBottom w:val="0"/>
              <w:divBdr>
                <w:top w:val="none" w:sz="0" w:space="0" w:color="auto"/>
                <w:left w:val="none" w:sz="0" w:space="0" w:color="auto"/>
                <w:bottom w:val="none" w:sz="0" w:space="0" w:color="auto"/>
                <w:right w:val="none" w:sz="0" w:space="0" w:color="auto"/>
              </w:divBdr>
            </w:div>
            <w:div w:id="495652158">
              <w:marLeft w:val="0"/>
              <w:marRight w:val="0"/>
              <w:marTop w:val="0"/>
              <w:marBottom w:val="0"/>
              <w:divBdr>
                <w:top w:val="none" w:sz="0" w:space="0" w:color="auto"/>
                <w:left w:val="none" w:sz="0" w:space="0" w:color="auto"/>
                <w:bottom w:val="none" w:sz="0" w:space="0" w:color="auto"/>
                <w:right w:val="none" w:sz="0" w:space="0" w:color="auto"/>
              </w:divBdr>
            </w:div>
          </w:divsChild>
        </w:div>
        <w:div w:id="2067682253">
          <w:marLeft w:val="0"/>
          <w:marRight w:val="0"/>
          <w:marTop w:val="0"/>
          <w:marBottom w:val="0"/>
          <w:divBdr>
            <w:top w:val="single" w:sz="6" w:space="0" w:color="DCDCDC"/>
            <w:left w:val="single" w:sz="6" w:space="0" w:color="DCDCDC"/>
            <w:bottom w:val="single" w:sz="6" w:space="0" w:color="DCDCDC"/>
            <w:right w:val="single" w:sz="6" w:space="0" w:color="DCDCDC"/>
          </w:divBdr>
          <w:divsChild>
            <w:div w:id="1382168392">
              <w:marLeft w:val="0"/>
              <w:marRight w:val="0"/>
              <w:marTop w:val="0"/>
              <w:marBottom w:val="0"/>
              <w:divBdr>
                <w:top w:val="none" w:sz="0" w:space="0" w:color="auto"/>
                <w:left w:val="none" w:sz="0" w:space="0" w:color="auto"/>
                <w:bottom w:val="none" w:sz="0" w:space="0" w:color="auto"/>
                <w:right w:val="none" w:sz="0" w:space="0" w:color="auto"/>
              </w:divBdr>
            </w:div>
            <w:div w:id="1364936256">
              <w:marLeft w:val="0"/>
              <w:marRight w:val="0"/>
              <w:marTop w:val="0"/>
              <w:marBottom w:val="0"/>
              <w:divBdr>
                <w:top w:val="none" w:sz="0" w:space="0" w:color="auto"/>
                <w:left w:val="none" w:sz="0" w:space="0" w:color="auto"/>
                <w:bottom w:val="none" w:sz="0" w:space="0" w:color="auto"/>
                <w:right w:val="none" w:sz="0" w:space="0" w:color="auto"/>
              </w:divBdr>
            </w:div>
            <w:div w:id="622997530">
              <w:marLeft w:val="0"/>
              <w:marRight w:val="0"/>
              <w:marTop w:val="0"/>
              <w:marBottom w:val="0"/>
              <w:divBdr>
                <w:top w:val="none" w:sz="0" w:space="0" w:color="auto"/>
                <w:left w:val="none" w:sz="0" w:space="0" w:color="auto"/>
                <w:bottom w:val="none" w:sz="0" w:space="0" w:color="auto"/>
                <w:right w:val="none" w:sz="0" w:space="0" w:color="auto"/>
              </w:divBdr>
            </w:div>
          </w:divsChild>
        </w:div>
        <w:div w:id="590820573">
          <w:marLeft w:val="0"/>
          <w:marRight w:val="0"/>
          <w:marTop w:val="0"/>
          <w:marBottom w:val="0"/>
          <w:divBdr>
            <w:top w:val="single" w:sz="6" w:space="0" w:color="DCDCDC"/>
            <w:left w:val="single" w:sz="6" w:space="0" w:color="DCDCDC"/>
            <w:bottom w:val="single" w:sz="6" w:space="0" w:color="DCDCDC"/>
            <w:right w:val="single" w:sz="6" w:space="0" w:color="DCDCDC"/>
          </w:divBdr>
          <w:divsChild>
            <w:div w:id="265382979">
              <w:marLeft w:val="0"/>
              <w:marRight w:val="0"/>
              <w:marTop w:val="0"/>
              <w:marBottom w:val="0"/>
              <w:divBdr>
                <w:top w:val="none" w:sz="0" w:space="0" w:color="auto"/>
                <w:left w:val="none" w:sz="0" w:space="0" w:color="auto"/>
                <w:bottom w:val="none" w:sz="0" w:space="0" w:color="auto"/>
                <w:right w:val="none" w:sz="0" w:space="0" w:color="auto"/>
              </w:divBdr>
            </w:div>
            <w:div w:id="1736660466">
              <w:marLeft w:val="0"/>
              <w:marRight w:val="0"/>
              <w:marTop w:val="0"/>
              <w:marBottom w:val="0"/>
              <w:divBdr>
                <w:top w:val="none" w:sz="0" w:space="0" w:color="auto"/>
                <w:left w:val="none" w:sz="0" w:space="0" w:color="auto"/>
                <w:bottom w:val="none" w:sz="0" w:space="0" w:color="auto"/>
                <w:right w:val="none" w:sz="0" w:space="0" w:color="auto"/>
              </w:divBdr>
            </w:div>
            <w:div w:id="1166555674">
              <w:marLeft w:val="0"/>
              <w:marRight w:val="0"/>
              <w:marTop w:val="0"/>
              <w:marBottom w:val="0"/>
              <w:divBdr>
                <w:top w:val="none" w:sz="0" w:space="0" w:color="auto"/>
                <w:left w:val="none" w:sz="0" w:space="0" w:color="auto"/>
                <w:bottom w:val="none" w:sz="0" w:space="0" w:color="auto"/>
                <w:right w:val="none" w:sz="0" w:space="0" w:color="auto"/>
              </w:divBdr>
            </w:div>
          </w:divsChild>
        </w:div>
        <w:div w:id="318583882">
          <w:marLeft w:val="0"/>
          <w:marRight w:val="0"/>
          <w:marTop w:val="0"/>
          <w:marBottom w:val="0"/>
          <w:divBdr>
            <w:top w:val="single" w:sz="6" w:space="0" w:color="DCDCDC"/>
            <w:left w:val="single" w:sz="6" w:space="0" w:color="DCDCDC"/>
            <w:bottom w:val="single" w:sz="6" w:space="0" w:color="DCDCDC"/>
            <w:right w:val="single" w:sz="6" w:space="0" w:color="DCDCDC"/>
          </w:divBdr>
          <w:divsChild>
            <w:div w:id="376857897">
              <w:marLeft w:val="0"/>
              <w:marRight w:val="0"/>
              <w:marTop w:val="0"/>
              <w:marBottom w:val="0"/>
              <w:divBdr>
                <w:top w:val="none" w:sz="0" w:space="0" w:color="auto"/>
                <w:left w:val="none" w:sz="0" w:space="0" w:color="auto"/>
                <w:bottom w:val="none" w:sz="0" w:space="0" w:color="auto"/>
                <w:right w:val="none" w:sz="0" w:space="0" w:color="auto"/>
              </w:divBdr>
            </w:div>
            <w:div w:id="1845969350">
              <w:marLeft w:val="0"/>
              <w:marRight w:val="0"/>
              <w:marTop w:val="0"/>
              <w:marBottom w:val="0"/>
              <w:divBdr>
                <w:top w:val="none" w:sz="0" w:space="0" w:color="auto"/>
                <w:left w:val="none" w:sz="0" w:space="0" w:color="auto"/>
                <w:bottom w:val="none" w:sz="0" w:space="0" w:color="auto"/>
                <w:right w:val="none" w:sz="0" w:space="0" w:color="auto"/>
              </w:divBdr>
            </w:div>
            <w:div w:id="1631399619">
              <w:marLeft w:val="0"/>
              <w:marRight w:val="0"/>
              <w:marTop w:val="0"/>
              <w:marBottom w:val="0"/>
              <w:divBdr>
                <w:top w:val="none" w:sz="0" w:space="0" w:color="auto"/>
                <w:left w:val="none" w:sz="0" w:space="0" w:color="auto"/>
                <w:bottom w:val="none" w:sz="0" w:space="0" w:color="auto"/>
                <w:right w:val="none" w:sz="0" w:space="0" w:color="auto"/>
              </w:divBdr>
            </w:div>
          </w:divsChild>
        </w:div>
        <w:div w:id="1356229643">
          <w:marLeft w:val="0"/>
          <w:marRight w:val="0"/>
          <w:marTop w:val="0"/>
          <w:marBottom w:val="0"/>
          <w:divBdr>
            <w:top w:val="single" w:sz="6" w:space="0" w:color="DCDCDC"/>
            <w:left w:val="single" w:sz="6" w:space="0" w:color="DCDCDC"/>
            <w:bottom w:val="single" w:sz="6" w:space="0" w:color="DCDCDC"/>
            <w:right w:val="single" w:sz="6" w:space="0" w:color="DCDCDC"/>
          </w:divBdr>
          <w:divsChild>
            <w:div w:id="426117930">
              <w:marLeft w:val="0"/>
              <w:marRight w:val="0"/>
              <w:marTop w:val="0"/>
              <w:marBottom w:val="0"/>
              <w:divBdr>
                <w:top w:val="none" w:sz="0" w:space="0" w:color="auto"/>
                <w:left w:val="none" w:sz="0" w:space="0" w:color="auto"/>
                <w:bottom w:val="none" w:sz="0" w:space="0" w:color="auto"/>
                <w:right w:val="none" w:sz="0" w:space="0" w:color="auto"/>
              </w:divBdr>
            </w:div>
            <w:div w:id="1437409067">
              <w:marLeft w:val="0"/>
              <w:marRight w:val="0"/>
              <w:marTop w:val="0"/>
              <w:marBottom w:val="0"/>
              <w:divBdr>
                <w:top w:val="none" w:sz="0" w:space="0" w:color="auto"/>
                <w:left w:val="none" w:sz="0" w:space="0" w:color="auto"/>
                <w:bottom w:val="none" w:sz="0" w:space="0" w:color="auto"/>
                <w:right w:val="none" w:sz="0" w:space="0" w:color="auto"/>
              </w:divBdr>
            </w:div>
            <w:div w:id="1403871474">
              <w:marLeft w:val="0"/>
              <w:marRight w:val="0"/>
              <w:marTop w:val="0"/>
              <w:marBottom w:val="0"/>
              <w:divBdr>
                <w:top w:val="none" w:sz="0" w:space="0" w:color="auto"/>
                <w:left w:val="none" w:sz="0" w:space="0" w:color="auto"/>
                <w:bottom w:val="none" w:sz="0" w:space="0" w:color="auto"/>
                <w:right w:val="none" w:sz="0" w:space="0" w:color="auto"/>
              </w:divBdr>
            </w:div>
          </w:divsChild>
        </w:div>
        <w:div w:id="118762479">
          <w:marLeft w:val="0"/>
          <w:marRight w:val="0"/>
          <w:marTop w:val="0"/>
          <w:marBottom w:val="0"/>
          <w:divBdr>
            <w:top w:val="single" w:sz="6" w:space="0" w:color="DCDCDC"/>
            <w:left w:val="single" w:sz="6" w:space="0" w:color="DCDCDC"/>
            <w:bottom w:val="single" w:sz="6" w:space="0" w:color="DCDCDC"/>
            <w:right w:val="single" w:sz="6" w:space="0" w:color="DCDCDC"/>
          </w:divBdr>
          <w:divsChild>
            <w:div w:id="2135517189">
              <w:marLeft w:val="0"/>
              <w:marRight w:val="0"/>
              <w:marTop w:val="0"/>
              <w:marBottom w:val="0"/>
              <w:divBdr>
                <w:top w:val="none" w:sz="0" w:space="0" w:color="auto"/>
                <w:left w:val="none" w:sz="0" w:space="0" w:color="auto"/>
                <w:bottom w:val="none" w:sz="0" w:space="0" w:color="auto"/>
                <w:right w:val="none" w:sz="0" w:space="0" w:color="auto"/>
              </w:divBdr>
            </w:div>
            <w:div w:id="1088891593">
              <w:marLeft w:val="0"/>
              <w:marRight w:val="0"/>
              <w:marTop w:val="0"/>
              <w:marBottom w:val="0"/>
              <w:divBdr>
                <w:top w:val="none" w:sz="0" w:space="0" w:color="auto"/>
                <w:left w:val="none" w:sz="0" w:space="0" w:color="auto"/>
                <w:bottom w:val="none" w:sz="0" w:space="0" w:color="auto"/>
                <w:right w:val="none" w:sz="0" w:space="0" w:color="auto"/>
              </w:divBdr>
            </w:div>
            <w:div w:id="2045208126">
              <w:marLeft w:val="0"/>
              <w:marRight w:val="0"/>
              <w:marTop w:val="0"/>
              <w:marBottom w:val="0"/>
              <w:divBdr>
                <w:top w:val="none" w:sz="0" w:space="0" w:color="auto"/>
                <w:left w:val="none" w:sz="0" w:space="0" w:color="auto"/>
                <w:bottom w:val="none" w:sz="0" w:space="0" w:color="auto"/>
                <w:right w:val="none" w:sz="0" w:space="0" w:color="auto"/>
              </w:divBdr>
            </w:div>
          </w:divsChild>
        </w:div>
        <w:div w:id="1912960387">
          <w:marLeft w:val="0"/>
          <w:marRight w:val="0"/>
          <w:marTop w:val="0"/>
          <w:marBottom w:val="0"/>
          <w:divBdr>
            <w:top w:val="single" w:sz="6" w:space="0" w:color="DCDCDC"/>
            <w:left w:val="single" w:sz="6" w:space="0" w:color="DCDCDC"/>
            <w:bottom w:val="single" w:sz="6" w:space="0" w:color="DCDCDC"/>
            <w:right w:val="single" w:sz="6" w:space="0" w:color="DCDCDC"/>
          </w:divBdr>
          <w:divsChild>
            <w:div w:id="1956982469">
              <w:marLeft w:val="0"/>
              <w:marRight w:val="0"/>
              <w:marTop w:val="0"/>
              <w:marBottom w:val="0"/>
              <w:divBdr>
                <w:top w:val="none" w:sz="0" w:space="0" w:color="auto"/>
                <w:left w:val="none" w:sz="0" w:space="0" w:color="auto"/>
                <w:bottom w:val="none" w:sz="0" w:space="0" w:color="auto"/>
                <w:right w:val="none" w:sz="0" w:space="0" w:color="auto"/>
              </w:divBdr>
            </w:div>
            <w:div w:id="1184632171">
              <w:marLeft w:val="0"/>
              <w:marRight w:val="0"/>
              <w:marTop w:val="0"/>
              <w:marBottom w:val="0"/>
              <w:divBdr>
                <w:top w:val="none" w:sz="0" w:space="0" w:color="auto"/>
                <w:left w:val="none" w:sz="0" w:space="0" w:color="auto"/>
                <w:bottom w:val="none" w:sz="0" w:space="0" w:color="auto"/>
                <w:right w:val="none" w:sz="0" w:space="0" w:color="auto"/>
              </w:divBdr>
            </w:div>
            <w:div w:id="1324508113">
              <w:marLeft w:val="0"/>
              <w:marRight w:val="0"/>
              <w:marTop w:val="0"/>
              <w:marBottom w:val="0"/>
              <w:divBdr>
                <w:top w:val="none" w:sz="0" w:space="0" w:color="auto"/>
                <w:left w:val="none" w:sz="0" w:space="0" w:color="auto"/>
                <w:bottom w:val="none" w:sz="0" w:space="0" w:color="auto"/>
                <w:right w:val="none" w:sz="0" w:space="0" w:color="auto"/>
              </w:divBdr>
            </w:div>
          </w:divsChild>
        </w:div>
        <w:div w:id="1110510894">
          <w:marLeft w:val="0"/>
          <w:marRight w:val="0"/>
          <w:marTop w:val="0"/>
          <w:marBottom w:val="0"/>
          <w:divBdr>
            <w:top w:val="single" w:sz="6" w:space="0" w:color="DCDCDC"/>
            <w:left w:val="single" w:sz="6" w:space="0" w:color="DCDCDC"/>
            <w:bottom w:val="single" w:sz="6" w:space="0" w:color="DCDCDC"/>
            <w:right w:val="single" w:sz="6" w:space="0" w:color="DCDCDC"/>
          </w:divBdr>
          <w:divsChild>
            <w:div w:id="1337273192">
              <w:marLeft w:val="0"/>
              <w:marRight w:val="0"/>
              <w:marTop w:val="0"/>
              <w:marBottom w:val="0"/>
              <w:divBdr>
                <w:top w:val="none" w:sz="0" w:space="0" w:color="auto"/>
                <w:left w:val="none" w:sz="0" w:space="0" w:color="auto"/>
                <w:bottom w:val="none" w:sz="0" w:space="0" w:color="auto"/>
                <w:right w:val="none" w:sz="0" w:space="0" w:color="auto"/>
              </w:divBdr>
            </w:div>
            <w:div w:id="1090471133">
              <w:marLeft w:val="0"/>
              <w:marRight w:val="0"/>
              <w:marTop w:val="0"/>
              <w:marBottom w:val="0"/>
              <w:divBdr>
                <w:top w:val="none" w:sz="0" w:space="0" w:color="auto"/>
                <w:left w:val="none" w:sz="0" w:space="0" w:color="auto"/>
                <w:bottom w:val="none" w:sz="0" w:space="0" w:color="auto"/>
                <w:right w:val="none" w:sz="0" w:space="0" w:color="auto"/>
              </w:divBdr>
            </w:div>
            <w:div w:id="2005205831">
              <w:marLeft w:val="0"/>
              <w:marRight w:val="0"/>
              <w:marTop w:val="0"/>
              <w:marBottom w:val="0"/>
              <w:divBdr>
                <w:top w:val="none" w:sz="0" w:space="0" w:color="auto"/>
                <w:left w:val="none" w:sz="0" w:space="0" w:color="auto"/>
                <w:bottom w:val="none" w:sz="0" w:space="0" w:color="auto"/>
                <w:right w:val="none" w:sz="0" w:space="0" w:color="auto"/>
              </w:divBdr>
            </w:div>
          </w:divsChild>
        </w:div>
        <w:div w:id="337777749">
          <w:marLeft w:val="0"/>
          <w:marRight w:val="0"/>
          <w:marTop w:val="0"/>
          <w:marBottom w:val="0"/>
          <w:divBdr>
            <w:top w:val="single" w:sz="6" w:space="0" w:color="DCDCDC"/>
            <w:left w:val="single" w:sz="6" w:space="0" w:color="DCDCDC"/>
            <w:bottom w:val="single" w:sz="6" w:space="0" w:color="DCDCDC"/>
            <w:right w:val="single" w:sz="6" w:space="0" w:color="DCDCDC"/>
          </w:divBdr>
          <w:divsChild>
            <w:div w:id="721172483">
              <w:marLeft w:val="0"/>
              <w:marRight w:val="0"/>
              <w:marTop w:val="0"/>
              <w:marBottom w:val="0"/>
              <w:divBdr>
                <w:top w:val="none" w:sz="0" w:space="0" w:color="auto"/>
                <w:left w:val="none" w:sz="0" w:space="0" w:color="auto"/>
                <w:bottom w:val="none" w:sz="0" w:space="0" w:color="auto"/>
                <w:right w:val="none" w:sz="0" w:space="0" w:color="auto"/>
              </w:divBdr>
            </w:div>
            <w:div w:id="1404644891">
              <w:marLeft w:val="0"/>
              <w:marRight w:val="0"/>
              <w:marTop w:val="0"/>
              <w:marBottom w:val="0"/>
              <w:divBdr>
                <w:top w:val="none" w:sz="0" w:space="0" w:color="auto"/>
                <w:left w:val="none" w:sz="0" w:space="0" w:color="auto"/>
                <w:bottom w:val="none" w:sz="0" w:space="0" w:color="auto"/>
                <w:right w:val="none" w:sz="0" w:space="0" w:color="auto"/>
              </w:divBdr>
            </w:div>
            <w:div w:id="1247768521">
              <w:marLeft w:val="0"/>
              <w:marRight w:val="0"/>
              <w:marTop w:val="0"/>
              <w:marBottom w:val="0"/>
              <w:divBdr>
                <w:top w:val="none" w:sz="0" w:space="0" w:color="auto"/>
                <w:left w:val="none" w:sz="0" w:space="0" w:color="auto"/>
                <w:bottom w:val="none" w:sz="0" w:space="0" w:color="auto"/>
                <w:right w:val="none" w:sz="0" w:space="0" w:color="auto"/>
              </w:divBdr>
            </w:div>
          </w:divsChild>
        </w:div>
        <w:div w:id="1490168048">
          <w:marLeft w:val="0"/>
          <w:marRight w:val="0"/>
          <w:marTop w:val="0"/>
          <w:marBottom w:val="0"/>
          <w:divBdr>
            <w:top w:val="single" w:sz="6" w:space="0" w:color="DCDCDC"/>
            <w:left w:val="single" w:sz="6" w:space="0" w:color="DCDCDC"/>
            <w:bottom w:val="single" w:sz="6" w:space="0" w:color="DCDCDC"/>
            <w:right w:val="single" w:sz="6" w:space="0" w:color="DCDCDC"/>
          </w:divBdr>
          <w:divsChild>
            <w:div w:id="42142507">
              <w:marLeft w:val="0"/>
              <w:marRight w:val="0"/>
              <w:marTop w:val="0"/>
              <w:marBottom w:val="0"/>
              <w:divBdr>
                <w:top w:val="none" w:sz="0" w:space="0" w:color="auto"/>
                <w:left w:val="none" w:sz="0" w:space="0" w:color="auto"/>
                <w:bottom w:val="none" w:sz="0" w:space="0" w:color="auto"/>
                <w:right w:val="none" w:sz="0" w:space="0" w:color="auto"/>
              </w:divBdr>
            </w:div>
            <w:div w:id="109446060">
              <w:marLeft w:val="0"/>
              <w:marRight w:val="0"/>
              <w:marTop w:val="0"/>
              <w:marBottom w:val="0"/>
              <w:divBdr>
                <w:top w:val="none" w:sz="0" w:space="0" w:color="auto"/>
                <w:left w:val="none" w:sz="0" w:space="0" w:color="auto"/>
                <w:bottom w:val="none" w:sz="0" w:space="0" w:color="auto"/>
                <w:right w:val="none" w:sz="0" w:space="0" w:color="auto"/>
              </w:divBdr>
            </w:div>
            <w:div w:id="1850026793">
              <w:marLeft w:val="0"/>
              <w:marRight w:val="0"/>
              <w:marTop w:val="0"/>
              <w:marBottom w:val="0"/>
              <w:divBdr>
                <w:top w:val="none" w:sz="0" w:space="0" w:color="auto"/>
                <w:left w:val="none" w:sz="0" w:space="0" w:color="auto"/>
                <w:bottom w:val="none" w:sz="0" w:space="0" w:color="auto"/>
                <w:right w:val="none" w:sz="0" w:space="0" w:color="auto"/>
              </w:divBdr>
            </w:div>
          </w:divsChild>
        </w:div>
        <w:div w:id="654452166">
          <w:marLeft w:val="0"/>
          <w:marRight w:val="0"/>
          <w:marTop w:val="0"/>
          <w:marBottom w:val="0"/>
          <w:divBdr>
            <w:top w:val="single" w:sz="6" w:space="0" w:color="DCDCDC"/>
            <w:left w:val="single" w:sz="6" w:space="0" w:color="DCDCDC"/>
            <w:bottom w:val="single" w:sz="6" w:space="0" w:color="DCDCDC"/>
            <w:right w:val="single" w:sz="6" w:space="0" w:color="DCDCDC"/>
          </w:divBdr>
          <w:divsChild>
            <w:div w:id="531499340">
              <w:marLeft w:val="0"/>
              <w:marRight w:val="0"/>
              <w:marTop w:val="0"/>
              <w:marBottom w:val="0"/>
              <w:divBdr>
                <w:top w:val="none" w:sz="0" w:space="0" w:color="auto"/>
                <w:left w:val="none" w:sz="0" w:space="0" w:color="auto"/>
                <w:bottom w:val="none" w:sz="0" w:space="0" w:color="auto"/>
                <w:right w:val="none" w:sz="0" w:space="0" w:color="auto"/>
              </w:divBdr>
            </w:div>
            <w:div w:id="794065019">
              <w:marLeft w:val="0"/>
              <w:marRight w:val="0"/>
              <w:marTop w:val="0"/>
              <w:marBottom w:val="0"/>
              <w:divBdr>
                <w:top w:val="none" w:sz="0" w:space="0" w:color="auto"/>
                <w:left w:val="none" w:sz="0" w:space="0" w:color="auto"/>
                <w:bottom w:val="none" w:sz="0" w:space="0" w:color="auto"/>
                <w:right w:val="none" w:sz="0" w:space="0" w:color="auto"/>
              </w:divBdr>
            </w:div>
            <w:div w:id="619262303">
              <w:marLeft w:val="0"/>
              <w:marRight w:val="0"/>
              <w:marTop w:val="0"/>
              <w:marBottom w:val="0"/>
              <w:divBdr>
                <w:top w:val="none" w:sz="0" w:space="0" w:color="auto"/>
                <w:left w:val="none" w:sz="0" w:space="0" w:color="auto"/>
                <w:bottom w:val="none" w:sz="0" w:space="0" w:color="auto"/>
                <w:right w:val="none" w:sz="0" w:space="0" w:color="auto"/>
              </w:divBdr>
            </w:div>
          </w:divsChild>
        </w:div>
        <w:div w:id="128715212">
          <w:marLeft w:val="0"/>
          <w:marRight w:val="0"/>
          <w:marTop w:val="0"/>
          <w:marBottom w:val="0"/>
          <w:divBdr>
            <w:top w:val="single" w:sz="6" w:space="0" w:color="DCDCDC"/>
            <w:left w:val="single" w:sz="6" w:space="0" w:color="DCDCDC"/>
            <w:bottom w:val="single" w:sz="6" w:space="0" w:color="DCDCDC"/>
            <w:right w:val="single" w:sz="6" w:space="0" w:color="DCDCDC"/>
          </w:divBdr>
          <w:divsChild>
            <w:div w:id="1042245073">
              <w:marLeft w:val="0"/>
              <w:marRight w:val="0"/>
              <w:marTop w:val="0"/>
              <w:marBottom w:val="0"/>
              <w:divBdr>
                <w:top w:val="none" w:sz="0" w:space="0" w:color="auto"/>
                <w:left w:val="none" w:sz="0" w:space="0" w:color="auto"/>
                <w:bottom w:val="none" w:sz="0" w:space="0" w:color="auto"/>
                <w:right w:val="none" w:sz="0" w:space="0" w:color="auto"/>
              </w:divBdr>
            </w:div>
            <w:div w:id="860557134">
              <w:marLeft w:val="0"/>
              <w:marRight w:val="0"/>
              <w:marTop w:val="0"/>
              <w:marBottom w:val="0"/>
              <w:divBdr>
                <w:top w:val="none" w:sz="0" w:space="0" w:color="auto"/>
                <w:left w:val="none" w:sz="0" w:space="0" w:color="auto"/>
                <w:bottom w:val="none" w:sz="0" w:space="0" w:color="auto"/>
                <w:right w:val="none" w:sz="0" w:space="0" w:color="auto"/>
              </w:divBdr>
            </w:div>
            <w:div w:id="1092631933">
              <w:marLeft w:val="0"/>
              <w:marRight w:val="0"/>
              <w:marTop w:val="0"/>
              <w:marBottom w:val="0"/>
              <w:divBdr>
                <w:top w:val="none" w:sz="0" w:space="0" w:color="auto"/>
                <w:left w:val="none" w:sz="0" w:space="0" w:color="auto"/>
                <w:bottom w:val="none" w:sz="0" w:space="0" w:color="auto"/>
                <w:right w:val="none" w:sz="0" w:space="0" w:color="auto"/>
              </w:divBdr>
            </w:div>
          </w:divsChild>
        </w:div>
        <w:div w:id="629438469">
          <w:marLeft w:val="0"/>
          <w:marRight w:val="0"/>
          <w:marTop w:val="0"/>
          <w:marBottom w:val="0"/>
          <w:divBdr>
            <w:top w:val="single" w:sz="6" w:space="0" w:color="DCDCDC"/>
            <w:left w:val="single" w:sz="6" w:space="0" w:color="DCDCDC"/>
            <w:bottom w:val="single" w:sz="6" w:space="0" w:color="DCDCDC"/>
            <w:right w:val="single" w:sz="6" w:space="0" w:color="DCDCDC"/>
          </w:divBdr>
          <w:divsChild>
            <w:div w:id="1354913739">
              <w:marLeft w:val="0"/>
              <w:marRight w:val="0"/>
              <w:marTop w:val="0"/>
              <w:marBottom w:val="0"/>
              <w:divBdr>
                <w:top w:val="none" w:sz="0" w:space="0" w:color="auto"/>
                <w:left w:val="none" w:sz="0" w:space="0" w:color="auto"/>
                <w:bottom w:val="none" w:sz="0" w:space="0" w:color="auto"/>
                <w:right w:val="none" w:sz="0" w:space="0" w:color="auto"/>
              </w:divBdr>
            </w:div>
            <w:div w:id="594094326">
              <w:marLeft w:val="0"/>
              <w:marRight w:val="0"/>
              <w:marTop w:val="0"/>
              <w:marBottom w:val="0"/>
              <w:divBdr>
                <w:top w:val="none" w:sz="0" w:space="0" w:color="auto"/>
                <w:left w:val="none" w:sz="0" w:space="0" w:color="auto"/>
                <w:bottom w:val="none" w:sz="0" w:space="0" w:color="auto"/>
                <w:right w:val="none" w:sz="0" w:space="0" w:color="auto"/>
              </w:divBdr>
            </w:div>
            <w:div w:id="2120683789">
              <w:marLeft w:val="0"/>
              <w:marRight w:val="0"/>
              <w:marTop w:val="0"/>
              <w:marBottom w:val="0"/>
              <w:divBdr>
                <w:top w:val="none" w:sz="0" w:space="0" w:color="auto"/>
                <w:left w:val="none" w:sz="0" w:space="0" w:color="auto"/>
                <w:bottom w:val="none" w:sz="0" w:space="0" w:color="auto"/>
                <w:right w:val="none" w:sz="0" w:space="0" w:color="auto"/>
              </w:divBdr>
            </w:div>
          </w:divsChild>
        </w:div>
        <w:div w:id="1780488888">
          <w:marLeft w:val="0"/>
          <w:marRight w:val="0"/>
          <w:marTop w:val="0"/>
          <w:marBottom w:val="0"/>
          <w:divBdr>
            <w:top w:val="single" w:sz="6" w:space="0" w:color="DCDCDC"/>
            <w:left w:val="single" w:sz="6" w:space="0" w:color="DCDCDC"/>
            <w:bottom w:val="single" w:sz="6" w:space="0" w:color="DCDCDC"/>
            <w:right w:val="single" w:sz="6" w:space="0" w:color="DCDCDC"/>
          </w:divBdr>
          <w:divsChild>
            <w:div w:id="171603993">
              <w:marLeft w:val="0"/>
              <w:marRight w:val="0"/>
              <w:marTop w:val="0"/>
              <w:marBottom w:val="0"/>
              <w:divBdr>
                <w:top w:val="none" w:sz="0" w:space="0" w:color="auto"/>
                <w:left w:val="none" w:sz="0" w:space="0" w:color="auto"/>
                <w:bottom w:val="none" w:sz="0" w:space="0" w:color="auto"/>
                <w:right w:val="none" w:sz="0" w:space="0" w:color="auto"/>
              </w:divBdr>
            </w:div>
            <w:div w:id="2051412719">
              <w:marLeft w:val="0"/>
              <w:marRight w:val="0"/>
              <w:marTop w:val="0"/>
              <w:marBottom w:val="0"/>
              <w:divBdr>
                <w:top w:val="none" w:sz="0" w:space="0" w:color="auto"/>
                <w:left w:val="none" w:sz="0" w:space="0" w:color="auto"/>
                <w:bottom w:val="none" w:sz="0" w:space="0" w:color="auto"/>
                <w:right w:val="none" w:sz="0" w:space="0" w:color="auto"/>
              </w:divBdr>
            </w:div>
            <w:div w:id="1619876900">
              <w:marLeft w:val="0"/>
              <w:marRight w:val="0"/>
              <w:marTop w:val="0"/>
              <w:marBottom w:val="0"/>
              <w:divBdr>
                <w:top w:val="none" w:sz="0" w:space="0" w:color="auto"/>
                <w:left w:val="none" w:sz="0" w:space="0" w:color="auto"/>
                <w:bottom w:val="none" w:sz="0" w:space="0" w:color="auto"/>
                <w:right w:val="none" w:sz="0" w:space="0" w:color="auto"/>
              </w:divBdr>
            </w:div>
          </w:divsChild>
        </w:div>
        <w:div w:id="1765224300">
          <w:marLeft w:val="0"/>
          <w:marRight w:val="0"/>
          <w:marTop w:val="0"/>
          <w:marBottom w:val="0"/>
          <w:divBdr>
            <w:top w:val="single" w:sz="6" w:space="0" w:color="DCDCDC"/>
            <w:left w:val="single" w:sz="6" w:space="0" w:color="DCDCDC"/>
            <w:bottom w:val="single" w:sz="6" w:space="0" w:color="DCDCDC"/>
            <w:right w:val="single" w:sz="6" w:space="0" w:color="DCDCDC"/>
          </w:divBdr>
          <w:divsChild>
            <w:div w:id="243540235">
              <w:marLeft w:val="0"/>
              <w:marRight w:val="0"/>
              <w:marTop w:val="0"/>
              <w:marBottom w:val="0"/>
              <w:divBdr>
                <w:top w:val="none" w:sz="0" w:space="0" w:color="auto"/>
                <w:left w:val="none" w:sz="0" w:space="0" w:color="auto"/>
                <w:bottom w:val="none" w:sz="0" w:space="0" w:color="auto"/>
                <w:right w:val="none" w:sz="0" w:space="0" w:color="auto"/>
              </w:divBdr>
            </w:div>
            <w:div w:id="567764337">
              <w:marLeft w:val="0"/>
              <w:marRight w:val="0"/>
              <w:marTop w:val="0"/>
              <w:marBottom w:val="0"/>
              <w:divBdr>
                <w:top w:val="none" w:sz="0" w:space="0" w:color="auto"/>
                <w:left w:val="none" w:sz="0" w:space="0" w:color="auto"/>
                <w:bottom w:val="none" w:sz="0" w:space="0" w:color="auto"/>
                <w:right w:val="none" w:sz="0" w:space="0" w:color="auto"/>
              </w:divBdr>
            </w:div>
            <w:div w:id="1195772294">
              <w:marLeft w:val="0"/>
              <w:marRight w:val="0"/>
              <w:marTop w:val="0"/>
              <w:marBottom w:val="0"/>
              <w:divBdr>
                <w:top w:val="none" w:sz="0" w:space="0" w:color="auto"/>
                <w:left w:val="none" w:sz="0" w:space="0" w:color="auto"/>
                <w:bottom w:val="none" w:sz="0" w:space="0" w:color="auto"/>
                <w:right w:val="none" w:sz="0" w:space="0" w:color="auto"/>
              </w:divBdr>
            </w:div>
          </w:divsChild>
        </w:div>
        <w:div w:id="423036490">
          <w:marLeft w:val="0"/>
          <w:marRight w:val="0"/>
          <w:marTop w:val="0"/>
          <w:marBottom w:val="0"/>
          <w:divBdr>
            <w:top w:val="single" w:sz="6" w:space="0" w:color="DCDCDC"/>
            <w:left w:val="single" w:sz="6" w:space="0" w:color="DCDCDC"/>
            <w:bottom w:val="single" w:sz="6" w:space="0" w:color="DCDCDC"/>
            <w:right w:val="single" w:sz="6" w:space="0" w:color="DCDCDC"/>
          </w:divBdr>
          <w:divsChild>
            <w:div w:id="1162811666">
              <w:marLeft w:val="0"/>
              <w:marRight w:val="0"/>
              <w:marTop w:val="0"/>
              <w:marBottom w:val="0"/>
              <w:divBdr>
                <w:top w:val="none" w:sz="0" w:space="0" w:color="auto"/>
                <w:left w:val="none" w:sz="0" w:space="0" w:color="auto"/>
                <w:bottom w:val="none" w:sz="0" w:space="0" w:color="auto"/>
                <w:right w:val="none" w:sz="0" w:space="0" w:color="auto"/>
              </w:divBdr>
            </w:div>
            <w:div w:id="1182932416">
              <w:marLeft w:val="0"/>
              <w:marRight w:val="0"/>
              <w:marTop w:val="0"/>
              <w:marBottom w:val="0"/>
              <w:divBdr>
                <w:top w:val="none" w:sz="0" w:space="0" w:color="auto"/>
                <w:left w:val="none" w:sz="0" w:space="0" w:color="auto"/>
                <w:bottom w:val="none" w:sz="0" w:space="0" w:color="auto"/>
                <w:right w:val="none" w:sz="0" w:space="0" w:color="auto"/>
              </w:divBdr>
            </w:div>
            <w:div w:id="1708797662">
              <w:marLeft w:val="0"/>
              <w:marRight w:val="0"/>
              <w:marTop w:val="0"/>
              <w:marBottom w:val="0"/>
              <w:divBdr>
                <w:top w:val="none" w:sz="0" w:space="0" w:color="auto"/>
                <w:left w:val="none" w:sz="0" w:space="0" w:color="auto"/>
                <w:bottom w:val="none" w:sz="0" w:space="0" w:color="auto"/>
                <w:right w:val="none" w:sz="0" w:space="0" w:color="auto"/>
              </w:divBdr>
            </w:div>
          </w:divsChild>
        </w:div>
        <w:div w:id="932934597">
          <w:marLeft w:val="0"/>
          <w:marRight w:val="0"/>
          <w:marTop w:val="0"/>
          <w:marBottom w:val="0"/>
          <w:divBdr>
            <w:top w:val="single" w:sz="6" w:space="0" w:color="DCDCDC"/>
            <w:left w:val="single" w:sz="6" w:space="0" w:color="DCDCDC"/>
            <w:bottom w:val="single" w:sz="6" w:space="0" w:color="DCDCDC"/>
            <w:right w:val="single" w:sz="6" w:space="0" w:color="DCDCDC"/>
          </w:divBdr>
          <w:divsChild>
            <w:div w:id="1529484008">
              <w:marLeft w:val="0"/>
              <w:marRight w:val="0"/>
              <w:marTop w:val="0"/>
              <w:marBottom w:val="0"/>
              <w:divBdr>
                <w:top w:val="none" w:sz="0" w:space="0" w:color="auto"/>
                <w:left w:val="none" w:sz="0" w:space="0" w:color="auto"/>
                <w:bottom w:val="none" w:sz="0" w:space="0" w:color="auto"/>
                <w:right w:val="none" w:sz="0" w:space="0" w:color="auto"/>
              </w:divBdr>
            </w:div>
            <w:div w:id="1266156607">
              <w:marLeft w:val="0"/>
              <w:marRight w:val="0"/>
              <w:marTop w:val="0"/>
              <w:marBottom w:val="0"/>
              <w:divBdr>
                <w:top w:val="none" w:sz="0" w:space="0" w:color="auto"/>
                <w:left w:val="none" w:sz="0" w:space="0" w:color="auto"/>
                <w:bottom w:val="none" w:sz="0" w:space="0" w:color="auto"/>
                <w:right w:val="none" w:sz="0" w:space="0" w:color="auto"/>
              </w:divBdr>
            </w:div>
            <w:div w:id="2146655390">
              <w:marLeft w:val="0"/>
              <w:marRight w:val="0"/>
              <w:marTop w:val="0"/>
              <w:marBottom w:val="0"/>
              <w:divBdr>
                <w:top w:val="none" w:sz="0" w:space="0" w:color="auto"/>
                <w:left w:val="none" w:sz="0" w:space="0" w:color="auto"/>
                <w:bottom w:val="none" w:sz="0" w:space="0" w:color="auto"/>
                <w:right w:val="none" w:sz="0" w:space="0" w:color="auto"/>
              </w:divBdr>
            </w:div>
          </w:divsChild>
        </w:div>
        <w:div w:id="531263364">
          <w:marLeft w:val="0"/>
          <w:marRight w:val="0"/>
          <w:marTop w:val="0"/>
          <w:marBottom w:val="0"/>
          <w:divBdr>
            <w:top w:val="single" w:sz="6" w:space="0" w:color="DCDCDC"/>
            <w:left w:val="single" w:sz="6" w:space="0" w:color="DCDCDC"/>
            <w:bottom w:val="single" w:sz="6" w:space="0" w:color="DCDCDC"/>
            <w:right w:val="single" w:sz="6" w:space="0" w:color="DCDCDC"/>
          </w:divBdr>
          <w:divsChild>
            <w:div w:id="1683975722">
              <w:marLeft w:val="0"/>
              <w:marRight w:val="0"/>
              <w:marTop w:val="0"/>
              <w:marBottom w:val="0"/>
              <w:divBdr>
                <w:top w:val="none" w:sz="0" w:space="0" w:color="auto"/>
                <w:left w:val="none" w:sz="0" w:space="0" w:color="auto"/>
                <w:bottom w:val="none" w:sz="0" w:space="0" w:color="auto"/>
                <w:right w:val="none" w:sz="0" w:space="0" w:color="auto"/>
              </w:divBdr>
            </w:div>
            <w:div w:id="1657294430">
              <w:marLeft w:val="0"/>
              <w:marRight w:val="0"/>
              <w:marTop w:val="0"/>
              <w:marBottom w:val="0"/>
              <w:divBdr>
                <w:top w:val="none" w:sz="0" w:space="0" w:color="auto"/>
                <w:left w:val="none" w:sz="0" w:space="0" w:color="auto"/>
                <w:bottom w:val="none" w:sz="0" w:space="0" w:color="auto"/>
                <w:right w:val="none" w:sz="0" w:space="0" w:color="auto"/>
              </w:divBdr>
            </w:div>
            <w:div w:id="470951122">
              <w:marLeft w:val="0"/>
              <w:marRight w:val="0"/>
              <w:marTop w:val="0"/>
              <w:marBottom w:val="0"/>
              <w:divBdr>
                <w:top w:val="none" w:sz="0" w:space="0" w:color="auto"/>
                <w:left w:val="none" w:sz="0" w:space="0" w:color="auto"/>
                <w:bottom w:val="none" w:sz="0" w:space="0" w:color="auto"/>
                <w:right w:val="none" w:sz="0" w:space="0" w:color="auto"/>
              </w:divBdr>
            </w:div>
          </w:divsChild>
        </w:div>
        <w:div w:id="1185246007">
          <w:marLeft w:val="0"/>
          <w:marRight w:val="0"/>
          <w:marTop w:val="0"/>
          <w:marBottom w:val="0"/>
          <w:divBdr>
            <w:top w:val="single" w:sz="6" w:space="0" w:color="DCDCDC"/>
            <w:left w:val="single" w:sz="6" w:space="0" w:color="DCDCDC"/>
            <w:bottom w:val="single" w:sz="6" w:space="0" w:color="DCDCDC"/>
            <w:right w:val="single" w:sz="6" w:space="0" w:color="DCDCDC"/>
          </w:divBdr>
          <w:divsChild>
            <w:div w:id="907375497">
              <w:marLeft w:val="0"/>
              <w:marRight w:val="0"/>
              <w:marTop w:val="0"/>
              <w:marBottom w:val="0"/>
              <w:divBdr>
                <w:top w:val="none" w:sz="0" w:space="0" w:color="auto"/>
                <w:left w:val="none" w:sz="0" w:space="0" w:color="auto"/>
                <w:bottom w:val="none" w:sz="0" w:space="0" w:color="auto"/>
                <w:right w:val="none" w:sz="0" w:space="0" w:color="auto"/>
              </w:divBdr>
            </w:div>
            <w:div w:id="129982316">
              <w:marLeft w:val="0"/>
              <w:marRight w:val="0"/>
              <w:marTop w:val="0"/>
              <w:marBottom w:val="0"/>
              <w:divBdr>
                <w:top w:val="none" w:sz="0" w:space="0" w:color="auto"/>
                <w:left w:val="none" w:sz="0" w:space="0" w:color="auto"/>
                <w:bottom w:val="none" w:sz="0" w:space="0" w:color="auto"/>
                <w:right w:val="none" w:sz="0" w:space="0" w:color="auto"/>
              </w:divBdr>
            </w:div>
            <w:div w:id="1759475295">
              <w:marLeft w:val="0"/>
              <w:marRight w:val="0"/>
              <w:marTop w:val="0"/>
              <w:marBottom w:val="0"/>
              <w:divBdr>
                <w:top w:val="none" w:sz="0" w:space="0" w:color="auto"/>
                <w:left w:val="none" w:sz="0" w:space="0" w:color="auto"/>
                <w:bottom w:val="none" w:sz="0" w:space="0" w:color="auto"/>
                <w:right w:val="none" w:sz="0" w:space="0" w:color="auto"/>
              </w:divBdr>
            </w:div>
          </w:divsChild>
        </w:div>
        <w:div w:id="1076979504">
          <w:marLeft w:val="0"/>
          <w:marRight w:val="0"/>
          <w:marTop w:val="0"/>
          <w:marBottom w:val="0"/>
          <w:divBdr>
            <w:top w:val="single" w:sz="6" w:space="0" w:color="DCDCDC"/>
            <w:left w:val="single" w:sz="6" w:space="0" w:color="DCDCDC"/>
            <w:bottom w:val="single" w:sz="6" w:space="0" w:color="DCDCDC"/>
            <w:right w:val="single" w:sz="6" w:space="0" w:color="DCDCDC"/>
          </w:divBdr>
          <w:divsChild>
            <w:div w:id="1197887391">
              <w:marLeft w:val="0"/>
              <w:marRight w:val="0"/>
              <w:marTop w:val="0"/>
              <w:marBottom w:val="0"/>
              <w:divBdr>
                <w:top w:val="none" w:sz="0" w:space="0" w:color="auto"/>
                <w:left w:val="none" w:sz="0" w:space="0" w:color="auto"/>
                <w:bottom w:val="none" w:sz="0" w:space="0" w:color="auto"/>
                <w:right w:val="none" w:sz="0" w:space="0" w:color="auto"/>
              </w:divBdr>
            </w:div>
            <w:div w:id="702367542">
              <w:marLeft w:val="0"/>
              <w:marRight w:val="0"/>
              <w:marTop w:val="0"/>
              <w:marBottom w:val="0"/>
              <w:divBdr>
                <w:top w:val="none" w:sz="0" w:space="0" w:color="auto"/>
                <w:left w:val="none" w:sz="0" w:space="0" w:color="auto"/>
                <w:bottom w:val="none" w:sz="0" w:space="0" w:color="auto"/>
                <w:right w:val="none" w:sz="0" w:space="0" w:color="auto"/>
              </w:divBdr>
            </w:div>
            <w:div w:id="39745563">
              <w:marLeft w:val="0"/>
              <w:marRight w:val="0"/>
              <w:marTop w:val="0"/>
              <w:marBottom w:val="0"/>
              <w:divBdr>
                <w:top w:val="none" w:sz="0" w:space="0" w:color="auto"/>
                <w:left w:val="none" w:sz="0" w:space="0" w:color="auto"/>
                <w:bottom w:val="none" w:sz="0" w:space="0" w:color="auto"/>
                <w:right w:val="none" w:sz="0" w:space="0" w:color="auto"/>
              </w:divBdr>
            </w:div>
          </w:divsChild>
        </w:div>
        <w:div w:id="1974482393">
          <w:marLeft w:val="0"/>
          <w:marRight w:val="0"/>
          <w:marTop w:val="0"/>
          <w:marBottom w:val="0"/>
          <w:divBdr>
            <w:top w:val="single" w:sz="6" w:space="0" w:color="DCDCDC"/>
            <w:left w:val="single" w:sz="6" w:space="0" w:color="DCDCDC"/>
            <w:bottom w:val="single" w:sz="6" w:space="0" w:color="DCDCDC"/>
            <w:right w:val="single" w:sz="6" w:space="0" w:color="DCDCDC"/>
          </w:divBdr>
          <w:divsChild>
            <w:div w:id="872378633">
              <w:marLeft w:val="0"/>
              <w:marRight w:val="0"/>
              <w:marTop w:val="0"/>
              <w:marBottom w:val="0"/>
              <w:divBdr>
                <w:top w:val="none" w:sz="0" w:space="0" w:color="auto"/>
                <w:left w:val="none" w:sz="0" w:space="0" w:color="auto"/>
                <w:bottom w:val="none" w:sz="0" w:space="0" w:color="auto"/>
                <w:right w:val="none" w:sz="0" w:space="0" w:color="auto"/>
              </w:divBdr>
            </w:div>
            <w:div w:id="2125995554">
              <w:marLeft w:val="0"/>
              <w:marRight w:val="0"/>
              <w:marTop w:val="0"/>
              <w:marBottom w:val="0"/>
              <w:divBdr>
                <w:top w:val="none" w:sz="0" w:space="0" w:color="auto"/>
                <w:left w:val="none" w:sz="0" w:space="0" w:color="auto"/>
                <w:bottom w:val="none" w:sz="0" w:space="0" w:color="auto"/>
                <w:right w:val="none" w:sz="0" w:space="0" w:color="auto"/>
              </w:divBdr>
            </w:div>
            <w:div w:id="8530743">
              <w:marLeft w:val="0"/>
              <w:marRight w:val="0"/>
              <w:marTop w:val="0"/>
              <w:marBottom w:val="0"/>
              <w:divBdr>
                <w:top w:val="none" w:sz="0" w:space="0" w:color="auto"/>
                <w:left w:val="none" w:sz="0" w:space="0" w:color="auto"/>
                <w:bottom w:val="none" w:sz="0" w:space="0" w:color="auto"/>
                <w:right w:val="none" w:sz="0" w:space="0" w:color="auto"/>
              </w:divBdr>
            </w:div>
          </w:divsChild>
        </w:div>
        <w:div w:id="343436872">
          <w:marLeft w:val="0"/>
          <w:marRight w:val="0"/>
          <w:marTop w:val="0"/>
          <w:marBottom w:val="0"/>
          <w:divBdr>
            <w:top w:val="single" w:sz="6" w:space="0" w:color="DCDCDC"/>
            <w:left w:val="single" w:sz="6" w:space="0" w:color="DCDCDC"/>
            <w:bottom w:val="single" w:sz="6" w:space="0" w:color="DCDCDC"/>
            <w:right w:val="single" w:sz="6" w:space="0" w:color="DCDCDC"/>
          </w:divBdr>
          <w:divsChild>
            <w:div w:id="1562212141">
              <w:marLeft w:val="0"/>
              <w:marRight w:val="0"/>
              <w:marTop w:val="0"/>
              <w:marBottom w:val="0"/>
              <w:divBdr>
                <w:top w:val="none" w:sz="0" w:space="0" w:color="auto"/>
                <w:left w:val="none" w:sz="0" w:space="0" w:color="auto"/>
                <w:bottom w:val="none" w:sz="0" w:space="0" w:color="auto"/>
                <w:right w:val="none" w:sz="0" w:space="0" w:color="auto"/>
              </w:divBdr>
            </w:div>
            <w:div w:id="382365387">
              <w:marLeft w:val="0"/>
              <w:marRight w:val="0"/>
              <w:marTop w:val="0"/>
              <w:marBottom w:val="0"/>
              <w:divBdr>
                <w:top w:val="none" w:sz="0" w:space="0" w:color="auto"/>
                <w:left w:val="none" w:sz="0" w:space="0" w:color="auto"/>
                <w:bottom w:val="none" w:sz="0" w:space="0" w:color="auto"/>
                <w:right w:val="none" w:sz="0" w:space="0" w:color="auto"/>
              </w:divBdr>
            </w:div>
            <w:div w:id="472674703">
              <w:marLeft w:val="0"/>
              <w:marRight w:val="0"/>
              <w:marTop w:val="0"/>
              <w:marBottom w:val="0"/>
              <w:divBdr>
                <w:top w:val="none" w:sz="0" w:space="0" w:color="auto"/>
                <w:left w:val="none" w:sz="0" w:space="0" w:color="auto"/>
                <w:bottom w:val="none" w:sz="0" w:space="0" w:color="auto"/>
                <w:right w:val="none" w:sz="0" w:space="0" w:color="auto"/>
              </w:divBdr>
            </w:div>
          </w:divsChild>
        </w:div>
        <w:div w:id="2009558751">
          <w:marLeft w:val="0"/>
          <w:marRight w:val="0"/>
          <w:marTop w:val="0"/>
          <w:marBottom w:val="0"/>
          <w:divBdr>
            <w:top w:val="single" w:sz="6" w:space="0" w:color="DCDCDC"/>
            <w:left w:val="single" w:sz="6" w:space="0" w:color="DCDCDC"/>
            <w:bottom w:val="single" w:sz="6" w:space="0" w:color="DCDCDC"/>
            <w:right w:val="single" w:sz="6" w:space="0" w:color="DCDCDC"/>
          </w:divBdr>
          <w:divsChild>
            <w:div w:id="1816603500">
              <w:marLeft w:val="0"/>
              <w:marRight w:val="0"/>
              <w:marTop w:val="0"/>
              <w:marBottom w:val="0"/>
              <w:divBdr>
                <w:top w:val="none" w:sz="0" w:space="0" w:color="auto"/>
                <w:left w:val="none" w:sz="0" w:space="0" w:color="auto"/>
                <w:bottom w:val="none" w:sz="0" w:space="0" w:color="auto"/>
                <w:right w:val="none" w:sz="0" w:space="0" w:color="auto"/>
              </w:divBdr>
            </w:div>
            <w:div w:id="1414551726">
              <w:marLeft w:val="0"/>
              <w:marRight w:val="0"/>
              <w:marTop w:val="0"/>
              <w:marBottom w:val="0"/>
              <w:divBdr>
                <w:top w:val="none" w:sz="0" w:space="0" w:color="auto"/>
                <w:left w:val="none" w:sz="0" w:space="0" w:color="auto"/>
                <w:bottom w:val="none" w:sz="0" w:space="0" w:color="auto"/>
                <w:right w:val="none" w:sz="0" w:space="0" w:color="auto"/>
              </w:divBdr>
            </w:div>
            <w:div w:id="485366712">
              <w:marLeft w:val="0"/>
              <w:marRight w:val="0"/>
              <w:marTop w:val="0"/>
              <w:marBottom w:val="0"/>
              <w:divBdr>
                <w:top w:val="none" w:sz="0" w:space="0" w:color="auto"/>
                <w:left w:val="none" w:sz="0" w:space="0" w:color="auto"/>
                <w:bottom w:val="none" w:sz="0" w:space="0" w:color="auto"/>
                <w:right w:val="none" w:sz="0" w:space="0" w:color="auto"/>
              </w:divBdr>
            </w:div>
          </w:divsChild>
        </w:div>
        <w:div w:id="915019780">
          <w:marLeft w:val="0"/>
          <w:marRight w:val="0"/>
          <w:marTop w:val="0"/>
          <w:marBottom w:val="0"/>
          <w:divBdr>
            <w:top w:val="single" w:sz="6" w:space="0" w:color="DCDCDC"/>
            <w:left w:val="single" w:sz="6" w:space="0" w:color="DCDCDC"/>
            <w:bottom w:val="single" w:sz="6" w:space="0" w:color="DCDCDC"/>
            <w:right w:val="single" w:sz="6" w:space="0" w:color="DCDCDC"/>
          </w:divBdr>
          <w:divsChild>
            <w:div w:id="2077245096">
              <w:marLeft w:val="0"/>
              <w:marRight w:val="0"/>
              <w:marTop w:val="0"/>
              <w:marBottom w:val="0"/>
              <w:divBdr>
                <w:top w:val="none" w:sz="0" w:space="0" w:color="auto"/>
                <w:left w:val="none" w:sz="0" w:space="0" w:color="auto"/>
                <w:bottom w:val="none" w:sz="0" w:space="0" w:color="auto"/>
                <w:right w:val="none" w:sz="0" w:space="0" w:color="auto"/>
              </w:divBdr>
            </w:div>
            <w:div w:id="1175224103">
              <w:marLeft w:val="0"/>
              <w:marRight w:val="0"/>
              <w:marTop w:val="0"/>
              <w:marBottom w:val="0"/>
              <w:divBdr>
                <w:top w:val="none" w:sz="0" w:space="0" w:color="auto"/>
                <w:left w:val="none" w:sz="0" w:space="0" w:color="auto"/>
                <w:bottom w:val="none" w:sz="0" w:space="0" w:color="auto"/>
                <w:right w:val="none" w:sz="0" w:space="0" w:color="auto"/>
              </w:divBdr>
            </w:div>
            <w:div w:id="441732223">
              <w:marLeft w:val="0"/>
              <w:marRight w:val="0"/>
              <w:marTop w:val="0"/>
              <w:marBottom w:val="0"/>
              <w:divBdr>
                <w:top w:val="none" w:sz="0" w:space="0" w:color="auto"/>
                <w:left w:val="none" w:sz="0" w:space="0" w:color="auto"/>
                <w:bottom w:val="none" w:sz="0" w:space="0" w:color="auto"/>
                <w:right w:val="none" w:sz="0" w:space="0" w:color="auto"/>
              </w:divBdr>
            </w:div>
          </w:divsChild>
        </w:div>
        <w:div w:id="122500133">
          <w:marLeft w:val="0"/>
          <w:marRight w:val="0"/>
          <w:marTop w:val="0"/>
          <w:marBottom w:val="0"/>
          <w:divBdr>
            <w:top w:val="single" w:sz="6" w:space="0" w:color="DCDCDC"/>
            <w:left w:val="single" w:sz="6" w:space="0" w:color="DCDCDC"/>
            <w:bottom w:val="single" w:sz="6" w:space="0" w:color="DCDCDC"/>
            <w:right w:val="single" w:sz="6" w:space="0" w:color="DCDCDC"/>
          </w:divBdr>
          <w:divsChild>
            <w:div w:id="1591548708">
              <w:marLeft w:val="0"/>
              <w:marRight w:val="0"/>
              <w:marTop w:val="0"/>
              <w:marBottom w:val="0"/>
              <w:divBdr>
                <w:top w:val="none" w:sz="0" w:space="0" w:color="auto"/>
                <w:left w:val="none" w:sz="0" w:space="0" w:color="auto"/>
                <w:bottom w:val="none" w:sz="0" w:space="0" w:color="auto"/>
                <w:right w:val="none" w:sz="0" w:space="0" w:color="auto"/>
              </w:divBdr>
            </w:div>
            <w:div w:id="1149204455">
              <w:marLeft w:val="0"/>
              <w:marRight w:val="0"/>
              <w:marTop w:val="0"/>
              <w:marBottom w:val="0"/>
              <w:divBdr>
                <w:top w:val="none" w:sz="0" w:space="0" w:color="auto"/>
                <w:left w:val="none" w:sz="0" w:space="0" w:color="auto"/>
                <w:bottom w:val="none" w:sz="0" w:space="0" w:color="auto"/>
                <w:right w:val="none" w:sz="0" w:space="0" w:color="auto"/>
              </w:divBdr>
            </w:div>
            <w:div w:id="232666359">
              <w:marLeft w:val="0"/>
              <w:marRight w:val="0"/>
              <w:marTop w:val="0"/>
              <w:marBottom w:val="0"/>
              <w:divBdr>
                <w:top w:val="none" w:sz="0" w:space="0" w:color="auto"/>
                <w:left w:val="none" w:sz="0" w:space="0" w:color="auto"/>
                <w:bottom w:val="none" w:sz="0" w:space="0" w:color="auto"/>
                <w:right w:val="none" w:sz="0" w:space="0" w:color="auto"/>
              </w:divBdr>
            </w:div>
          </w:divsChild>
        </w:div>
        <w:div w:id="1090783282">
          <w:marLeft w:val="0"/>
          <w:marRight w:val="0"/>
          <w:marTop w:val="0"/>
          <w:marBottom w:val="0"/>
          <w:divBdr>
            <w:top w:val="single" w:sz="6" w:space="0" w:color="DCDCDC"/>
            <w:left w:val="single" w:sz="6" w:space="0" w:color="DCDCDC"/>
            <w:bottom w:val="single" w:sz="6" w:space="0" w:color="DCDCDC"/>
            <w:right w:val="single" w:sz="6" w:space="0" w:color="DCDCDC"/>
          </w:divBdr>
          <w:divsChild>
            <w:div w:id="224874301">
              <w:marLeft w:val="0"/>
              <w:marRight w:val="0"/>
              <w:marTop w:val="0"/>
              <w:marBottom w:val="0"/>
              <w:divBdr>
                <w:top w:val="none" w:sz="0" w:space="0" w:color="auto"/>
                <w:left w:val="none" w:sz="0" w:space="0" w:color="auto"/>
                <w:bottom w:val="none" w:sz="0" w:space="0" w:color="auto"/>
                <w:right w:val="none" w:sz="0" w:space="0" w:color="auto"/>
              </w:divBdr>
            </w:div>
            <w:div w:id="149489487">
              <w:marLeft w:val="0"/>
              <w:marRight w:val="0"/>
              <w:marTop w:val="0"/>
              <w:marBottom w:val="0"/>
              <w:divBdr>
                <w:top w:val="none" w:sz="0" w:space="0" w:color="auto"/>
                <w:left w:val="none" w:sz="0" w:space="0" w:color="auto"/>
                <w:bottom w:val="none" w:sz="0" w:space="0" w:color="auto"/>
                <w:right w:val="none" w:sz="0" w:space="0" w:color="auto"/>
              </w:divBdr>
            </w:div>
            <w:div w:id="1981382039">
              <w:marLeft w:val="0"/>
              <w:marRight w:val="0"/>
              <w:marTop w:val="0"/>
              <w:marBottom w:val="0"/>
              <w:divBdr>
                <w:top w:val="none" w:sz="0" w:space="0" w:color="auto"/>
                <w:left w:val="none" w:sz="0" w:space="0" w:color="auto"/>
                <w:bottom w:val="none" w:sz="0" w:space="0" w:color="auto"/>
                <w:right w:val="none" w:sz="0" w:space="0" w:color="auto"/>
              </w:divBdr>
            </w:div>
          </w:divsChild>
        </w:div>
        <w:div w:id="1786920258">
          <w:marLeft w:val="0"/>
          <w:marRight w:val="0"/>
          <w:marTop w:val="0"/>
          <w:marBottom w:val="0"/>
          <w:divBdr>
            <w:top w:val="single" w:sz="6" w:space="0" w:color="DCDCDC"/>
            <w:left w:val="single" w:sz="6" w:space="0" w:color="DCDCDC"/>
            <w:bottom w:val="single" w:sz="6" w:space="0" w:color="DCDCDC"/>
            <w:right w:val="single" w:sz="6" w:space="0" w:color="DCDCDC"/>
          </w:divBdr>
          <w:divsChild>
            <w:div w:id="1775437119">
              <w:marLeft w:val="0"/>
              <w:marRight w:val="0"/>
              <w:marTop w:val="0"/>
              <w:marBottom w:val="0"/>
              <w:divBdr>
                <w:top w:val="none" w:sz="0" w:space="0" w:color="auto"/>
                <w:left w:val="none" w:sz="0" w:space="0" w:color="auto"/>
                <w:bottom w:val="none" w:sz="0" w:space="0" w:color="auto"/>
                <w:right w:val="none" w:sz="0" w:space="0" w:color="auto"/>
              </w:divBdr>
            </w:div>
            <w:div w:id="1407148493">
              <w:marLeft w:val="0"/>
              <w:marRight w:val="0"/>
              <w:marTop w:val="0"/>
              <w:marBottom w:val="0"/>
              <w:divBdr>
                <w:top w:val="none" w:sz="0" w:space="0" w:color="auto"/>
                <w:left w:val="none" w:sz="0" w:space="0" w:color="auto"/>
                <w:bottom w:val="none" w:sz="0" w:space="0" w:color="auto"/>
                <w:right w:val="none" w:sz="0" w:space="0" w:color="auto"/>
              </w:divBdr>
            </w:div>
            <w:div w:id="695689692">
              <w:marLeft w:val="0"/>
              <w:marRight w:val="0"/>
              <w:marTop w:val="0"/>
              <w:marBottom w:val="0"/>
              <w:divBdr>
                <w:top w:val="none" w:sz="0" w:space="0" w:color="auto"/>
                <w:left w:val="none" w:sz="0" w:space="0" w:color="auto"/>
                <w:bottom w:val="none" w:sz="0" w:space="0" w:color="auto"/>
                <w:right w:val="none" w:sz="0" w:space="0" w:color="auto"/>
              </w:divBdr>
            </w:div>
          </w:divsChild>
        </w:div>
        <w:div w:id="1225992044">
          <w:marLeft w:val="0"/>
          <w:marRight w:val="0"/>
          <w:marTop w:val="0"/>
          <w:marBottom w:val="0"/>
          <w:divBdr>
            <w:top w:val="single" w:sz="6" w:space="0" w:color="DCDCDC"/>
            <w:left w:val="single" w:sz="6" w:space="0" w:color="DCDCDC"/>
            <w:bottom w:val="single" w:sz="6" w:space="0" w:color="DCDCDC"/>
            <w:right w:val="single" w:sz="6" w:space="0" w:color="DCDCDC"/>
          </w:divBdr>
          <w:divsChild>
            <w:div w:id="760292851">
              <w:marLeft w:val="0"/>
              <w:marRight w:val="0"/>
              <w:marTop w:val="0"/>
              <w:marBottom w:val="0"/>
              <w:divBdr>
                <w:top w:val="none" w:sz="0" w:space="0" w:color="auto"/>
                <w:left w:val="none" w:sz="0" w:space="0" w:color="auto"/>
                <w:bottom w:val="none" w:sz="0" w:space="0" w:color="auto"/>
                <w:right w:val="none" w:sz="0" w:space="0" w:color="auto"/>
              </w:divBdr>
            </w:div>
            <w:div w:id="1720741293">
              <w:marLeft w:val="0"/>
              <w:marRight w:val="0"/>
              <w:marTop w:val="0"/>
              <w:marBottom w:val="0"/>
              <w:divBdr>
                <w:top w:val="none" w:sz="0" w:space="0" w:color="auto"/>
                <w:left w:val="none" w:sz="0" w:space="0" w:color="auto"/>
                <w:bottom w:val="none" w:sz="0" w:space="0" w:color="auto"/>
                <w:right w:val="none" w:sz="0" w:space="0" w:color="auto"/>
              </w:divBdr>
            </w:div>
            <w:div w:id="507721320">
              <w:marLeft w:val="0"/>
              <w:marRight w:val="0"/>
              <w:marTop w:val="0"/>
              <w:marBottom w:val="0"/>
              <w:divBdr>
                <w:top w:val="none" w:sz="0" w:space="0" w:color="auto"/>
                <w:left w:val="none" w:sz="0" w:space="0" w:color="auto"/>
                <w:bottom w:val="none" w:sz="0" w:space="0" w:color="auto"/>
                <w:right w:val="none" w:sz="0" w:space="0" w:color="auto"/>
              </w:divBdr>
            </w:div>
          </w:divsChild>
        </w:div>
        <w:div w:id="521744436">
          <w:marLeft w:val="0"/>
          <w:marRight w:val="0"/>
          <w:marTop w:val="0"/>
          <w:marBottom w:val="0"/>
          <w:divBdr>
            <w:top w:val="single" w:sz="6" w:space="0" w:color="DCDCDC"/>
            <w:left w:val="single" w:sz="6" w:space="0" w:color="DCDCDC"/>
            <w:bottom w:val="single" w:sz="6" w:space="0" w:color="DCDCDC"/>
            <w:right w:val="single" w:sz="6" w:space="0" w:color="DCDCDC"/>
          </w:divBdr>
          <w:divsChild>
            <w:div w:id="2137751342">
              <w:marLeft w:val="0"/>
              <w:marRight w:val="0"/>
              <w:marTop w:val="0"/>
              <w:marBottom w:val="0"/>
              <w:divBdr>
                <w:top w:val="none" w:sz="0" w:space="0" w:color="auto"/>
                <w:left w:val="none" w:sz="0" w:space="0" w:color="auto"/>
                <w:bottom w:val="none" w:sz="0" w:space="0" w:color="auto"/>
                <w:right w:val="none" w:sz="0" w:space="0" w:color="auto"/>
              </w:divBdr>
            </w:div>
            <w:div w:id="727921688">
              <w:marLeft w:val="0"/>
              <w:marRight w:val="0"/>
              <w:marTop w:val="0"/>
              <w:marBottom w:val="0"/>
              <w:divBdr>
                <w:top w:val="none" w:sz="0" w:space="0" w:color="auto"/>
                <w:left w:val="none" w:sz="0" w:space="0" w:color="auto"/>
                <w:bottom w:val="none" w:sz="0" w:space="0" w:color="auto"/>
                <w:right w:val="none" w:sz="0" w:space="0" w:color="auto"/>
              </w:divBdr>
            </w:div>
            <w:div w:id="393820155">
              <w:marLeft w:val="0"/>
              <w:marRight w:val="0"/>
              <w:marTop w:val="0"/>
              <w:marBottom w:val="0"/>
              <w:divBdr>
                <w:top w:val="none" w:sz="0" w:space="0" w:color="auto"/>
                <w:left w:val="none" w:sz="0" w:space="0" w:color="auto"/>
                <w:bottom w:val="none" w:sz="0" w:space="0" w:color="auto"/>
                <w:right w:val="none" w:sz="0" w:space="0" w:color="auto"/>
              </w:divBdr>
            </w:div>
          </w:divsChild>
        </w:div>
        <w:div w:id="938752858">
          <w:marLeft w:val="0"/>
          <w:marRight w:val="0"/>
          <w:marTop w:val="0"/>
          <w:marBottom w:val="0"/>
          <w:divBdr>
            <w:top w:val="single" w:sz="6" w:space="0" w:color="DCDCDC"/>
            <w:left w:val="single" w:sz="6" w:space="0" w:color="DCDCDC"/>
            <w:bottom w:val="single" w:sz="6" w:space="0" w:color="DCDCDC"/>
            <w:right w:val="single" w:sz="6" w:space="0" w:color="DCDCDC"/>
          </w:divBdr>
          <w:divsChild>
            <w:div w:id="1529175685">
              <w:marLeft w:val="0"/>
              <w:marRight w:val="0"/>
              <w:marTop w:val="0"/>
              <w:marBottom w:val="0"/>
              <w:divBdr>
                <w:top w:val="none" w:sz="0" w:space="0" w:color="auto"/>
                <w:left w:val="none" w:sz="0" w:space="0" w:color="auto"/>
                <w:bottom w:val="none" w:sz="0" w:space="0" w:color="auto"/>
                <w:right w:val="none" w:sz="0" w:space="0" w:color="auto"/>
              </w:divBdr>
            </w:div>
            <w:div w:id="1030372775">
              <w:marLeft w:val="0"/>
              <w:marRight w:val="0"/>
              <w:marTop w:val="0"/>
              <w:marBottom w:val="0"/>
              <w:divBdr>
                <w:top w:val="none" w:sz="0" w:space="0" w:color="auto"/>
                <w:left w:val="none" w:sz="0" w:space="0" w:color="auto"/>
                <w:bottom w:val="none" w:sz="0" w:space="0" w:color="auto"/>
                <w:right w:val="none" w:sz="0" w:space="0" w:color="auto"/>
              </w:divBdr>
            </w:div>
            <w:div w:id="1427076983">
              <w:marLeft w:val="0"/>
              <w:marRight w:val="0"/>
              <w:marTop w:val="0"/>
              <w:marBottom w:val="0"/>
              <w:divBdr>
                <w:top w:val="none" w:sz="0" w:space="0" w:color="auto"/>
                <w:left w:val="none" w:sz="0" w:space="0" w:color="auto"/>
                <w:bottom w:val="none" w:sz="0" w:space="0" w:color="auto"/>
                <w:right w:val="none" w:sz="0" w:space="0" w:color="auto"/>
              </w:divBdr>
            </w:div>
          </w:divsChild>
        </w:div>
        <w:div w:id="305204769">
          <w:marLeft w:val="0"/>
          <w:marRight w:val="0"/>
          <w:marTop w:val="0"/>
          <w:marBottom w:val="0"/>
          <w:divBdr>
            <w:top w:val="single" w:sz="6" w:space="0" w:color="DCDCDC"/>
            <w:left w:val="single" w:sz="6" w:space="0" w:color="DCDCDC"/>
            <w:bottom w:val="single" w:sz="6" w:space="0" w:color="DCDCDC"/>
            <w:right w:val="single" w:sz="6" w:space="0" w:color="DCDCDC"/>
          </w:divBdr>
          <w:divsChild>
            <w:div w:id="389546987">
              <w:marLeft w:val="0"/>
              <w:marRight w:val="0"/>
              <w:marTop w:val="0"/>
              <w:marBottom w:val="0"/>
              <w:divBdr>
                <w:top w:val="none" w:sz="0" w:space="0" w:color="auto"/>
                <w:left w:val="none" w:sz="0" w:space="0" w:color="auto"/>
                <w:bottom w:val="none" w:sz="0" w:space="0" w:color="auto"/>
                <w:right w:val="none" w:sz="0" w:space="0" w:color="auto"/>
              </w:divBdr>
            </w:div>
            <w:div w:id="1670479473">
              <w:marLeft w:val="0"/>
              <w:marRight w:val="0"/>
              <w:marTop w:val="0"/>
              <w:marBottom w:val="0"/>
              <w:divBdr>
                <w:top w:val="none" w:sz="0" w:space="0" w:color="auto"/>
                <w:left w:val="none" w:sz="0" w:space="0" w:color="auto"/>
                <w:bottom w:val="none" w:sz="0" w:space="0" w:color="auto"/>
                <w:right w:val="none" w:sz="0" w:space="0" w:color="auto"/>
              </w:divBdr>
            </w:div>
            <w:div w:id="1355500076">
              <w:marLeft w:val="0"/>
              <w:marRight w:val="0"/>
              <w:marTop w:val="0"/>
              <w:marBottom w:val="0"/>
              <w:divBdr>
                <w:top w:val="none" w:sz="0" w:space="0" w:color="auto"/>
                <w:left w:val="none" w:sz="0" w:space="0" w:color="auto"/>
                <w:bottom w:val="none" w:sz="0" w:space="0" w:color="auto"/>
                <w:right w:val="none" w:sz="0" w:space="0" w:color="auto"/>
              </w:divBdr>
            </w:div>
          </w:divsChild>
        </w:div>
        <w:div w:id="492911330">
          <w:marLeft w:val="0"/>
          <w:marRight w:val="0"/>
          <w:marTop w:val="0"/>
          <w:marBottom w:val="0"/>
          <w:divBdr>
            <w:top w:val="single" w:sz="6" w:space="0" w:color="DCDCDC"/>
            <w:left w:val="single" w:sz="6" w:space="0" w:color="DCDCDC"/>
            <w:bottom w:val="single" w:sz="6" w:space="0" w:color="DCDCDC"/>
            <w:right w:val="single" w:sz="6" w:space="0" w:color="DCDCDC"/>
          </w:divBdr>
          <w:divsChild>
            <w:div w:id="578321557">
              <w:marLeft w:val="0"/>
              <w:marRight w:val="0"/>
              <w:marTop w:val="0"/>
              <w:marBottom w:val="0"/>
              <w:divBdr>
                <w:top w:val="none" w:sz="0" w:space="0" w:color="auto"/>
                <w:left w:val="none" w:sz="0" w:space="0" w:color="auto"/>
                <w:bottom w:val="none" w:sz="0" w:space="0" w:color="auto"/>
                <w:right w:val="none" w:sz="0" w:space="0" w:color="auto"/>
              </w:divBdr>
            </w:div>
            <w:div w:id="206186711">
              <w:marLeft w:val="0"/>
              <w:marRight w:val="0"/>
              <w:marTop w:val="0"/>
              <w:marBottom w:val="0"/>
              <w:divBdr>
                <w:top w:val="none" w:sz="0" w:space="0" w:color="auto"/>
                <w:left w:val="none" w:sz="0" w:space="0" w:color="auto"/>
                <w:bottom w:val="none" w:sz="0" w:space="0" w:color="auto"/>
                <w:right w:val="none" w:sz="0" w:space="0" w:color="auto"/>
              </w:divBdr>
            </w:div>
            <w:div w:id="1315917323">
              <w:marLeft w:val="0"/>
              <w:marRight w:val="0"/>
              <w:marTop w:val="0"/>
              <w:marBottom w:val="0"/>
              <w:divBdr>
                <w:top w:val="none" w:sz="0" w:space="0" w:color="auto"/>
                <w:left w:val="none" w:sz="0" w:space="0" w:color="auto"/>
                <w:bottom w:val="none" w:sz="0" w:space="0" w:color="auto"/>
                <w:right w:val="none" w:sz="0" w:space="0" w:color="auto"/>
              </w:divBdr>
            </w:div>
          </w:divsChild>
        </w:div>
        <w:div w:id="2024159644">
          <w:marLeft w:val="0"/>
          <w:marRight w:val="0"/>
          <w:marTop w:val="0"/>
          <w:marBottom w:val="0"/>
          <w:divBdr>
            <w:top w:val="single" w:sz="6" w:space="0" w:color="DCDCDC"/>
            <w:left w:val="single" w:sz="6" w:space="0" w:color="DCDCDC"/>
            <w:bottom w:val="single" w:sz="6" w:space="0" w:color="DCDCDC"/>
            <w:right w:val="single" w:sz="6" w:space="0" w:color="DCDCDC"/>
          </w:divBdr>
          <w:divsChild>
            <w:div w:id="2037151432">
              <w:marLeft w:val="0"/>
              <w:marRight w:val="0"/>
              <w:marTop w:val="0"/>
              <w:marBottom w:val="0"/>
              <w:divBdr>
                <w:top w:val="none" w:sz="0" w:space="0" w:color="auto"/>
                <w:left w:val="none" w:sz="0" w:space="0" w:color="auto"/>
                <w:bottom w:val="none" w:sz="0" w:space="0" w:color="auto"/>
                <w:right w:val="none" w:sz="0" w:space="0" w:color="auto"/>
              </w:divBdr>
            </w:div>
            <w:div w:id="103696802">
              <w:marLeft w:val="0"/>
              <w:marRight w:val="0"/>
              <w:marTop w:val="0"/>
              <w:marBottom w:val="0"/>
              <w:divBdr>
                <w:top w:val="none" w:sz="0" w:space="0" w:color="auto"/>
                <w:left w:val="none" w:sz="0" w:space="0" w:color="auto"/>
                <w:bottom w:val="none" w:sz="0" w:space="0" w:color="auto"/>
                <w:right w:val="none" w:sz="0" w:space="0" w:color="auto"/>
              </w:divBdr>
            </w:div>
            <w:div w:id="1834298928">
              <w:marLeft w:val="0"/>
              <w:marRight w:val="0"/>
              <w:marTop w:val="0"/>
              <w:marBottom w:val="0"/>
              <w:divBdr>
                <w:top w:val="none" w:sz="0" w:space="0" w:color="auto"/>
                <w:left w:val="none" w:sz="0" w:space="0" w:color="auto"/>
                <w:bottom w:val="none" w:sz="0" w:space="0" w:color="auto"/>
                <w:right w:val="none" w:sz="0" w:space="0" w:color="auto"/>
              </w:divBdr>
            </w:div>
          </w:divsChild>
        </w:div>
        <w:div w:id="431362792">
          <w:marLeft w:val="0"/>
          <w:marRight w:val="0"/>
          <w:marTop w:val="0"/>
          <w:marBottom w:val="0"/>
          <w:divBdr>
            <w:top w:val="single" w:sz="6" w:space="0" w:color="DCDCDC"/>
            <w:left w:val="single" w:sz="6" w:space="0" w:color="DCDCDC"/>
            <w:bottom w:val="single" w:sz="6" w:space="0" w:color="DCDCDC"/>
            <w:right w:val="single" w:sz="6" w:space="0" w:color="DCDCDC"/>
          </w:divBdr>
          <w:divsChild>
            <w:div w:id="929388065">
              <w:marLeft w:val="0"/>
              <w:marRight w:val="0"/>
              <w:marTop w:val="0"/>
              <w:marBottom w:val="0"/>
              <w:divBdr>
                <w:top w:val="none" w:sz="0" w:space="0" w:color="auto"/>
                <w:left w:val="none" w:sz="0" w:space="0" w:color="auto"/>
                <w:bottom w:val="none" w:sz="0" w:space="0" w:color="auto"/>
                <w:right w:val="none" w:sz="0" w:space="0" w:color="auto"/>
              </w:divBdr>
            </w:div>
            <w:div w:id="1445999531">
              <w:marLeft w:val="0"/>
              <w:marRight w:val="0"/>
              <w:marTop w:val="0"/>
              <w:marBottom w:val="0"/>
              <w:divBdr>
                <w:top w:val="none" w:sz="0" w:space="0" w:color="auto"/>
                <w:left w:val="none" w:sz="0" w:space="0" w:color="auto"/>
                <w:bottom w:val="none" w:sz="0" w:space="0" w:color="auto"/>
                <w:right w:val="none" w:sz="0" w:space="0" w:color="auto"/>
              </w:divBdr>
            </w:div>
            <w:div w:id="800994672">
              <w:marLeft w:val="0"/>
              <w:marRight w:val="0"/>
              <w:marTop w:val="0"/>
              <w:marBottom w:val="0"/>
              <w:divBdr>
                <w:top w:val="none" w:sz="0" w:space="0" w:color="auto"/>
                <w:left w:val="none" w:sz="0" w:space="0" w:color="auto"/>
                <w:bottom w:val="none" w:sz="0" w:space="0" w:color="auto"/>
                <w:right w:val="none" w:sz="0" w:space="0" w:color="auto"/>
              </w:divBdr>
            </w:div>
          </w:divsChild>
        </w:div>
        <w:div w:id="826747279">
          <w:marLeft w:val="0"/>
          <w:marRight w:val="0"/>
          <w:marTop w:val="0"/>
          <w:marBottom w:val="0"/>
          <w:divBdr>
            <w:top w:val="single" w:sz="6" w:space="0" w:color="DCDCDC"/>
            <w:left w:val="single" w:sz="6" w:space="0" w:color="DCDCDC"/>
            <w:bottom w:val="single" w:sz="6" w:space="0" w:color="DCDCDC"/>
            <w:right w:val="single" w:sz="6" w:space="0" w:color="DCDCDC"/>
          </w:divBdr>
          <w:divsChild>
            <w:div w:id="1802338162">
              <w:marLeft w:val="0"/>
              <w:marRight w:val="0"/>
              <w:marTop w:val="0"/>
              <w:marBottom w:val="0"/>
              <w:divBdr>
                <w:top w:val="none" w:sz="0" w:space="0" w:color="auto"/>
                <w:left w:val="none" w:sz="0" w:space="0" w:color="auto"/>
                <w:bottom w:val="none" w:sz="0" w:space="0" w:color="auto"/>
                <w:right w:val="none" w:sz="0" w:space="0" w:color="auto"/>
              </w:divBdr>
            </w:div>
            <w:div w:id="1611935673">
              <w:marLeft w:val="0"/>
              <w:marRight w:val="0"/>
              <w:marTop w:val="0"/>
              <w:marBottom w:val="0"/>
              <w:divBdr>
                <w:top w:val="none" w:sz="0" w:space="0" w:color="auto"/>
                <w:left w:val="none" w:sz="0" w:space="0" w:color="auto"/>
                <w:bottom w:val="none" w:sz="0" w:space="0" w:color="auto"/>
                <w:right w:val="none" w:sz="0" w:space="0" w:color="auto"/>
              </w:divBdr>
            </w:div>
            <w:div w:id="1392264218">
              <w:marLeft w:val="0"/>
              <w:marRight w:val="0"/>
              <w:marTop w:val="0"/>
              <w:marBottom w:val="0"/>
              <w:divBdr>
                <w:top w:val="none" w:sz="0" w:space="0" w:color="auto"/>
                <w:left w:val="none" w:sz="0" w:space="0" w:color="auto"/>
                <w:bottom w:val="none" w:sz="0" w:space="0" w:color="auto"/>
                <w:right w:val="none" w:sz="0" w:space="0" w:color="auto"/>
              </w:divBdr>
            </w:div>
          </w:divsChild>
        </w:div>
        <w:div w:id="52581269">
          <w:marLeft w:val="0"/>
          <w:marRight w:val="0"/>
          <w:marTop w:val="0"/>
          <w:marBottom w:val="0"/>
          <w:divBdr>
            <w:top w:val="single" w:sz="6" w:space="0" w:color="DCDCDC"/>
            <w:left w:val="single" w:sz="6" w:space="0" w:color="DCDCDC"/>
            <w:bottom w:val="single" w:sz="6" w:space="0" w:color="DCDCDC"/>
            <w:right w:val="single" w:sz="6" w:space="0" w:color="DCDCDC"/>
          </w:divBdr>
          <w:divsChild>
            <w:div w:id="1762489232">
              <w:marLeft w:val="0"/>
              <w:marRight w:val="0"/>
              <w:marTop w:val="0"/>
              <w:marBottom w:val="0"/>
              <w:divBdr>
                <w:top w:val="none" w:sz="0" w:space="0" w:color="auto"/>
                <w:left w:val="none" w:sz="0" w:space="0" w:color="auto"/>
                <w:bottom w:val="none" w:sz="0" w:space="0" w:color="auto"/>
                <w:right w:val="none" w:sz="0" w:space="0" w:color="auto"/>
              </w:divBdr>
            </w:div>
            <w:div w:id="262418360">
              <w:marLeft w:val="0"/>
              <w:marRight w:val="0"/>
              <w:marTop w:val="0"/>
              <w:marBottom w:val="0"/>
              <w:divBdr>
                <w:top w:val="none" w:sz="0" w:space="0" w:color="auto"/>
                <w:left w:val="none" w:sz="0" w:space="0" w:color="auto"/>
                <w:bottom w:val="none" w:sz="0" w:space="0" w:color="auto"/>
                <w:right w:val="none" w:sz="0" w:space="0" w:color="auto"/>
              </w:divBdr>
            </w:div>
            <w:div w:id="1048993325">
              <w:marLeft w:val="0"/>
              <w:marRight w:val="0"/>
              <w:marTop w:val="0"/>
              <w:marBottom w:val="0"/>
              <w:divBdr>
                <w:top w:val="none" w:sz="0" w:space="0" w:color="auto"/>
                <w:left w:val="none" w:sz="0" w:space="0" w:color="auto"/>
                <w:bottom w:val="none" w:sz="0" w:space="0" w:color="auto"/>
                <w:right w:val="none" w:sz="0" w:space="0" w:color="auto"/>
              </w:divBdr>
            </w:div>
          </w:divsChild>
        </w:div>
        <w:div w:id="580021182">
          <w:marLeft w:val="0"/>
          <w:marRight w:val="0"/>
          <w:marTop w:val="0"/>
          <w:marBottom w:val="0"/>
          <w:divBdr>
            <w:top w:val="single" w:sz="6" w:space="0" w:color="DCDCDC"/>
            <w:left w:val="single" w:sz="6" w:space="0" w:color="DCDCDC"/>
            <w:bottom w:val="single" w:sz="6" w:space="0" w:color="DCDCDC"/>
            <w:right w:val="single" w:sz="6" w:space="0" w:color="DCDCDC"/>
          </w:divBdr>
          <w:divsChild>
            <w:div w:id="708845388">
              <w:marLeft w:val="0"/>
              <w:marRight w:val="0"/>
              <w:marTop w:val="0"/>
              <w:marBottom w:val="0"/>
              <w:divBdr>
                <w:top w:val="none" w:sz="0" w:space="0" w:color="auto"/>
                <w:left w:val="none" w:sz="0" w:space="0" w:color="auto"/>
                <w:bottom w:val="none" w:sz="0" w:space="0" w:color="auto"/>
                <w:right w:val="none" w:sz="0" w:space="0" w:color="auto"/>
              </w:divBdr>
            </w:div>
            <w:div w:id="927423822">
              <w:marLeft w:val="0"/>
              <w:marRight w:val="0"/>
              <w:marTop w:val="0"/>
              <w:marBottom w:val="0"/>
              <w:divBdr>
                <w:top w:val="none" w:sz="0" w:space="0" w:color="auto"/>
                <w:left w:val="none" w:sz="0" w:space="0" w:color="auto"/>
                <w:bottom w:val="none" w:sz="0" w:space="0" w:color="auto"/>
                <w:right w:val="none" w:sz="0" w:space="0" w:color="auto"/>
              </w:divBdr>
            </w:div>
            <w:div w:id="800877193">
              <w:marLeft w:val="0"/>
              <w:marRight w:val="0"/>
              <w:marTop w:val="0"/>
              <w:marBottom w:val="0"/>
              <w:divBdr>
                <w:top w:val="none" w:sz="0" w:space="0" w:color="auto"/>
                <w:left w:val="none" w:sz="0" w:space="0" w:color="auto"/>
                <w:bottom w:val="none" w:sz="0" w:space="0" w:color="auto"/>
                <w:right w:val="none" w:sz="0" w:space="0" w:color="auto"/>
              </w:divBdr>
            </w:div>
          </w:divsChild>
        </w:div>
        <w:div w:id="896208131">
          <w:marLeft w:val="0"/>
          <w:marRight w:val="0"/>
          <w:marTop w:val="0"/>
          <w:marBottom w:val="0"/>
          <w:divBdr>
            <w:top w:val="single" w:sz="6" w:space="0" w:color="DCDCDC"/>
            <w:left w:val="single" w:sz="6" w:space="0" w:color="DCDCDC"/>
            <w:bottom w:val="single" w:sz="6" w:space="0" w:color="DCDCDC"/>
            <w:right w:val="single" w:sz="6" w:space="0" w:color="DCDCDC"/>
          </w:divBdr>
          <w:divsChild>
            <w:div w:id="2131387476">
              <w:marLeft w:val="0"/>
              <w:marRight w:val="0"/>
              <w:marTop w:val="0"/>
              <w:marBottom w:val="0"/>
              <w:divBdr>
                <w:top w:val="none" w:sz="0" w:space="0" w:color="auto"/>
                <w:left w:val="none" w:sz="0" w:space="0" w:color="auto"/>
                <w:bottom w:val="none" w:sz="0" w:space="0" w:color="auto"/>
                <w:right w:val="none" w:sz="0" w:space="0" w:color="auto"/>
              </w:divBdr>
            </w:div>
            <w:div w:id="351341552">
              <w:marLeft w:val="0"/>
              <w:marRight w:val="0"/>
              <w:marTop w:val="0"/>
              <w:marBottom w:val="0"/>
              <w:divBdr>
                <w:top w:val="none" w:sz="0" w:space="0" w:color="auto"/>
                <w:left w:val="none" w:sz="0" w:space="0" w:color="auto"/>
                <w:bottom w:val="none" w:sz="0" w:space="0" w:color="auto"/>
                <w:right w:val="none" w:sz="0" w:space="0" w:color="auto"/>
              </w:divBdr>
            </w:div>
            <w:div w:id="67389480">
              <w:marLeft w:val="0"/>
              <w:marRight w:val="0"/>
              <w:marTop w:val="0"/>
              <w:marBottom w:val="0"/>
              <w:divBdr>
                <w:top w:val="none" w:sz="0" w:space="0" w:color="auto"/>
                <w:left w:val="none" w:sz="0" w:space="0" w:color="auto"/>
                <w:bottom w:val="none" w:sz="0" w:space="0" w:color="auto"/>
                <w:right w:val="none" w:sz="0" w:space="0" w:color="auto"/>
              </w:divBdr>
            </w:div>
          </w:divsChild>
        </w:div>
        <w:div w:id="1120076458">
          <w:marLeft w:val="0"/>
          <w:marRight w:val="0"/>
          <w:marTop w:val="0"/>
          <w:marBottom w:val="0"/>
          <w:divBdr>
            <w:top w:val="single" w:sz="6" w:space="0" w:color="DCDCDC"/>
            <w:left w:val="single" w:sz="6" w:space="0" w:color="DCDCDC"/>
            <w:bottom w:val="single" w:sz="6" w:space="0" w:color="DCDCDC"/>
            <w:right w:val="single" w:sz="6" w:space="0" w:color="DCDCDC"/>
          </w:divBdr>
          <w:divsChild>
            <w:div w:id="748582394">
              <w:marLeft w:val="0"/>
              <w:marRight w:val="0"/>
              <w:marTop w:val="0"/>
              <w:marBottom w:val="0"/>
              <w:divBdr>
                <w:top w:val="none" w:sz="0" w:space="0" w:color="auto"/>
                <w:left w:val="none" w:sz="0" w:space="0" w:color="auto"/>
                <w:bottom w:val="none" w:sz="0" w:space="0" w:color="auto"/>
                <w:right w:val="none" w:sz="0" w:space="0" w:color="auto"/>
              </w:divBdr>
            </w:div>
            <w:div w:id="569316758">
              <w:marLeft w:val="0"/>
              <w:marRight w:val="0"/>
              <w:marTop w:val="0"/>
              <w:marBottom w:val="0"/>
              <w:divBdr>
                <w:top w:val="none" w:sz="0" w:space="0" w:color="auto"/>
                <w:left w:val="none" w:sz="0" w:space="0" w:color="auto"/>
                <w:bottom w:val="none" w:sz="0" w:space="0" w:color="auto"/>
                <w:right w:val="none" w:sz="0" w:space="0" w:color="auto"/>
              </w:divBdr>
            </w:div>
            <w:div w:id="5377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2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proyectoventuri.itccanarias.org/" TargetMode="External"/><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hyperlink" Target="https://bioasisgrancanaria.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36</Pages>
  <Words>3174</Words>
  <Characters>17463</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ITC</Company>
  <LinksUpToDate>false</LinksUpToDate>
  <CharactersWithSpaces>20596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Medina Pérez</dc:creator>
  <cp:keywords/>
  <dc:description/>
  <cp:lastModifiedBy>Tania Medina Pérez</cp:lastModifiedBy>
  <cp:revision>1</cp:revision>
  <dcterms:created xsi:type="dcterms:W3CDTF">2023-10-23T13:49:00Z</dcterms:created>
  <dcterms:modified xsi:type="dcterms:W3CDTF">2023-10-23T14:20:00Z</dcterms:modified>
</cp:coreProperties>
</file>