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91656" w14:textId="77777777" w:rsidR="00B66552" w:rsidRDefault="00B66552" w:rsidP="00B66552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ESTADÍSTICA </w:t>
      </w:r>
    </w:p>
    <w:p w14:paraId="191AB637" w14:textId="77777777" w:rsidR="00B66552" w:rsidRDefault="00B66552" w:rsidP="00B6655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30CD0EB5" w14:textId="77777777" w:rsidR="00B66552" w:rsidRDefault="00B66552" w:rsidP="00B6655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 S. A.</w:t>
      </w:r>
      <w:r>
        <w:rPr>
          <w:rFonts w:ascii="Open Sans" w:hAnsi="Open Sans" w:cs="Open Sans"/>
          <w:color w:val="333333"/>
          <w:sz w:val="23"/>
          <w:szCs w:val="23"/>
        </w:rPr>
        <w:t>, no realiza servicios públicos ni tiene competencias para su realización, por tanto, el ITC no puede aportar ningún tipo de información sobre el grado de cumplimiento y calidad de los servicios públicos, y como Sociedad Mercantil Pública no le es de aplicación esta obligación de transparencia de la actividad pública y del ejercicio del derecho de acceso a la información pública en el ámbito de la Comunidad Autónoma de Canarias.</w:t>
      </w:r>
    </w:p>
    <w:p w14:paraId="2BC05F0C" w14:textId="42289192" w:rsidR="007F44D5" w:rsidRDefault="007F44D5" w:rsidP="00202AAB"/>
    <w:p w14:paraId="2561FB9B" w14:textId="77777777" w:rsidR="00787A05" w:rsidRDefault="00787A05" w:rsidP="00202AAB"/>
    <w:p w14:paraId="3A20DB95" w14:textId="77777777" w:rsidR="00787A05" w:rsidRDefault="00787A05" w:rsidP="00202AAB"/>
    <w:p w14:paraId="3AFE4134" w14:textId="77777777" w:rsidR="00787A05" w:rsidRDefault="00787A05" w:rsidP="00202AAB"/>
    <w:p w14:paraId="47182957" w14:textId="77777777" w:rsidR="00787A05" w:rsidRDefault="00787A05" w:rsidP="00202AAB"/>
    <w:p w14:paraId="588A5342" w14:textId="27D50C03" w:rsidR="00787A05" w:rsidRDefault="00787A05" w:rsidP="00787A05">
      <w:pPr>
        <w:spacing w:after="0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b/>
          <w:sz w:val="23"/>
          <w:szCs w:val="23"/>
        </w:rPr>
        <w:t>Fecha de Actualización:</w:t>
      </w:r>
      <w:r w:rsidR="0092239A">
        <w:rPr>
          <w:rFonts w:ascii="Open Sans" w:hAnsi="Open Sans" w:cs="Open Sans"/>
          <w:sz w:val="23"/>
          <w:szCs w:val="23"/>
        </w:rPr>
        <w:t xml:space="preserve"> 30 de jun</w:t>
      </w:r>
      <w:bookmarkStart w:id="0" w:name="_GoBack"/>
      <w:bookmarkEnd w:id="0"/>
      <w:r>
        <w:rPr>
          <w:rFonts w:ascii="Open Sans" w:hAnsi="Open Sans" w:cs="Open Sans"/>
          <w:sz w:val="23"/>
          <w:szCs w:val="23"/>
        </w:rPr>
        <w:t xml:space="preserve">io de 2023 </w:t>
      </w:r>
    </w:p>
    <w:p w14:paraId="4DA8EC15" w14:textId="77777777" w:rsidR="00787A05" w:rsidRDefault="00787A05" w:rsidP="00787A05">
      <w:pPr>
        <w:spacing w:after="0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b/>
          <w:sz w:val="23"/>
          <w:szCs w:val="23"/>
        </w:rPr>
        <w:t>Periodicidad:</w:t>
      </w:r>
      <w:r>
        <w:rPr>
          <w:rFonts w:ascii="Open Sans" w:hAnsi="Open Sans" w:cs="Open Sans"/>
          <w:sz w:val="23"/>
          <w:szCs w:val="23"/>
        </w:rPr>
        <w:t xml:space="preserve"> Sin periodicidad </w:t>
      </w:r>
    </w:p>
    <w:p w14:paraId="6475CB0D" w14:textId="032D256F" w:rsidR="00787A05" w:rsidRDefault="00787A05" w:rsidP="00787A05">
      <w:pPr>
        <w:spacing w:after="0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b/>
          <w:sz w:val="23"/>
          <w:szCs w:val="23"/>
        </w:rPr>
        <w:t>Tipo de información:</w:t>
      </w:r>
      <w:r>
        <w:rPr>
          <w:rFonts w:ascii="Open Sans" w:hAnsi="Open Sans" w:cs="Open Sans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sz w:val="23"/>
          <w:szCs w:val="23"/>
        </w:rPr>
        <w:t>Estadísitca</w:t>
      </w:r>
      <w:proofErr w:type="spellEnd"/>
    </w:p>
    <w:p w14:paraId="04F6CEAB" w14:textId="77777777" w:rsidR="00787A05" w:rsidRPr="00202AAB" w:rsidRDefault="00787A05" w:rsidP="00202AAB"/>
    <w:sectPr w:rsidR="00787A05" w:rsidRPr="00202AAB" w:rsidSect="003453D9">
      <w:headerReference w:type="default" r:id="rId10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ADF30" w14:textId="77777777" w:rsidR="00825C32" w:rsidRDefault="00825C32" w:rsidP="003453D9">
      <w:pPr>
        <w:spacing w:after="0" w:line="240" w:lineRule="auto"/>
      </w:pPr>
      <w:r>
        <w:separator/>
      </w:r>
    </w:p>
  </w:endnote>
  <w:endnote w:type="continuationSeparator" w:id="0">
    <w:p w14:paraId="5EB19A27" w14:textId="77777777" w:rsidR="00825C32" w:rsidRDefault="00825C32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247AC" w14:textId="77777777" w:rsidR="00825C32" w:rsidRDefault="00825C32" w:rsidP="003453D9">
      <w:pPr>
        <w:spacing w:after="0" w:line="240" w:lineRule="auto"/>
      </w:pPr>
      <w:r>
        <w:separator/>
      </w:r>
    </w:p>
  </w:footnote>
  <w:footnote w:type="continuationSeparator" w:id="0">
    <w:p w14:paraId="1674E7C1" w14:textId="77777777" w:rsidR="00825C32" w:rsidRDefault="00825C32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68FB" w14:textId="6221312B" w:rsidR="003453D9" w:rsidRDefault="003453D9">
    <w:pPr>
      <w:pStyle w:val="Encabezado"/>
    </w:pPr>
  </w:p>
  <w:tbl>
    <w:tblPr>
      <w:tblStyle w:val="Tablaconcuadrcula"/>
      <w:tblW w:w="1006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6"/>
      <w:gridCol w:w="5559"/>
    </w:tblGrid>
    <w:tr w:rsidR="003453D9" w14:paraId="721DE9DF" w14:textId="77777777" w:rsidTr="003453D9">
      <w:trPr>
        <w:trHeight w:val="835"/>
      </w:trPr>
      <w:tc>
        <w:tcPr>
          <w:tcW w:w="4506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6" name="Imagen 16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  <w:vAlign w:val="center"/>
        </w:tcPr>
        <w:p w14:paraId="049C0FFC" w14:textId="3FA13006" w:rsidR="003453D9" w:rsidRPr="003453D9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 w:rsidRPr="00A1265C"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PORTAL DE TRANSPARENCIA</w:t>
          </w:r>
        </w:p>
      </w:tc>
    </w:tr>
  </w:tbl>
  <w:p w14:paraId="79FF7433" w14:textId="09AE5FA8" w:rsidR="003453D9" w:rsidRDefault="003453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E2E"/>
    <w:multiLevelType w:val="multilevel"/>
    <w:tmpl w:val="E076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D1DC2"/>
    <w:multiLevelType w:val="multilevel"/>
    <w:tmpl w:val="9E62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E4751"/>
    <w:multiLevelType w:val="multilevel"/>
    <w:tmpl w:val="8A50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72341"/>
    <w:multiLevelType w:val="multilevel"/>
    <w:tmpl w:val="6AA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01541"/>
    <w:multiLevelType w:val="multilevel"/>
    <w:tmpl w:val="011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12A72"/>
    <w:multiLevelType w:val="multilevel"/>
    <w:tmpl w:val="0CBA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A0DFB"/>
    <w:multiLevelType w:val="multilevel"/>
    <w:tmpl w:val="278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8041B"/>
    <w:multiLevelType w:val="multilevel"/>
    <w:tmpl w:val="6A7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624C9"/>
    <w:multiLevelType w:val="multilevel"/>
    <w:tmpl w:val="FD84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3412D"/>
    <w:multiLevelType w:val="multilevel"/>
    <w:tmpl w:val="59B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6345C"/>
    <w:multiLevelType w:val="multilevel"/>
    <w:tmpl w:val="F90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1237F"/>
    <w:multiLevelType w:val="multilevel"/>
    <w:tmpl w:val="E1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6B7B6D"/>
    <w:multiLevelType w:val="multilevel"/>
    <w:tmpl w:val="C47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76FF1"/>
    <w:multiLevelType w:val="multilevel"/>
    <w:tmpl w:val="816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507955"/>
    <w:multiLevelType w:val="multilevel"/>
    <w:tmpl w:val="2256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4448F"/>
    <w:multiLevelType w:val="multilevel"/>
    <w:tmpl w:val="ED0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834B8"/>
    <w:multiLevelType w:val="multilevel"/>
    <w:tmpl w:val="6672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57A75"/>
    <w:multiLevelType w:val="multilevel"/>
    <w:tmpl w:val="3BA2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F81B0E"/>
    <w:multiLevelType w:val="multilevel"/>
    <w:tmpl w:val="554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D5C88"/>
    <w:multiLevelType w:val="multilevel"/>
    <w:tmpl w:val="225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02CFC"/>
    <w:multiLevelType w:val="multilevel"/>
    <w:tmpl w:val="F63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505F0"/>
    <w:multiLevelType w:val="multilevel"/>
    <w:tmpl w:val="D16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E6299"/>
    <w:multiLevelType w:val="multilevel"/>
    <w:tmpl w:val="B57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BF0D5D"/>
    <w:multiLevelType w:val="multilevel"/>
    <w:tmpl w:val="C61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78613B"/>
    <w:multiLevelType w:val="multilevel"/>
    <w:tmpl w:val="9E9C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0D7296"/>
    <w:multiLevelType w:val="multilevel"/>
    <w:tmpl w:val="4DEE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6D3915"/>
    <w:multiLevelType w:val="multilevel"/>
    <w:tmpl w:val="306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5F1F03"/>
    <w:multiLevelType w:val="multilevel"/>
    <w:tmpl w:val="F52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A35DE"/>
    <w:multiLevelType w:val="hybridMultilevel"/>
    <w:tmpl w:val="70D41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77C8C"/>
    <w:multiLevelType w:val="multilevel"/>
    <w:tmpl w:val="CDC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CD0DAB"/>
    <w:multiLevelType w:val="multilevel"/>
    <w:tmpl w:val="31CC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869B0"/>
    <w:multiLevelType w:val="multilevel"/>
    <w:tmpl w:val="C5B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AC583E"/>
    <w:multiLevelType w:val="multilevel"/>
    <w:tmpl w:val="FA4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D3D17"/>
    <w:multiLevelType w:val="multilevel"/>
    <w:tmpl w:val="99B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370C31"/>
    <w:multiLevelType w:val="multilevel"/>
    <w:tmpl w:val="D23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D44945"/>
    <w:multiLevelType w:val="multilevel"/>
    <w:tmpl w:val="284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50657C"/>
    <w:multiLevelType w:val="multilevel"/>
    <w:tmpl w:val="336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A257C7"/>
    <w:multiLevelType w:val="multilevel"/>
    <w:tmpl w:val="908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0DA"/>
    <w:multiLevelType w:val="multilevel"/>
    <w:tmpl w:val="93C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72B9E"/>
    <w:multiLevelType w:val="multilevel"/>
    <w:tmpl w:val="F57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E36544"/>
    <w:multiLevelType w:val="multilevel"/>
    <w:tmpl w:val="69C0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7C1E1B"/>
    <w:multiLevelType w:val="multilevel"/>
    <w:tmpl w:val="4FB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B20F30"/>
    <w:multiLevelType w:val="multilevel"/>
    <w:tmpl w:val="CB2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35"/>
  </w:num>
  <w:num w:numId="4">
    <w:abstractNumId w:val="8"/>
  </w:num>
  <w:num w:numId="5">
    <w:abstractNumId w:val="31"/>
  </w:num>
  <w:num w:numId="6">
    <w:abstractNumId w:val="11"/>
  </w:num>
  <w:num w:numId="7">
    <w:abstractNumId w:val="20"/>
  </w:num>
  <w:num w:numId="8">
    <w:abstractNumId w:val="2"/>
  </w:num>
  <w:num w:numId="9">
    <w:abstractNumId w:val="30"/>
  </w:num>
  <w:num w:numId="10">
    <w:abstractNumId w:val="32"/>
  </w:num>
  <w:num w:numId="11">
    <w:abstractNumId w:val="34"/>
  </w:num>
  <w:num w:numId="12">
    <w:abstractNumId w:val="13"/>
  </w:num>
  <w:num w:numId="13">
    <w:abstractNumId w:val="23"/>
  </w:num>
  <w:num w:numId="14">
    <w:abstractNumId w:val="37"/>
  </w:num>
  <w:num w:numId="15">
    <w:abstractNumId w:val="17"/>
  </w:num>
  <w:num w:numId="16">
    <w:abstractNumId w:val="15"/>
  </w:num>
  <w:num w:numId="17">
    <w:abstractNumId w:val="14"/>
  </w:num>
  <w:num w:numId="18">
    <w:abstractNumId w:val="19"/>
  </w:num>
  <w:num w:numId="19">
    <w:abstractNumId w:val="26"/>
  </w:num>
  <w:num w:numId="20">
    <w:abstractNumId w:val="3"/>
  </w:num>
  <w:num w:numId="21">
    <w:abstractNumId w:val="28"/>
  </w:num>
  <w:num w:numId="22">
    <w:abstractNumId w:val="1"/>
  </w:num>
  <w:num w:numId="23">
    <w:abstractNumId w:val="36"/>
  </w:num>
  <w:num w:numId="24">
    <w:abstractNumId w:val="4"/>
  </w:num>
  <w:num w:numId="25">
    <w:abstractNumId w:val="21"/>
  </w:num>
  <w:num w:numId="26">
    <w:abstractNumId w:val="10"/>
  </w:num>
  <w:num w:numId="27">
    <w:abstractNumId w:val="12"/>
  </w:num>
  <w:num w:numId="28">
    <w:abstractNumId w:val="38"/>
  </w:num>
  <w:num w:numId="29">
    <w:abstractNumId w:val="29"/>
  </w:num>
  <w:num w:numId="30">
    <w:abstractNumId w:val="22"/>
  </w:num>
  <w:num w:numId="31">
    <w:abstractNumId w:val="6"/>
  </w:num>
  <w:num w:numId="32">
    <w:abstractNumId w:val="16"/>
  </w:num>
  <w:num w:numId="33">
    <w:abstractNumId w:val="18"/>
  </w:num>
  <w:num w:numId="34">
    <w:abstractNumId w:val="33"/>
  </w:num>
  <w:num w:numId="35">
    <w:abstractNumId w:val="0"/>
  </w:num>
  <w:num w:numId="36">
    <w:abstractNumId w:val="5"/>
  </w:num>
  <w:num w:numId="37">
    <w:abstractNumId w:val="39"/>
  </w:num>
  <w:num w:numId="38">
    <w:abstractNumId w:val="27"/>
  </w:num>
  <w:num w:numId="39">
    <w:abstractNumId w:val="7"/>
  </w:num>
  <w:num w:numId="40">
    <w:abstractNumId w:val="42"/>
  </w:num>
  <w:num w:numId="41">
    <w:abstractNumId w:val="40"/>
  </w:num>
  <w:num w:numId="42">
    <w:abstractNumId w:val="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D9"/>
    <w:rsid w:val="00202AAB"/>
    <w:rsid w:val="003453D9"/>
    <w:rsid w:val="0037571C"/>
    <w:rsid w:val="00416BBF"/>
    <w:rsid w:val="00570276"/>
    <w:rsid w:val="005921ED"/>
    <w:rsid w:val="006242CE"/>
    <w:rsid w:val="00642FBF"/>
    <w:rsid w:val="0068227D"/>
    <w:rsid w:val="00787A05"/>
    <w:rsid w:val="007A540C"/>
    <w:rsid w:val="007F44D5"/>
    <w:rsid w:val="00825C32"/>
    <w:rsid w:val="0092239A"/>
    <w:rsid w:val="00964374"/>
    <w:rsid w:val="00A1265C"/>
    <w:rsid w:val="00A42E9C"/>
    <w:rsid w:val="00AC0EC7"/>
    <w:rsid w:val="00B12614"/>
    <w:rsid w:val="00B66552"/>
    <w:rsid w:val="00C8667E"/>
    <w:rsid w:val="00DF5824"/>
    <w:rsid w:val="00E00B04"/>
    <w:rsid w:val="00E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jercicio xmlns="048b7169-8466-4a4e-b90e-b1878ed5b7d9">2021</Ejercicio>
    <Secci_x00f3_n xmlns="048b7169-8466-4a4e-b90e-b1878ed5b7d9">12. Estadística</Secci_x00f3_n>
    <Contenido_x0020_Activo xmlns="048b7169-8466-4a4e-b90e-b1878ed5b7d9">Sí</Contenido_x0020_Activo>
    <Categor_x00ed_a xmlns="048b7169-8466-4a4e-b90e-b1878ed5b7d9">Transparencia</Categor_x00ed_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8BAB1CC329B47847BB7DB76CAB62C" ma:contentTypeVersion="9" ma:contentTypeDescription="Crear nuevo documento." ma:contentTypeScope="" ma:versionID="b2aeb9294bc64111ae2a84bf33fe10a6">
  <xsd:schema xmlns:xsd="http://www.w3.org/2001/XMLSchema" xmlns:xs="http://www.w3.org/2001/XMLSchema" xmlns:p="http://schemas.microsoft.com/office/2006/metadata/properties" xmlns:ns2="048b7169-8466-4a4e-b90e-b1878ed5b7d9" xmlns:ns3="6cd6409b-00de-4330-8a8c-4a7321b1351d" targetNamespace="http://schemas.microsoft.com/office/2006/metadata/properties" ma:root="true" ma:fieldsID="7c5d9c6417b917fa756976aeba84aa18" ns2:_="" ns3:_="">
    <xsd:import namespace="048b7169-8466-4a4e-b90e-b1878ed5b7d9"/>
    <xsd:import namespace="6cd6409b-00de-4330-8a8c-4a7321b1351d"/>
    <xsd:element name="properties">
      <xsd:complexType>
        <xsd:sequence>
          <xsd:element name="documentManagement">
            <xsd:complexType>
              <xsd:all>
                <xsd:element ref="ns2:Categor_x00ed_a"/>
                <xsd:element ref="ns2:Secci_x00f3_n"/>
                <xsd:element ref="ns2:Ejercicio"/>
                <xsd:element ref="ns3:SharedWithUsers" minOccurs="0"/>
                <xsd:element ref="ns3:SharedWithDetails" minOccurs="0"/>
                <xsd:element ref="ns2:Contenido_x0020_Activ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7169-8466-4a4e-b90e-b1878ed5b7d9" elementFormDefault="qualified">
    <xsd:import namespace="http://schemas.microsoft.com/office/2006/documentManagement/types"/>
    <xsd:import namespace="http://schemas.microsoft.com/office/infopath/2007/PartnerControls"/>
    <xsd:element name="Categor_x00ed_a" ma:index="8" ma:displayName="Categoría" ma:format="Dropdown" ma:indexed="true" ma:internalName="Categor_x00ed_a">
      <xsd:simpleType>
        <xsd:restriction base="dms:Choice">
          <xsd:enumeration value="Transparencia"/>
          <xsd:enumeration value="Diseño"/>
          <xsd:enumeration value="Contenido"/>
          <xsd:enumeration value="Web antigua"/>
        </xsd:restriction>
      </xsd:simpleType>
    </xsd:element>
    <xsd:element name="Secci_x00f3_n" ma:index="9" ma:displayName="Sección" ma:internalName="Secci_x00f3_n">
      <xsd:simpleType>
        <xsd:restriction base="dms:Choice">
          <xsd:enumeration value="00. General"/>
          <xsd:enumeration value="01. Institucional"/>
          <xsd:enumeration value="02. Organizativa"/>
          <xsd:enumeration value="03. Personal de libre nombramiento"/>
          <xsd:enumeration value="04. Empleo en el sector público"/>
          <xsd:enumeration value="05. Retribuciones"/>
          <xsd:enumeration value="06. Servicios y procedimientos"/>
          <xsd:enumeration value="07. Económico-financiera"/>
          <xsd:enumeration value="08. Perfil del contratante"/>
          <xsd:enumeration value="09. Convenios y encomiendas"/>
          <xsd:enumeration value="10. Concesión de servicios públicos"/>
          <xsd:enumeration value="11. Ayudas y subvenciones"/>
          <xsd:enumeration value="12. Estadística"/>
          <xsd:enumeration value="13. Derecho de acceso"/>
          <xsd:enumeration value="14. Accesibilidad"/>
        </xsd:restriction>
      </xsd:simpleType>
    </xsd:element>
    <xsd:element name="Ejercicio" ma:index="10" ma:displayName="Ejercicio" ma:internalName="Ejercicio">
      <xsd:simpleType>
        <xsd:restriction base="dms:Choice">
          <xsd:enumeration value="Sin ejercicio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Contenido_x0020_Activo" ma:index="13" ma:displayName="Contenido Activo" ma:default="No" ma:description="Indica si el contenido está activo en la web" ma:format="Dropdown" ma:internalName="Contenido_x0020_Activo">
      <xsd:simpleType>
        <xsd:restriction base="dms:Choice">
          <xsd:enumeration value="Sí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6409b-00de-4330-8a8c-4a7321b13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8453B-A380-412D-B8FF-BE4C32E6EEB1}">
  <ds:schemaRefs>
    <ds:schemaRef ds:uri="http://schemas.microsoft.com/office/2006/metadata/properties"/>
    <ds:schemaRef ds:uri="http://schemas.microsoft.com/office/infopath/2007/PartnerControls"/>
    <ds:schemaRef ds:uri="048b7169-8466-4a4e-b90e-b1878ed5b7d9"/>
  </ds:schemaRefs>
</ds:datastoreItem>
</file>

<file path=customXml/itemProps2.xml><?xml version="1.0" encoding="utf-8"?>
<ds:datastoreItem xmlns:ds="http://schemas.openxmlformats.org/officeDocument/2006/customXml" ds:itemID="{5EDF2D03-D819-44C2-B8CB-82657D9DC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7169-8466-4a4e-b90e-b1878ed5b7d9"/>
    <ds:schemaRef ds:uri="6cd6409b-00de-4330-8a8c-4a7321b13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21511-41EC-422B-814B-7D54BB43D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Tania Medina Pérez</cp:lastModifiedBy>
  <cp:revision>2</cp:revision>
  <dcterms:created xsi:type="dcterms:W3CDTF">2023-10-23T12:33:00Z</dcterms:created>
  <dcterms:modified xsi:type="dcterms:W3CDTF">2023-10-23T12:33:00Z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0x01010037E8BAB1CC329B47847BB7DB76CAB62C</vt:lpwstr>
  </property>
</Properties>
</file>