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spacing w:before="85"/>
        <w:ind w:left="402" w:right="0" w:firstLine="0"/>
        <w:jc w:val="left"/>
        <w:rPr>
          <w:rFonts w:asci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6451600</wp:posOffset>
            </wp:positionH>
            <wp:positionV relativeFrom="paragraph">
              <wp:posOffset>-298227</wp:posOffset>
            </wp:positionV>
            <wp:extent cx="971550" cy="17145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32"/>
        </w:rPr>
        <w:t>C&amp;O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C</w:t>
      </w:r>
      <w:r>
        <w:rPr>
          <w:rFonts w:ascii="Times New Roman"/>
          <w:sz w:val="22"/>
        </w:rPr>
        <w:t>ONSULTORES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32"/>
        </w:rPr>
        <w:t>A</w:t>
      </w:r>
      <w:r>
        <w:rPr>
          <w:rFonts w:ascii="Times New Roman"/>
          <w:sz w:val="22"/>
        </w:rPr>
        <w:t>UDITORES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SL</w:t>
      </w:r>
    </w:p>
    <w:p>
      <w:pPr>
        <w:spacing w:line="183" w:lineRule="exact" w:before="3"/>
        <w:ind w:left="402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R.O.A.C.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Nº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S-1194</w:t>
      </w:r>
    </w:p>
    <w:p>
      <w:pPr>
        <w:spacing w:line="275" w:lineRule="exact" w:before="0"/>
        <w:ind w:left="402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Grupo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4"/>
        </w:rPr>
        <w:t>C&amp;O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2"/>
        </w:rPr>
        <w:t>UDITORES®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9"/>
        <w:rPr>
          <w:rFonts w:ascii="Times New Roman"/>
          <w:sz w:val="34"/>
        </w:rPr>
      </w:pPr>
    </w:p>
    <w:p>
      <w:pPr>
        <w:spacing w:before="0"/>
        <w:ind w:left="4113" w:right="5313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INFORME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DE</w:t>
      </w:r>
    </w:p>
    <w:p>
      <w:pPr>
        <w:spacing w:before="0"/>
        <w:ind w:left="1883" w:right="3085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AUDITORIA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CUENTAS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ANUALES</w:t>
      </w:r>
    </w:p>
    <w:p>
      <w:pPr>
        <w:spacing w:line="275" w:lineRule="exact" w:before="5"/>
        <w:ind w:left="1887" w:right="3085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INSTITUTO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TECNOLOGICO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DE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CANARIAS,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S.A.</w:t>
      </w:r>
    </w:p>
    <w:p>
      <w:pPr>
        <w:spacing w:line="206" w:lineRule="exact" w:before="0"/>
        <w:ind w:left="1887" w:right="3084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EJERCICIO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CERRADO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31/12/2020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spacing w:before="0"/>
        <w:ind w:left="40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Fecha: 30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abril de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2021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Heading1"/>
        <w:spacing w:line="228" w:lineRule="exact"/>
        <w:ind w:left="402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DELEGACIÓN</w:t>
      </w:r>
      <w:r>
        <w:rPr>
          <w:rFonts w:ascii="Times New Roman" w:hAnsi="Times New Roman"/>
          <w:spacing w:val="-4"/>
          <w:u w:val="none"/>
        </w:rPr>
        <w:t> </w:t>
      </w:r>
      <w:r>
        <w:rPr>
          <w:rFonts w:ascii="Times New Roman" w:hAnsi="Times New Roman"/>
          <w:u w:val="none"/>
        </w:rPr>
        <w:t>CENTRAL</w:t>
      </w:r>
    </w:p>
    <w:p>
      <w:pPr>
        <w:pStyle w:val="BodyText"/>
        <w:spacing w:line="228" w:lineRule="exact"/>
        <w:ind w:left="402"/>
        <w:rPr>
          <w:rFonts w:ascii="Times New Roman" w:hAnsi="Times New Roman"/>
        </w:rPr>
      </w:pPr>
      <w:r>
        <w:rPr>
          <w:rFonts w:ascii="Times New Roman" w:hAnsi="Times New Roman"/>
        </w:rPr>
        <w:t>C/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O´DONNELL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30 1-A</w:t>
      </w:r>
    </w:p>
    <w:p>
      <w:pPr>
        <w:pStyle w:val="BodyText"/>
        <w:ind w:left="402"/>
        <w:rPr>
          <w:rFonts w:ascii="Times New Roman"/>
        </w:rPr>
      </w:pPr>
      <w:r>
        <w:rPr>
          <w:rFonts w:ascii="Times New Roman"/>
        </w:rPr>
        <w:t>28.009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MADRID</w:t>
      </w:r>
    </w:p>
    <w:p>
      <w:pPr>
        <w:pStyle w:val="BodyText"/>
        <w:spacing w:line="229" w:lineRule="exact" w:before="1"/>
        <w:ind w:left="402"/>
        <w:rPr>
          <w:rFonts w:ascii="Times New Roman"/>
        </w:rPr>
      </w:pPr>
      <w:r>
        <w:rPr>
          <w:rFonts w:ascii="Times New Roman"/>
        </w:rPr>
        <w:t>Tfno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: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915.570.770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Fax:915.733.009</w:t>
      </w:r>
    </w:p>
    <w:p>
      <w:pPr>
        <w:pStyle w:val="BodyText"/>
        <w:ind w:left="402" w:right="7126"/>
        <w:rPr>
          <w:rFonts w:ascii="Times New Roman"/>
        </w:rPr>
      </w:pPr>
      <w:r>
        <w:rPr>
          <w:rFonts w:ascii="Times New Roman"/>
        </w:rPr>
        <w:t>E-mail: </w:t>
      </w:r>
      <w:hyperlink r:id="rId6">
        <w:r>
          <w:rPr>
            <w:rFonts w:ascii="Times New Roman"/>
            <w:u w:val="single"/>
          </w:rPr>
          <w:t>auditoria@cyoauditores.com</w:t>
        </w:r>
      </w:hyperlink>
      <w:r>
        <w:rPr>
          <w:rFonts w:ascii="Times New Roman"/>
          <w:spacing w:val="-47"/>
        </w:rPr>
        <w:t> </w:t>
      </w:r>
      <w:hyperlink r:id="rId7">
        <w:r>
          <w:rPr>
            <w:rFonts w:ascii="Times New Roman"/>
          </w:rPr>
          <w:t>http://www.cyoauditores.com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120" w:bottom="280" w:left="1300" w:right="10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spacing w:before="85"/>
        <w:ind w:left="402" w:right="0" w:firstLine="0"/>
        <w:jc w:val="left"/>
        <w:rPr>
          <w:rFonts w:asci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6451600</wp:posOffset>
            </wp:positionH>
            <wp:positionV relativeFrom="paragraph">
              <wp:posOffset>-298227</wp:posOffset>
            </wp:positionV>
            <wp:extent cx="971550" cy="171450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32"/>
        </w:rPr>
        <w:t>C&amp;O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C</w:t>
      </w:r>
      <w:r>
        <w:rPr>
          <w:rFonts w:ascii="Times New Roman"/>
          <w:sz w:val="22"/>
        </w:rPr>
        <w:t>ONSULTORES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32"/>
        </w:rPr>
        <w:t>A</w:t>
      </w:r>
      <w:r>
        <w:rPr>
          <w:rFonts w:ascii="Times New Roman"/>
          <w:sz w:val="22"/>
        </w:rPr>
        <w:t>UDITORES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SL</w:t>
      </w:r>
    </w:p>
    <w:p>
      <w:pPr>
        <w:spacing w:line="183" w:lineRule="exact" w:before="3"/>
        <w:ind w:left="402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R.O.A.C.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Nº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S-1194</w:t>
      </w:r>
    </w:p>
    <w:p>
      <w:pPr>
        <w:spacing w:line="275" w:lineRule="exact" w:before="0"/>
        <w:ind w:left="402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Grupo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4"/>
        </w:rPr>
        <w:t>C&amp;O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2"/>
        </w:rPr>
        <w:t>UDITORES®</w:t>
      </w:r>
    </w:p>
    <w:p>
      <w:pPr>
        <w:pStyle w:val="BodyText"/>
        <w:rPr>
          <w:rFonts w:ascii="Times New Roman"/>
          <w:sz w:val="26"/>
        </w:rPr>
      </w:pPr>
    </w:p>
    <w:p>
      <w:pPr>
        <w:spacing w:before="210"/>
        <w:ind w:left="402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Auditoría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Cuentas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Anuales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2020</w:t>
      </w:r>
    </w:p>
    <w:p>
      <w:pPr>
        <w:spacing w:before="0"/>
        <w:ind w:left="402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Accionista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Único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INSTITUTO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TECNOLOGICO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CANARIAS, S.A.</w:t>
      </w:r>
    </w:p>
    <w:p>
      <w:pPr>
        <w:pStyle w:val="BodyText"/>
        <w:spacing w:before="2"/>
        <w:rPr>
          <w:rFonts w:ascii="Times New Roman"/>
          <w:sz w:val="28"/>
        </w:rPr>
      </w:pPr>
    </w:p>
    <w:p>
      <w:pPr>
        <w:spacing w:before="0"/>
        <w:ind w:left="402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Opinión</w:t>
      </w:r>
    </w:p>
    <w:p>
      <w:pPr>
        <w:pStyle w:val="BodyText"/>
        <w:spacing w:before="1"/>
        <w:rPr>
          <w:rFonts w:ascii="Times New Roman"/>
          <w:b/>
          <w:sz w:val="23"/>
        </w:rPr>
      </w:pPr>
    </w:p>
    <w:p>
      <w:pPr>
        <w:spacing w:line="276" w:lineRule="auto" w:before="90"/>
        <w:ind w:left="402" w:right="159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Hemos auditado las cuentas anuales de la sociedad </w:t>
      </w:r>
      <w:r>
        <w:rPr>
          <w:rFonts w:ascii="Times New Roman" w:hAnsi="Times New Roman"/>
          <w:b/>
          <w:sz w:val="24"/>
        </w:rPr>
        <w:t>INSTITUTO TECONOLOGICO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DE CANARIAS, S.A. </w:t>
      </w:r>
      <w:r>
        <w:rPr>
          <w:rFonts w:ascii="Times New Roman" w:hAnsi="Times New Roman"/>
          <w:sz w:val="24"/>
        </w:rPr>
        <w:t>que comprenden el balance a 31 de diciembre de 2020, la cuenta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de pérdidas y ganancias, el estado de cambios en el patrimonio neto, el estado de flujos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efectivo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memoria correspondientes al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ejercicio terminado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en dicha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fecha.</w:t>
      </w: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spacing w:line="276" w:lineRule="auto" w:before="0"/>
        <w:ind w:left="402" w:right="159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nuestra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opinión,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cuentas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anuales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adjuntas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expresan,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todos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aspectos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significativos,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imagen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fiel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patrimonio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situación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financiera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Sociedad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diciembre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2020,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así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sus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resultados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flujos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efectivo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correspondientes al ejercicio terminado en dicha fecha, de conformidad con el marco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normativo de información financiera que resulta de aplicación (que se identifica en 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nota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memoria)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particular,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principios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criterios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contables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contenidos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en el mismo.</w:t>
      </w:r>
    </w:p>
    <w:p>
      <w:pPr>
        <w:pStyle w:val="BodyText"/>
        <w:rPr>
          <w:rFonts w:ascii="Times New Roman"/>
          <w:sz w:val="28"/>
        </w:rPr>
      </w:pPr>
    </w:p>
    <w:p>
      <w:pPr>
        <w:spacing w:before="0"/>
        <w:ind w:left="402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Fundamento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opinión</w:t>
      </w:r>
    </w:p>
    <w:p>
      <w:pPr>
        <w:pStyle w:val="BodyText"/>
        <w:spacing w:before="8"/>
        <w:rPr>
          <w:rFonts w:ascii="Times New Roman"/>
          <w:b/>
          <w:sz w:val="30"/>
        </w:rPr>
      </w:pPr>
    </w:p>
    <w:p>
      <w:pPr>
        <w:spacing w:line="276" w:lineRule="auto" w:before="0"/>
        <w:ind w:left="402" w:right="159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Hemos llevado a cabo nuestra auditoria de conformidad con la normativa reguladora 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 actividad de auditoría de cuentas vigente en España. Nuestras responsabilidades 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acuerdo con dichas normas se describen más adelante en la sección Responsabilidades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auditor en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relación con la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auditoria 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las cuentas anuales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nuestro informe.</w:t>
      </w: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spacing w:line="276" w:lineRule="auto" w:before="0"/>
        <w:ind w:left="402" w:right="159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Somos independientes de la Sociedad de conformidad con los requerimientos de ética,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incluidos los de independencia, que son aplicables a nuestra Auditoria de las Cuentas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Anuales en España según lo exigido por la normativa reguladora de la actividad 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Auditoria de Cuentas. En este sentido, no hemos prestado servicios distintos a los de 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Auditoria de Cuentas ni han concurrido situaciones o circunstancias que, de acuerdo con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establecido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citada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normativa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reguladora,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hayan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afectado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necesaria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independencia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modo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 haya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visto comprometida.</w:t>
      </w: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spacing w:line="278" w:lineRule="auto" w:before="1"/>
        <w:ind w:left="402" w:right="1605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Consideramos que la evidencia de auditoria que hemos obtenido proporciona una base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suficiente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adecuada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nuestra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opinión.</w:t>
      </w:r>
    </w:p>
    <w:p>
      <w:pPr>
        <w:spacing w:after="0" w:line="278" w:lineRule="auto"/>
        <w:jc w:val="both"/>
        <w:rPr>
          <w:rFonts w:ascii="Times New Roman" w:hAnsi="Times New Roman"/>
          <w:sz w:val="24"/>
        </w:rPr>
        <w:sectPr>
          <w:pgSz w:w="11910" w:h="16840"/>
          <w:pgMar w:top="120" w:bottom="280" w:left="1300" w:right="10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spacing w:before="85"/>
        <w:ind w:left="402" w:right="0" w:firstLine="0"/>
        <w:jc w:val="left"/>
        <w:rPr>
          <w:rFonts w:ascii="Times New Roman"/>
          <w:sz w:val="22"/>
        </w:rPr>
      </w:pPr>
      <w:r>
        <w:rPr/>
        <w:drawing>
          <wp:anchor distT="0" distB="0" distL="0" distR="0" allowOverlap="1" layoutInCell="1" locked="0" behindDoc="1" simplePos="0" relativeHeight="480993280">
            <wp:simplePos x="0" y="0"/>
            <wp:positionH relativeFrom="page">
              <wp:posOffset>6451600</wp:posOffset>
            </wp:positionH>
            <wp:positionV relativeFrom="paragraph">
              <wp:posOffset>-298227</wp:posOffset>
            </wp:positionV>
            <wp:extent cx="971550" cy="171450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32"/>
        </w:rPr>
        <w:t>C&amp;O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C</w:t>
      </w:r>
      <w:r>
        <w:rPr>
          <w:rFonts w:ascii="Times New Roman"/>
          <w:sz w:val="22"/>
        </w:rPr>
        <w:t>ONSULTORES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32"/>
        </w:rPr>
        <w:t>A</w:t>
      </w:r>
      <w:r>
        <w:rPr>
          <w:rFonts w:ascii="Times New Roman"/>
          <w:sz w:val="22"/>
        </w:rPr>
        <w:t>UDITORES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SL</w:t>
      </w:r>
    </w:p>
    <w:p>
      <w:pPr>
        <w:spacing w:line="183" w:lineRule="exact" w:before="3"/>
        <w:ind w:left="402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R.O.A.C.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Nº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S-1194</w:t>
      </w:r>
    </w:p>
    <w:p>
      <w:pPr>
        <w:spacing w:line="275" w:lineRule="exact" w:before="0"/>
        <w:ind w:left="402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Grupo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4"/>
        </w:rPr>
        <w:t>C&amp;O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2"/>
        </w:rPr>
        <w:t>UDITORES®</w:t>
      </w:r>
    </w:p>
    <w:p>
      <w:pPr>
        <w:pStyle w:val="BodyText"/>
        <w:rPr>
          <w:rFonts w:ascii="Times New Roman"/>
          <w:sz w:val="26"/>
        </w:rPr>
      </w:pPr>
    </w:p>
    <w:p>
      <w:pPr>
        <w:spacing w:before="217"/>
        <w:ind w:left="402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Párrafo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énfasis</w:t>
      </w:r>
    </w:p>
    <w:p>
      <w:pPr>
        <w:pStyle w:val="BodyText"/>
        <w:spacing w:before="3"/>
        <w:rPr>
          <w:rFonts w:ascii="Times New Roman"/>
          <w:b/>
          <w:sz w:val="17"/>
        </w:rPr>
      </w:pPr>
    </w:p>
    <w:p>
      <w:pPr>
        <w:spacing w:before="90"/>
        <w:ind w:left="402" w:right="1596" w:firstLine="6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Llamamos la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atención sobre la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nota 2.3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“Aspectos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críticos 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valoración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estimación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 la incertidumbre y juicios relevantes en la aplicación de políticas contables” en la que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describen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efectos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situación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provocado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coronavirus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COVID-19.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Sociedad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entiende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situación, le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afectar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 lo siguiente:</w:t>
      </w:r>
    </w:p>
    <w:p>
      <w:pPr>
        <w:pStyle w:val="BodyText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679" w:val="left" w:leader="none"/>
        </w:tabs>
        <w:spacing w:line="240" w:lineRule="auto" w:before="0" w:after="0"/>
        <w:ind w:left="1678" w:right="1602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Teletrabajo (art. 5 del RDL 8/2020): Se ha facilitado hasta el 90% de los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trabajadores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de la empresa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el teletrabajo</w:t>
      </w:r>
    </w:p>
    <w:p>
      <w:pPr>
        <w:pStyle w:val="BodyText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679" w:val="left" w:leader="none"/>
        </w:tabs>
        <w:spacing w:line="240" w:lineRule="auto" w:before="0" w:after="0"/>
        <w:ind w:left="1678" w:right="1599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Medidas en materia de contratación pública para paliar las consecuencias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del COVID-19 (art. 34 del RDL 8/2020): Suspensión de algunos contratos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COVID-19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hasta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pueda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reanudar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prestación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vez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finalizado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el estado 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alarma.</w:t>
      </w:r>
    </w:p>
    <w:p>
      <w:pPr>
        <w:pStyle w:val="BodyText"/>
        <w:rPr>
          <w:rFonts w:ascii="Times New Roman"/>
          <w:sz w:val="24"/>
        </w:rPr>
      </w:pPr>
    </w:p>
    <w:p>
      <w:pPr>
        <w:spacing w:line="240" w:lineRule="auto" w:before="1"/>
        <w:ind w:left="402" w:right="1598" w:firstLin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se estima ningún tipo de impacto en la Sociedad en relación con el principio 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Empresa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Funcionamiento.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estar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enfocada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actividad,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prestación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servicio a la Administración de la Comunidad Autónoma de Canarias y demás entes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locales,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sigue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desarrollando la misma, con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total normalidad.</w:t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spacing w:before="0"/>
        <w:ind w:left="1318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cuestión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modifica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nuestra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opinión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 auditoria</w:t>
      </w: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spacing w:before="0"/>
        <w:ind w:left="402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Aspectos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más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relevantes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Auditoria</w:t>
      </w:r>
    </w:p>
    <w:p>
      <w:pPr>
        <w:pStyle w:val="BodyText"/>
        <w:spacing w:before="8"/>
        <w:rPr>
          <w:rFonts w:ascii="Times New Roman"/>
          <w:b/>
          <w:sz w:val="30"/>
        </w:rPr>
      </w:pPr>
    </w:p>
    <w:p>
      <w:pPr>
        <w:spacing w:line="276" w:lineRule="auto" w:before="1"/>
        <w:ind w:left="402" w:right="160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Los aspectos más relevantes de la auditoria son aquellos que, según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nuestro juicio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profesional,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han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sido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considerados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riesgos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incorrección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material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más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significativos en nuestra Auditoria de las Cuentas Anuales del periodo actual. Estos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riesgos han sido tratados en el contexto de nuestra Auditoria de las Cuentas Anuales 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su conjunto, y en la formación de nuestra opinión sobre estas, y no expresamos una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opinión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separado sobre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esos riesgos.</w:t>
      </w:r>
    </w:p>
    <w:p>
      <w:pPr>
        <w:pStyle w:val="BodyText"/>
        <w:rPr>
          <w:rFonts w:ascii="Times New Roman"/>
          <w:sz w:val="28"/>
        </w:rPr>
      </w:pPr>
    </w:p>
    <w:p>
      <w:pPr>
        <w:spacing w:before="0"/>
        <w:ind w:left="402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Estimación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subvenciones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imputar</w:t>
      </w:r>
    </w:p>
    <w:p>
      <w:pPr>
        <w:pStyle w:val="BodyText"/>
        <w:spacing w:before="6"/>
        <w:rPr>
          <w:rFonts w:ascii="Times New Roman"/>
          <w:b/>
          <w:sz w:val="30"/>
        </w:rPr>
      </w:pPr>
    </w:p>
    <w:p>
      <w:pPr>
        <w:spacing w:line="242" w:lineRule="auto" w:before="0"/>
        <w:ind w:left="402" w:right="160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Del total de ingresos del ejercicio, el 59% corresponden al traspaso a resultados 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subvenciones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recibidas, tanto de capital como 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explotación</w:t>
      </w:r>
    </w:p>
    <w:p>
      <w:pPr>
        <w:spacing w:line="242" w:lineRule="auto" w:before="197"/>
        <w:ind w:left="402" w:right="159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 correcto registro y valoración en los resultados depende del control de costes por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proyecto,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así como en una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correcta estimación de la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vida útil 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los activos adquiridos.</w:t>
      </w:r>
    </w:p>
    <w:p>
      <w:pPr>
        <w:spacing w:line="240" w:lineRule="auto" w:before="193"/>
        <w:ind w:left="402" w:right="1595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Esta área, en consecuencia, la hemos considerado como susceptible de riesgos más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significativos, debido a los importes relevantes involucrados y la subjetividad de las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valoraciones 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realizar.</w:t>
      </w:r>
    </w:p>
    <w:p>
      <w:pPr>
        <w:spacing w:before="200"/>
        <w:ind w:left="402" w:right="160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Los procedimientos de auditoría llevados a cabo han consistido en verificar la correcta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imputación en la cuenta de resultados;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mediante la verificación de los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sistemas 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control, establecido por la compañía,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para asignar correctamente los costes a cada uno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proyectos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realizados.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Así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mismo,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proyectos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lleven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asociados</w:t>
      </w:r>
    </w:p>
    <w:p>
      <w:pPr>
        <w:spacing w:after="0"/>
        <w:jc w:val="both"/>
        <w:rPr>
          <w:rFonts w:ascii="Times New Roman" w:hAnsi="Times New Roman"/>
          <w:sz w:val="24"/>
        </w:rPr>
        <w:sectPr>
          <w:pgSz w:w="11910" w:h="16840"/>
          <w:pgMar w:top="120" w:bottom="280" w:left="1300" w:right="10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spacing w:before="85"/>
        <w:ind w:left="402" w:right="0" w:firstLine="0"/>
        <w:jc w:val="left"/>
        <w:rPr>
          <w:rFonts w:ascii="Times New Roman"/>
          <w:sz w:val="22"/>
        </w:rPr>
      </w:pPr>
      <w:r>
        <w:rPr/>
        <w:drawing>
          <wp:anchor distT="0" distB="0" distL="0" distR="0" allowOverlap="1" layoutInCell="1" locked="0" behindDoc="1" simplePos="0" relativeHeight="480993792">
            <wp:simplePos x="0" y="0"/>
            <wp:positionH relativeFrom="page">
              <wp:posOffset>6451600</wp:posOffset>
            </wp:positionH>
            <wp:positionV relativeFrom="paragraph">
              <wp:posOffset>-298227</wp:posOffset>
            </wp:positionV>
            <wp:extent cx="971550" cy="1714500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32"/>
        </w:rPr>
        <w:t>C&amp;O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C</w:t>
      </w:r>
      <w:r>
        <w:rPr>
          <w:rFonts w:ascii="Times New Roman"/>
          <w:sz w:val="22"/>
        </w:rPr>
        <w:t>ONSULTORES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32"/>
        </w:rPr>
        <w:t>A</w:t>
      </w:r>
      <w:r>
        <w:rPr>
          <w:rFonts w:ascii="Times New Roman"/>
          <w:sz w:val="22"/>
        </w:rPr>
        <w:t>UDITORES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SL</w:t>
      </w:r>
    </w:p>
    <w:p>
      <w:pPr>
        <w:spacing w:line="183" w:lineRule="exact" w:before="3"/>
        <w:ind w:left="402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R.O.A.C.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Nº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S-1194</w:t>
      </w:r>
    </w:p>
    <w:p>
      <w:pPr>
        <w:spacing w:line="275" w:lineRule="exact" w:before="0"/>
        <w:ind w:left="402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Grupo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4"/>
        </w:rPr>
        <w:t>C&amp;O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2"/>
        </w:rPr>
        <w:t>UDITORES®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spacing w:before="90"/>
        <w:ind w:left="402" w:right="1828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inversión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activos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fijos,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ha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analizado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exactitud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vida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útil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asignada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cada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uno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los activos subvencionables.</w:t>
      </w:r>
    </w:p>
    <w:p>
      <w:pPr>
        <w:spacing w:before="0"/>
        <w:ind w:left="402" w:right="1593" w:firstLine="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ha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verificado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correcto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tratamiento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estado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flujo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efectivo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estado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movimientos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patrimonio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ha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comprobado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información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revelada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en la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memoria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es adecuada.</w:t>
      </w:r>
    </w:p>
    <w:p>
      <w:pPr>
        <w:pStyle w:val="BodyText"/>
        <w:spacing w:before="2"/>
        <w:rPr>
          <w:rFonts w:ascii="Times New Roman"/>
          <w:sz w:val="28"/>
        </w:rPr>
      </w:pPr>
    </w:p>
    <w:p>
      <w:pPr>
        <w:spacing w:before="0"/>
        <w:ind w:left="402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Otra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información: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Informe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gestión</w:t>
      </w:r>
    </w:p>
    <w:p>
      <w:pPr>
        <w:pStyle w:val="BodyText"/>
        <w:spacing w:before="10"/>
        <w:rPr>
          <w:rFonts w:ascii="Times New Roman"/>
          <w:b/>
          <w:sz w:val="30"/>
        </w:rPr>
      </w:pPr>
    </w:p>
    <w:p>
      <w:pPr>
        <w:spacing w:line="276" w:lineRule="auto" w:before="0"/>
        <w:ind w:left="402" w:right="159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otra información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comprende exclusivamente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informe 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gestión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ejercicio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2020, cuya formulación es responsabilidad de los administradores de la Sociedad y no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forma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parte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integrante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las cuentas anuales.</w:t>
      </w:r>
    </w:p>
    <w:p>
      <w:pPr>
        <w:spacing w:line="276" w:lineRule="auto" w:before="0"/>
        <w:ind w:left="402" w:right="1593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Nuestra opinión de auditoría sobre las cuentas anuales no cubre el informe de gestión.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Nuestra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responsabilidad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sobre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informe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gestión,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conformidad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exigido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normativa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reguladora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actividad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auditoría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cuentas,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consiste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evaluar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informar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sobre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concordancia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informe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gestión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cuentas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anuales,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partir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conocimiento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entidad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obtenido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realización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auditoría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citadas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cuentas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sin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incluir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información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distinta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obtenida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evidencia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durante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misma.</w:t>
      </w:r>
    </w:p>
    <w:p>
      <w:pPr>
        <w:spacing w:line="276" w:lineRule="auto" w:before="0"/>
        <w:ind w:left="402" w:right="159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Asimismo, nuestra responsabilidad consiste en evaluar e informar de si el contenido y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presentación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informe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gestión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son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conformes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normativa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resulta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aplicación. Si, basándonos en el trabajo que hemos realizado, concluimos que existen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incorrecciones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materiales, estamos obligados 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informar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ello.</w:t>
      </w:r>
    </w:p>
    <w:p>
      <w:pPr>
        <w:spacing w:line="276" w:lineRule="auto" w:before="1"/>
        <w:ind w:left="402" w:right="160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Sobre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base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trabajo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realizado,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según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descrito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párrafo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anterior,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información que contiene el informe de gestión concuerda con la de las cuentas anuales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del ejercicio 2020 y su contenido y presentación son conformes a la normativa que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resulta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aplicación.</w:t>
      </w:r>
    </w:p>
    <w:p>
      <w:pPr>
        <w:pStyle w:val="BodyText"/>
        <w:spacing w:before="11"/>
        <w:rPr>
          <w:rFonts w:ascii="Times New Roman"/>
          <w:sz w:val="27"/>
        </w:rPr>
      </w:pPr>
    </w:p>
    <w:p>
      <w:pPr>
        <w:spacing w:before="0"/>
        <w:ind w:left="402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Responsabilidad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los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administradores</w:t>
      </w:r>
      <w:r>
        <w:rPr>
          <w:rFonts w:ascii="Times New Roman" w:hAnsi="Times New Roman"/>
          <w:b/>
          <w:spacing w:val="58"/>
          <w:sz w:val="24"/>
        </w:rPr>
        <w:t> </w:t>
      </w:r>
      <w:r>
        <w:rPr>
          <w:rFonts w:ascii="Times New Roman" w:hAnsi="Times New Roman"/>
          <w:b/>
          <w:sz w:val="24"/>
        </w:rPr>
        <w:t>en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relación con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las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cuentas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anuales</w:t>
      </w:r>
    </w:p>
    <w:p>
      <w:pPr>
        <w:pStyle w:val="BodyText"/>
        <w:spacing w:before="10"/>
        <w:rPr>
          <w:rFonts w:ascii="Times New Roman"/>
          <w:b/>
          <w:sz w:val="30"/>
        </w:rPr>
      </w:pPr>
    </w:p>
    <w:p>
      <w:pPr>
        <w:spacing w:line="276" w:lineRule="auto" w:before="0"/>
        <w:ind w:left="402" w:right="159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administradores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son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responsables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z w:val="24"/>
        </w:rPr>
        <w:t>formular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cuentas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anuales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adjuntas,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forma que expresen la imagen fiel del patrimonio, de la situación financiera y de los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resultados de </w:t>
      </w:r>
      <w:r>
        <w:rPr>
          <w:rFonts w:ascii="Times New Roman" w:hAnsi="Times New Roman"/>
          <w:b/>
          <w:sz w:val="24"/>
        </w:rPr>
        <w:t>INSTITUTO TECNOLOGICO DE CANARIAS, S.A. </w:t>
      </w:r>
      <w:r>
        <w:rPr>
          <w:rFonts w:ascii="Times New Roman" w:hAnsi="Times New Roman"/>
          <w:sz w:val="24"/>
        </w:rPr>
        <w:t>de conformidad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 el marco normativo de información financiera aplicable a la entidad en España, que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 identifica en la nota 2 de la memoria adjunta, y del control interno que consideren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necesario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permitir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preparación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cuentas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anuales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libres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incorrección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material,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debida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fraude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 error.</w:t>
      </w: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spacing w:line="276" w:lineRule="auto" w:before="0"/>
        <w:ind w:left="402" w:right="160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 la preparación de las cuentas anuales, los administradores son responsables de 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valoración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capacidad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Sociedad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continuar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empresa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funcionamiento,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revelando,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según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corresponda,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cuestiones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relacionadas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empresa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funcionamiento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utilizando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principio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z w:val="24"/>
        </w:rPr>
        <w:t>contable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empresa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en</w:t>
      </w:r>
    </w:p>
    <w:p>
      <w:pPr>
        <w:spacing w:after="0" w:line="276" w:lineRule="auto"/>
        <w:jc w:val="both"/>
        <w:rPr>
          <w:rFonts w:ascii="Times New Roman" w:hAnsi="Times New Roman"/>
          <w:sz w:val="24"/>
        </w:rPr>
        <w:sectPr>
          <w:pgSz w:w="11910" w:h="16840"/>
          <w:pgMar w:top="120" w:bottom="280" w:left="1300" w:right="10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spacing w:before="85"/>
        <w:ind w:left="402" w:right="0" w:firstLine="0"/>
        <w:jc w:val="left"/>
        <w:rPr>
          <w:rFonts w:asci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6451600</wp:posOffset>
            </wp:positionH>
            <wp:positionV relativeFrom="paragraph">
              <wp:posOffset>-298227</wp:posOffset>
            </wp:positionV>
            <wp:extent cx="971550" cy="1714500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32"/>
        </w:rPr>
        <w:t>C&amp;O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C</w:t>
      </w:r>
      <w:r>
        <w:rPr>
          <w:rFonts w:ascii="Times New Roman"/>
          <w:sz w:val="22"/>
        </w:rPr>
        <w:t>ONSULTORES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32"/>
        </w:rPr>
        <w:t>A</w:t>
      </w:r>
      <w:r>
        <w:rPr>
          <w:rFonts w:ascii="Times New Roman"/>
          <w:sz w:val="22"/>
        </w:rPr>
        <w:t>UDITORES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SL</w:t>
      </w:r>
    </w:p>
    <w:p>
      <w:pPr>
        <w:spacing w:line="183" w:lineRule="exact" w:before="3"/>
        <w:ind w:left="402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R.O.A.C.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Nº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S-1194</w:t>
      </w:r>
    </w:p>
    <w:p>
      <w:pPr>
        <w:spacing w:line="275" w:lineRule="exact" w:before="0"/>
        <w:ind w:left="402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Grupo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4"/>
        </w:rPr>
        <w:t>C&amp;O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2"/>
        </w:rPr>
        <w:t>UDITORES®</w:t>
      </w:r>
    </w:p>
    <w:p>
      <w:pPr>
        <w:pStyle w:val="BodyText"/>
        <w:rPr>
          <w:rFonts w:ascii="Times New Roman"/>
          <w:sz w:val="26"/>
        </w:rPr>
      </w:pPr>
    </w:p>
    <w:p>
      <w:pPr>
        <w:spacing w:line="276" w:lineRule="auto" w:before="212"/>
        <w:ind w:left="402" w:right="1828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funcionamiento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excepto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administradores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tienen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intención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liquidar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sociedad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 de cesar sus operaciones,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 bien no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exista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otra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alternativa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realista.</w:t>
      </w:r>
    </w:p>
    <w:p>
      <w:pPr>
        <w:pStyle w:val="BodyText"/>
        <w:spacing w:before="5"/>
        <w:rPr>
          <w:rFonts w:ascii="Times New Roman"/>
          <w:sz w:val="13"/>
        </w:rPr>
      </w:pPr>
    </w:p>
    <w:p>
      <w:pPr>
        <w:spacing w:before="90"/>
        <w:ind w:left="402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Responsabilidades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del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auditor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en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relación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con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auditoría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las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cuentas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anuales</w:t>
      </w:r>
    </w:p>
    <w:p>
      <w:pPr>
        <w:pStyle w:val="BodyText"/>
        <w:spacing w:before="7"/>
        <w:rPr>
          <w:rFonts w:ascii="Times New Roman"/>
          <w:b/>
        </w:rPr>
      </w:pPr>
    </w:p>
    <w:p>
      <w:pPr>
        <w:spacing w:line="276" w:lineRule="auto" w:before="0"/>
        <w:ind w:left="402" w:right="160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Nuestros objetivos son obtener una seguridad razonable de que las cuentas anuales en su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conjunto están libres de incorrección material, debida a fraude o error, y emitir un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informe de auditoría que contiene nuestra opinión. Seguridad razonable es un alto grado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de seguridad pero no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garantiza que una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auditoría realizada de conformidad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normativa reguladora de auditoría vigente en España siempre detecte una incorrección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material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cuando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existe.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incorrecciones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pueden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deberse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fraude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error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consideran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materiales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si,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individualmente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forma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agregada,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puede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preverse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razonablemente que influyan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decisiones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económicas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que los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usuarios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toman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basándose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en las cuentas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anuales.</w:t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0"/>
        <w:ind w:left="402" w:right="160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parte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una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auditoría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conformidad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normativa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reguladora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auditoría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de cuentas en España, aplicamos nuestro juicio profesional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y mantenemos una actitud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escepticismo profesional durante toda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auditoría. También:</w:t>
      </w: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76" w:lineRule="auto" w:before="0" w:after="0"/>
        <w:ind w:left="402" w:right="159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Identificamos y valoramos los riesgos de incorrección material en las cuentas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anuales, debida a fraude o error, diseñamos y aplicamos procedimientos de auditoría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responder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dichos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riesgos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obtenemos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evidencia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auditoría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suficiente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adecuada para proporcionar una base para nuestra opinión. El riesgo de no detectar una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incorrección material debida a fraude es más elevado que en el caso de una incorrección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material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debida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error,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fraude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puede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implicar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colusión,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falsificación,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omisiones deliberadas, manifestaciones intencionadamente erróneas, o la elusión del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control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interno.</w:t>
      </w: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76" w:lineRule="auto" w:before="0" w:after="0"/>
        <w:ind w:left="402" w:right="160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Obtenemos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conocimiento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control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interno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relevante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auditoría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fin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diseñar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procedimientos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auditoría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sean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adecuados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función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circunstancias,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y no con la finalidad de expresar una opinión sobre la eficacia del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control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interno 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entidad.</w:t>
      </w: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76" w:lineRule="auto" w:before="0" w:after="0"/>
        <w:ind w:left="402" w:right="159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Evaluamos si las políticas contables aplicadas son adecuadas y la razonabilidad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estimaciones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contables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correspondiente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información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revelada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administradores.</w:t>
      </w: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76" w:lineRule="auto" w:before="0" w:after="0"/>
        <w:ind w:left="402" w:right="159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Concluimos sobre si es adecuada la utilización, por los administradores, del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principio contable de empresa en funcionamiento y, basándonos en la evidencia 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auditoría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obtenida,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concluimos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sobre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existe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incertidumbre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material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relacionada con hechos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 con condiciones que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pueden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generar dudas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significativas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sobre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capacidad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Sociedad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continuar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empresa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funcionamiento.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Si</w:t>
      </w:r>
    </w:p>
    <w:p>
      <w:pPr>
        <w:spacing w:after="0" w:line="276" w:lineRule="auto"/>
        <w:jc w:val="both"/>
        <w:rPr>
          <w:rFonts w:ascii="Times New Roman" w:hAnsi="Times New Roman"/>
          <w:sz w:val="24"/>
        </w:rPr>
        <w:sectPr>
          <w:pgSz w:w="11910" w:h="16840"/>
          <w:pgMar w:top="120" w:bottom="280" w:left="1300" w:right="10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spacing w:before="85"/>
        <w:ind w:left="402" w:right="0" w:firstLine="0"/>
        <w:jc w:val="left"/>
        <w:rPr>
          <w:rFonts w:ascii="Times New Roman"/>
          <w:sz w:val="22"/>
        </w:rPr>
      </w:pPr>
      <w:r>
        <w:rPr/>
        <w:drawing>
          <wp:anchor distT="0" distB="0" distL="0" distR="0" allowOverlap="1" layoutInCell="1" locked="0" behindDoc="1" simplePos="0" relativeHeight="480994816">
            <wp:simplePos x="0" y="0"/>
            <wp:positionH relativeFrom="page">
              <wp:posOffset>6451600</wp:posOffset>
            </wp:positionH>
            <wp:positionV relativeFrom="paragraph">
              <wp:posOffset>-298227</wp:posOffset>
            </wp:positionV>
            <wp:extent cx="971550" cy="1714500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32"/>
        </w:rPr>
        <w:t>C&amp;O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C</w:t>
      </w:r>
      <w:r>
        <w:rPr>
          <w:rFonts w:ascii="Times New Roman"/>
          <w:sz w:val="22"/>
        </w:rPr>
        <w:t>ONSULTORES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32"/>
        </w:rPr>
        <w:t>A</w:t>
      </w:r>
      <w:r>
        <w:rPr>
          <w:rFonts w:ascii="Times New Roman"/>
          <w:sz w:val="22"/>
        </w:rPr>
        <w:t>UDITORES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SL</w:t>
      </w:r>
    </w:p>
    <w:p>
      <w:pPr>
        <w:spacing w:line="183" w:lineRule="exact" w:before="3"/>
        <w:ind w:left="402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R.O.A.C.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Nº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S-1194</w:t>
      </w:r>
    </w:p>
    <w:p>
      <w:pPr>
        <w:spacing w:line="275" w:lineRule="exact" w:before="0"/>
        <w:ind w:left="402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Grupo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4"/>
        </w:rPr>
        <w:t>C&amp;O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2"/>
        </w:rPr>
        <w:t>UDITORES®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spacing w:line="276" w:lineRule="auto" w:before="90"/>
        <w:ind w:left="402" w:right="1598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concluimos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existe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una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incertidumbre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material,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requiere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llamemos</w:t>
      </w:r>
      <w:r>
        <w:rPr>
          <w:rFonts w:ascii="Times New Roman" w:hAnsi="Times New Roman"/>
          <w:spacing w:val="68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atención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nuestro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informe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auditoría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sobre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correspondiente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información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revelada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cuentas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anuales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dichas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revelaciones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son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adecuadas,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expresemos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una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opinión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modificada.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Nuestras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conclusiones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basan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evidencia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auditoría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obtenida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hasta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fecha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nuestro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informe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auditoría.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Sin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embargo,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hechos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condiciones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futuros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pueden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causa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Sociedad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deje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una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empresa en funcionamiento.</w:t>
      </w: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110" w:val="left" w:leader="none"/>
        </w:tabs>
        <w:spacing w:line="276" w:lineRule="auto" w:before="0" w:after="0"/>
        <w:ind w:left="402" w:right="1602" w:firstLine="3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Evaluamos la presentación global, la estructura y el contenido de las cuentas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anuales,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incluida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información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revelada,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cuentas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anuales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representan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transacciones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hechos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subyacentes 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modo que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logran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expresar la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imagen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fiel.</w:t>
      </w: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spacing w:line="276" w:lineRule="auto" w:before="0"/>
        <w:ind w:left="402" w:right="160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Nos comunicamos con los administradores de la entidad en relación con, entre otras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cuestiones, el alcance y el momento de realización de la auditoría planificados y los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hallazgos significativos de la auditoría, así como cualquier deficiencia significativa del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control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interno que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identificamos en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el transcurso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auditoría.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line="276" w:lineRule="auto" w:before="0"/>
        <w:ind w:left="402" w:right="159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Entre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riesgos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significativos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han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sido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objeto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comunicación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administradores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entidad,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determinamos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han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sido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mayor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significatividad en la auditoría de las cuentas anuales del periodo actual y que son, 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consecuencia,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los riesgos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considerados más significativos.</w:t>
      </w: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spacing w:line="276" w:lineRule="auto" w:before="1"/>
        <w:ind w:left="402" w:right="160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Describimos esos riesgos en nuestro informe de auditoría salvo que las disposiciones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legales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 reglamentarias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prohíban revelar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públicamente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la cuestión.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before="1"/>
        <w:ind w:left="402" w:right="0" w:firstLine="0"/>
        <w:jc w:val="both"/>
        <w:rPr>
          <w:rFonts w:ascii="Times New Roman"/>
          <w:sz w:val="24"/>
        </w:rPr>
      </w:pPr>
      <w:r>
        <w:rPr>
          <w:rFonts w:ascii="Times New Roman"/>
          <w:spacing w:val="-1"/>
          <w:sz w:val="28"/>
        </w:rPr>
        <w:t>C&amp;O</w:t>
      </w:r>
      <w:r>
        <w:rPr>
          <w:rFonts w:ascii="Times New Roman"/>
          <w:spacing w:val="-16"/>
          <w:sz w:val="28"/>
        </w:rPr>
        <w:t> </w:t>
      </w:r>
      <w:r>
        <w:rPr>
          <w:rFonts w:ascii="Times New Roman"/>
          <w:spacing w:val="-1"/>
          <w:sz w:val="24"/>
        </w:rPr>
        <w:t>CONSULTORES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Y AUDITORES SLP</w:t>
      </w:r>
    </w:p>
    <w:p>
      <w:pPr>
        <w:spacing w:before="1"/>
        <w:ind w:left="402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R.O.A.C.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Nº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S-1194</w:t>
      </w: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spacing w:line="230" w:lineRule="atLeast" w:before="0"/>
        <w:ind w:left="2401" w:right="5222" w:firstLine="0"/>
        <w:jc w:val="left"/>
        <w:rPr>
          <w:rFonts w:ascii="Trebuchet MS"/>
          <w:sz w:val="19"/>
        </w:rPr>
      </w:pPr>
      <w:r>
        <w:rPr/>
        <w:pict>
          <v:shape style="position:absolute;margin-left:153.231964pt;margin-top:1.378369pt;width:59.75pt;height:59.3pt;mso-position-horizontal-relative:page;mso-position-vertical-relative:paragraph;z-index:-22321152" id="docshape1" coordorigin="3065,28" coordsize="1195,1186" path="m3280,963l3176,1030,3110,1095,3075,1152,3065,1194,3072,1209,3079,1213,3158,1213,3162,1211,3088,1211,3098,1166,3137,1104,3200,1033,3280,963xm3575,28l3551,44,3539,80,3535,122,3534,152,3535,178,3537,207,3541,238,3546,270,3552,301,3559,334,3567,368,3575,401,3570,428,3555,475,3530,538,3499,613,3461,697,3419,786,3372,875,3324,962,3274,1041,3224,1109,3175,1163,3130,1198,3088,1211,3162,1211,3186,1195,3230,1155,3279,1095,3335,1015,3397,914,3408,910,3397,910,3458,801,3505,708,3540,631,3566,567,3584,513,3597,468,3639,468,3639,467,3613,397,3622,335,3597,335,3583,282,3574,230,3568,182,3567,138,3567,120,3570,89,3578,57,3592,35,3622,35,3606,29,3575,28xm4228,908l4217,910,4208,916,4201,925,4199,937,4201,948,4208,957,4217,963,4228,965,4241,963,4247,959,4216,959,4205,949,4205,924,4216,914,4247,914,4241,910,4228,908xm4247,914l4243,914,4251,924,4251,949,4243,959,4247,959,4250,957,4257,948,4259,937,4257,925,4250,916,4247,914xm4237,918l4217,918,4217,953,4223,953,4223,940,4239,940,4238,938,4234,937,4242,935,4223,935,4223,925,4241,925,4240,923,4237,918xm4239,940l4231,940,4233,943,4234,947,4236,953,4242,953,4240,947,4240,942,4239,940xm4241,925l4232,925,4234,926,4234,933,4231,935,4242,935,4242,930,4241,925xm3639,468l3597,468,3649,577,3704,658,3757,715,3806,755,3846,780,3774,794,3700,811,3623,831,3547,854,3471,880,3397,910,3408,910,3471,890,3551,869,3635,850,3721,834,3807,821,3891,811,3983,811,3963,802,4027,799,4235,799,4202,781,4157,772,3910,772,3882,756,3854,738,3826,720,3800,701,3751,653,3708,597,3670,534,3639,468xm3983,811l3891,811,3971,847,4050,874,4123,891,4183,897,4208,895,4227,890,4240,882,4242,878,4209,878,4161,872,4101,857,4034,833,3983,811xm4247,869l4238,873,4225,878,4242,878,4247,869xm4235,799l4104,799,4177,806,4231,823,4251,856,4255,847,4259,843,4259,835,4244,804,4235,799xm4056,763l4023,764,3988,766,3910,772,4157,772,4138,768,4056,763xm3634,127l3627,163,3620,209,3610,266,3597,335,3622,335,3623,327,3628,260,3631,194,3634,127xm3622,35l3592,35,3605,43,3618,56,3628,77,3634,105,3638,60,3628,37,3622,35xe" filled="true" fillcolor="#ffd8d8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637901pt;margin-top:4.119775pt;width:109.55pt;height:17.1pt;mso-position-horizontal-relative:page;mso-position-vertical-relative:paragraph;z-index:15732224" type="#_x0000_t202" id="docshape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/>
                      <w:sz w:val="28"/>
                    </w:rPr>
                  </w:pPr>
                  <w:r>
                    <w:rPr>
                      <w:rFonts w:ascii="Trebuchet MS"/>
                      <w:w w:val="95"/>
                      <w:sz w:val="28"/>
                    </w:rPr>
                    <w:t>31846439H</w:t>
                  </w:r>
                  <w:r>
                    <w:rPr>
                      <w:rFonts w:ascii="Trebuchet MS"/>
                      <w:spacing w:val="6"/>
                      <w:w w:val="95"/>
                      <w:sz w:val="28"/>
                    </w:rPr>
                    <w:t> </w:t>
                  </w:r>
                  <w:r>
                    <w:rPr>
                      <w:rFonts w:ascii="Trebuchet MS"/>
                      <w:w w:val="95"/>
                      <w:sz w:val="28"/>
                    </w:rPr>
                    <w:t>JORGE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pacing w:val="-1"/>
          <w:w w:val="95"/>
          <w:sz w:val="19"/>
        </w:rPr>
        <w:t>Firmado</w:t>
      </w:r>
      <w:r>
        <w:rPr>
          <w:rFonts w:ascii="Trebuchet MS"/>
          <w:spacing w:val="-14"/>
          <w:w w:val="95"/>
          <w:sz w:val="19"/>
        </w:rPr>
        <w:t> </w:t>
      </w:r>
      <w:r>
        <w:rPr>
          <w:rFonts w:ascii="Trebuchet MS"/>
          <w:w w:val="95"/>
          <w:sz w:val="19"/>
        </w:rPr>
        <w:t>digitalmente</w:t>
      </w:r>
      <w:r>
        <w:rPr>
          <w:rFonts w:ascii="Trebuchet MS"/>
          <w:spacing w:val="-13"/>
          <w:w w:val="95"/>
          <w:sz w:val="19"/>
        </w:rPr>
        <w:t> </w:t>
      </w:r>
      <w:r>
        <w:rPr>
          <w:rFonts w:ascii="Trebuchet MS"/>
          <w:w w:val="95"/>
          <w:sz w:val="19"/>
        </w:rPr>
        <w:t>por</w:t>
      </w:r>
      <w:r>
        <w:rPr>
          <w:rFonts w:ascii="Trebuchet MS"/>
          <w:spacing w:val="-51"/>
          <w:w w:val="95"/>
          <w:sz w:val="19"/>
        </w:rPr>
        <w:t> </w:t>
      </w:r>
      <w:r>
        <w:rPr>
          <w:rFonts w:ascii="Trebuchet MS"/>
          <w:w w:val="95"/>
          <w:sz w:val="19"/>
        </w:rPr>
        <w:t>31846439H</w:t>
      </w:r>
      <w:r>
        <w:rPr>
          <w:rFonts w:ascii="Trebuchet MS"/>
          <w:spacing w:val="-13"/>
          <w:w w:val="95"/>
          <w:sz w:val="19"/>
        </w:rPr>
        <w:t> </w:t>
      </w:r>
      <w:r>
        <w:rPr>
          <w:rFonts w:ascii="Trebuchet MS"/>
          <w:w w:val="95"/>
          <w:sz w:val="19"/>
        </w:rPr>
        <w:t>JORGE</w:t>
      </w:r>
    </w:p>
    <w:p>
      <w:pPr>
        <w:spacing w:after="0" w:line="230" w:lineRule="atLeast"/>
        <w:jc w:val="left"/>
        <w:rPr>
          <w:rFonts w:ascii="Trebuchet MS"/>
          <w:sz w:val="19"/>
        </w:rPr>
        <w:sectPr>
          <w:pgSz w:w="11910" w:h="16840"/>
          <w:pgMar w:top="120" w:bottom="280" w:left="1300" w:right="100"/>
        </w:sectPr>
      </w:pPr>
    </w:p>
    <w:p>
      <w:pPr>
        <w:spacing w:line="297" w:lineRule="exact" w:before="0"/>
        <w:ind w:left="112" w:right="0" w:firstLine="0"/>
        <w:jc w:val="left"/>
        <w:rPr>
          <w:rFonts w:ascii="Trebuchet MS"/>
          <w:sz w:val="28"/>
        </w:rPr>
      </w:pPr>
      <w:r>
        <w:rPr>
          <w:rFonts w:ascii="Trebuchet MS"/>
          <w:w w:val="95"/>
          <w:sz w:val="28"/>
        </w:rPr>
        <w:t>ZAMBRANA</w:t>
      </w:r>
      <w:r>
        <w:rPr>
          <w:rFonts w:ascii="Trebuchet MS"/>
          <w:spacing w:val="16"/>
          <w:w w:val="95"/>
          <w:sz w:val="28"/>
        </w:rPr>
        <w:t> </w:t>
      </w:r>
      <w:r>
        <w:rPr>
          <w:rFonts w:ascii="Trebuchet MS"/>
          <w:w w:val="95"/>
          <w:sz w:val="28"/>
        </w:rPr>
        <w:t>(R:</w:t>
      </w:r>
    </w:p>
    <w:p>
      <w:pPr>
        <w:spacing w:before="16"/>
        <w:ind w:left="112" w:right="0" w:firstLine="0"/>
        <w:jc w:val="left"/>
        <w:rPr>
          <w:rFonts w:ascii="Trebuchet MS"/>
          <w:sz w:val="28"/>
        </w:rPr>
      </w:pPr>
      <w:r>
        <w:rPr>
          <w:rFonts w:ascii="Trebuchet MS"/>
          <w:sz w:val="28"/>
        </w:rPr>
        <w:t>B11406766)</w:t>
      </w:r>
    </w:p>
    <w:p>
      <w:pPr>
        <w:spacing w:line="249" w:lineRule="auto" w:before="29"/>
        <w:ind w:left="112" w:right="5474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w w:val="95"/>
          <w:sz w:val="19"/>
        </w:rPr>
        <w:t>ZAMBRANA (R: B11406766)</w:t>
      </w:r>
      <w:r>
        <w:rPr>
          <w:rFonts w:ascii="Trebuchet MS"/>
          <w:spacing w:val="-52"/>
          <w:w w:val="95"/>
          <w:sz w:val="19"/>
        </w:rPr>
        <w:t> </w:t>
      </w:r>
      <w:r>
        <w:rPr>
          <w:rFonts w:ascii="Trebuchet MS"/>
          <w:w w:val="90"/>
          <w:sz w:val="19"/>
        </w:rPr>
        <w:t>Fecha:</w:t>
      </w:r>
      <w:r>
        <w:rPr>
          <w:rFonts w:ascii="Trebuchet MS"/>
          <w:spacing w:val="-4"/>
          <w:w w:val="90"/>
          <w:sz w:val="19"/>
        </w:rPr>
        <w:t> </w:t>
      </w:r>
      <w:r>
        <w:rPr>
          <w:rFonts w:ascii="Trebuchet MS"/>
          <w:w w:val="90"/>
          <w:sz w:val="19"/>
        </w:rPr>
        <w:t>2021.05.06</w:t>
      </w:r>
      <w:r>
        <w:rPr>
          <w:rFonts w:ascii="Trebuchet MS"/>
          <w:spacing w:val="-3"/>
          <w:w w:val="90"/>
          <w:sz w:val="19"/>
        </w:rPr>
        <w:t> </w:t>
      </w:r>
      <w:r>
        <w:rPr>
          <w:rFonts w:ascii="Trebuchet MS"/>
          <w:w w:val="90"/>
          <w:sz w:val="19"/>
        </w:rPr>
        <w:t>10:15:40</w:t>
      </w:r>
    </w:p>
    <w:p>
      <w:pPr>
        <w:spacing w:before="0"/>
        <w:ind w:left="112" w:right="0" w:firstLine="0"/>
        <w:jc w:val="left"/>
        <w:rPr>
          <w:rFonts w:ascii="Trebuchet MS"/>
          <w:sz w:val="19"/>
        </w:rPr>
      </w:pPr>
      <w:r>
        <w:rPr>
          <w:rFonts w:ascii="Trebuchet MS"/>
          <w:w w:val="105"/>
          <w:sz w:val="19"/>
        </w:rPr>
        <w:t>+02'00'</w:t>
      </w:r>
    </w:p>
    <w:p>
      <w:pPr>
        <w:spacing w:after="0"/>
        <w:jc w:val="left"/>
        <w:rPr>
          <w:rFonts w:ascii="Trebuchet MS"/>
          <w:sz w:val="19"/>
        </w:rPr>
        <w:sectPr>
          <w:type w:val="continuous"/>
          <w:pgSz w:w="11910" w:h="16840"/>
          <w:pgMar w:top="120" w:bottom="280" w:left="1300" w:right="100"/>
          <w:cols w:num="2" w:equalWidth="0">
            <w:col w:w="1908" w:space="381"/>
            <w:col w:w="8221"/>
          </w:cols>
        </w:sectPr>
      </w:pPr>
    </w:p>
    <w:p>
      <w:pPr>
        <w:spacing w:before="155"/>
        <w:ind w:left="402" w:right="7815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Jorge Zambrana Ledesma</w:t>
      </w:r>
      <w:r>
        <w:rPr>
          <w:rFonts w:ascii="Times New Roman"/>
          <w:spacing w:val="-52"/>
          <w:sz w:val="22"/>
        </w:rPr>
        <w:t> </w:t>
      </w:r>
      <w:r>
        <w:rPr>
          <w:rFonts w:ascii="Times New Roman"/>
          <w:sz w:val="22"/>
        </w:rPr>
        <w:t>30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de abril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de 2021</w:t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1910" w:h="16840"/>
          <w:pgMar w:top="120" w:bottom="280" w:left="1300" w:right="10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spacing w:line="247" w:lineRule="auto" w:before="107"/>
        <w:ind w:left="5355" w:right="2160" w:firstLine="0"/>
        <w:jc w:val="left"/>
        <w:rPr>
          <w:rFonts w:ascii="Trebuchet MS" w:hAnsi="Trebuchet MS"/>
          <w:b/>
          <w:sz w:val="23"/>
        </w:rPr>
      </w:pPr>
      <w:r>
        <w:rPr>
          <w:rFonts w:ascii="Trebuchet MS" w:hAnsi="Trebuchet MS"/>
          <w:b/>
          <w:sz w:val="23"/>
        </w:rPr>
        <w:t>INSTITUTO</w:t>
      </w:r>
      <w:r>
        <w:rPr>
          <w:rFonts w:ascii="Trebuchet MS" w:hAnsi="Trebuchet MS"/>
          <w:b/>
          <w:spacing w:val="34"/>
          <w:sz w:val="23"/>
        </w:rPr>
        <w:t> </w:t>
      </w:r>
      <w:r>
        <w:rPr>
          <w:rFonts w:ascii="Trebuchet MS" w:hAnsi="Trebuchet MS"/>
          <w:b/>
          <w:sz w:val="23"/>
        </w:rPr>
        <w:t>TECNOLÓGICO</w:t>
      </w:r>
      <w:r>
        <w:rPr>
          <w:rFonts w:ascii="Trebuchet MS" w:hAnsi="Trebuchet MS"/>
          <w:b/>
          <w:spacing w:val="37"/>
          <w:sz w:val="23"/>
        </w:rPr>
        <w:t> </w:t>
      </w:r>
      <w:r>
        <w:rPr>
          <w:rFonts w:ascii="Trebuchet MS" w:hAnsi="Trebuchet MS"/>
          <w:b/>
          <w:sz w:val="23"/>
        </w:rPr>
        <w:t>DE</w:t>
      </w:r>
      <w:r>
        <w:rPr>
          <w:rFonts w:ascii="Trebuchet MS" w:hAnsi="Trebuchet MS"/>
          <w:b/>
          <w:spacing w:val="-66"/>
          <w:sz w:val="23"/>
        </w:rPr>
        <w:t> </w:t>
      </w:r>
      <w:r>
        <w:rPr>
          <w:rFonts w:ascii="Trebuchet MS" w:hAnsi="Trebuchet MS"/>
          <w:b/>
          <w:w w:val="105"/>
          <w:sz w:val="23"/>
        </w:rPr>
        <w:t>CANARIAS,</w:t>
      </w:r>
      <w:r>
        <w:rPr>
          <w:rFonts w:ascii="Trebuchet MS" w:hAnsi="Trebuchet MS"/>
          <w:b/>
          <w:spacing w:val="-4"/>
          <w:w w:val="105"/>
          <w:sz w:val="23"/>
        </w:rPr>
        <w:t> </w:t>
      </w:r>
      <w:r>
        <w:rPr>
          <w:rFonts w:ascii="Trebuchet MS" w:hAnsi="Trebuchet MS"/>
          <w:b/>
          <w:w w:val="105"/>
          <w:sz w:val="23"/>
        </w:rPr>
        <w:t>S.A.</w:t>
      </w:r>
    </w:p>
    <w:p>
      <w:pPr>
        <w:pStyle w:val="BodyText"/>
        <w:spacing w:before="7"/>
        <w:rPr>
          <w:rFonts w:ascii="Trebuchet MS"/>
          <w:b/>
          <w:sz w:val="23"/>
        </w:rPr>
      </w:pPr>
    </w:p>
    <w:p>
      <w:pPr>
        <w:spacing w:line="247" w:lineRule="auto" w:before="0"/>
        <w:ind w:left="5355" w:right="1215" w:firstLine="0"/>
        <w:jc w:val="both"/>
        <w:rPr>
          <w:rFonts w:ascii="Trebuchet MS" w:hAnsi="Trebuchet MS"/>
          <w:sz w:val="23"/>
        </w:rPr>
      </w:pPr>
      <w:r>
        <w:rPr>
          <w:rFonts w:ascii="Trebuchet MS" w:hAnsi="Trebuchet MS"/>
          <w:w w:val="105"/>
          <w:sz w:val="23"/>
        </w:rPr>
        <w:t>Cuentas Anuales e Informe de Gestión</w:t>
      </w:r>
      <w:r>
        <w:rPr>
          <w:rFonts w:ascii="Trebuchet MS" w:hAnsi="Trebuchet MS"/>
          <w:spacing w:val="-70"/>
          <w:w w:val="105"/>
          <w:sz w:val="23"/>
        </w:rPr>
        <w:t> </w:t>
      </w:r>
      <w:r>
        <w:rPr>
          <w:rFonts w:ascii="Trebuchet MS" w:hAnsi="Trebuchet MS"/>
          <w:w w:val="105"/>
          <w:sz w:val="23"/>
        </w:rPr>
        <w:t>correspondientes</w:t>
      </w:r>
      <w:r>
        <w:rPr>
          <w:rFonts w:ascii="Trebuchet MS" w:hAnsi="Trebuchet MS"/>
          <w:spacing w:val="1"/>
          <w:w w:val="105"/>
          <w:sz w:val="23"/>
        </w:rPr>
        <w:t> </w:t>
      </w:r>
      <w:r>
        <w:rPr>
          <w:rFonts w:ascii="Trebuchet MS" w:hAnsi="Trebuchet MS"/>
          <w:w w:val="105"/>
          <w:sz w:val="23"/>
        </w:rPr>
        <w:t>al</w:t>
      </w:r>
      <w:r>
        <w:rPr>
          <w:rFonts w:ascii="Trebuchet MS" w:hAnsi="Trebuchet MS"/>
          <w:spacing w:val="1"/>
          <w:w w:val="105"/>
          <w:sz w:val="23"/>
        </w:rPr>
        <w:t> </w:t>
      </w:r>
      <w:r>
        <w:rPr>
          <w:rFonts w:ascii="Trebuchet MS" w:hAnsi="Trebuchet MS"/>
          <w:w w:val="105"/>
          <w:sz w:val="23"/>
        </w:rPr>
        <w:t>ejercicio</w:t>
      </w:r>
      <w:r>
        <w:rPr>
          <w:rFonts w:ascii="Trebuchet MS" w:hAnsi="Trebuchet MS"/>
          <w:spacing w:val="1"/>
          <w:w w:val="105"/>
          <w:sz w:val="23"/>
        </w:rPr>
        <w:t> </w:t>
      </w:r>
      <w:r>
        <w:rPr>
          <w:rFonts w:ascii="Trebuchet MS" w:hAnsi="Trebuchet MS"/>
          <w:w w:val="105"/>
          <w:sz w:val="23"/>
        </w:rPr>
        <w:t>2020</w:t>
      </w:r>
      <w:r>
        <w:rPr>
          <w:rFonts w:ascii="Trebuchet MS" w:hAnsi="Trebuchet MS"/>
          <w:spacing w:val="1"/>
          <w:w w:val="105"/>
          <w:sz w:val="23"/>
        </w:rPr>
        <w:t> </w:t>
      </w:r>
      <w:r>
        <w:rPr>
          <w:rFonts w:ascii="Trebuchet MS" w:hAnsi="Trebuchet MS"/>
          <w:w w:val="105"/>
          <w:sz w:val="23"/>
        </w:rPr>
        <w:t>junto con el Informe de Auditoría de</w:t>
      </w:r>
      <w:r>
        <w:rPr>
          <w:rFonts w:ascii="Trebuchet MS" w:hAnsi="Trebuchet MS"/>
          <w:spacing w:val="1"/>
          <w:w w:val="105"/>
          <w:sz w:val="23"/>
        </w:rPr>
        <w:t> </w:t>
      </w:r>
      <w:r>
        <w:rPr>
          <w:rFonts w:ascii="Trebuchet MS" w:hAnsi="Trebuchet MS"/>
          <w:w w:val="105"/>
          <w:sz w:val="23"/>
        </w:rPr>
        <w:t>Cuentas</w:t>
      </w:r>
      <w:r>
        <w:rPr>
          <w:rFonts w:ascii="Trebuchet MS" w:hAnsi="Trebuchet MS"/>
          <w:spacing w:val="-4"/>
          <w:w w:val="105"/>
          <w:sz w:val="23"/>
        </w:rPr>
        <w:t> </w:t>
      </w:r>
      <w:r>
        <w:rPr>
          <w:rFonts w:ascii="Trebuchet MS" w:hAnsi="Trebuchet MS"/>
          <w:w w:val="105"/>
          <w:sz w:val="23"/>
        </w:rPr>
        <w:t>Anuales</w:t>
      </w:r>
    </w:p>
    <w:p>
      <w:pPr>
        <w:spacing w:after="0" w:line="247" w:lineRule="auto"/>
        <w:jc w:val="both"/>
        <w:rPr>
          <w:rFonts w:ascii="Trebuchet MS" w:hAnsi="Trebuchet MS"/>
          <w:sz w:val="23"/>
        </w:rPr>
        <w:sectPr>
          <w:footerReference w:type="default" r:id="rId8"/>
          <w:pgSz w:w="11900" w:h="16840"/>
          <w:pgMar w:footer="2223" w:header="0" w:top="1600" w:bottom="2420" w:left="100" w:right="1100"/>
          <w:pgNumType w:start="1"/>
        </w:sect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5"/>
        <w:rPr>
          <w:rFonts w:ascii="Trebuchet MS"/>
          <w:sz w:val="23"/>
        </w:rPr>
      </w:pPr>
    </w:p>
    <w:p>
      <w:pPr>
        <w:spacing w:before="0"/>
        <w:ind w:left="3082" w:right="1707" w:firstLine="0"/>
        <w:jc w:val="center"/>
        <w:rPr>
          <w:rFonts w:ascii="Trebuchet MS" w:hAnsi="Trebuchet MS"/>
          <w:b/>
          <w:sz w:val="23"/>
        </w:rPr>
      </w:pPr>
      <w:r>
        <w:rPr>
          <w:rFonts w:ascii="Trebuchet MS" w:hAnsi="Trebuchet MS"/>
          <w:b/>
          <w:sz w:val="23"/>
        </w:rPr>
        <w:t>INSTITUTO</w:t>
      </w:r>
      <w:r>
        <w:rPr>
          <w:rFonts w:ascii="Trebuchet MS" w:hAnsi="Trebuchet MS"/>
          <w:b/>
          <w:spacing w:val="20"/>
          <w:sz w:val="23"/>
        </w:rPr>
        <w:t> </w:t>
      </w:r>
      <w:r>
        <w:rPr>
          <w:rFonts w:ascii="Trebuchet MS" w:hAnsi="Trebuchet MS"/>
          <w:b/>
          <w:sz w:val="23"/>
        </w:rPr>
        <w:t>TECNOLÓGICO</w:t>
      </w:r>
      <w:r>
        <w:rPr>
          <w:rFonts w:ascii="Trebuchet MS" w:hAnsi="Trebuchet MS"/>
          <w:b/>
          <w:spacing w:val="24"/>
          <w:sz w:val="23"/>
        </w:rPr>
        <w:t> </w:t>
      </w:r>
      <w:r>
        <w:rPr>
          <w:rFonts w:ascii="Trebuchet MS" w:hAnsi="Trebuchet MS"/>
          <w:b/>
          <w:sz w:val="23"/>
        </w:rPr>
        <w:t>DE</w:t>
      </w:r>
      <w:r>
        <w:rPr>
          <w:rFonts w:ascii="Trebuchet MS" w:hAnsi="Trebuchet MS"/>
          <w:b/>
          <w:spacing w:val="25"/>
          <w:sz w:val="23"/>
        </w:rPr>
        <w:t> </w:t>
      </w:r>
      <w:r>
        <w:rPr>
          <w:rFonts w:ascii="Trebuchet MS" w:hAnsi="Trebuchet MS"/>
          <w:b/>
          <w:sz w:val="23"/>
        </w:rPr>
        <w:t>CANARIAS,</w:t>
      </w:r>
      <w:r>
        <w:rPr>
          <w:rFonts w:ascii="Trebuchet MS" w:hAnsi="Trebuchet MS"/>
          <w:b/>
          <w:spacing w:val="24"/>
          <w:sz w:val="23"/>
        </w:rPr>
        <w:t> </w:t>
      </w:r>
      <w:r>
        <w:rPr>
          <w:rFonts w:ascii="Trebuchet MS" w:hAnsi="Trebuchet MS"/>
          <w:b/>
          <w:sz w:val="23"/>
        </w:rPr>
        <w:t>S.A.</w:t>
      </w:r>
    </w:p>
    <w:p>
      <w:pPr>
        <w:pStyle w:val="BodyText"/>
        <w:spacing w:before="4"/>
        <w:rPr>
          <w:rFonts w:ascii="Trebuchet MS"/>
          <w:b/>
          <w:sz w:val="24"/>
        </w:rPr>
      </w:pPr>
    </w:p>
    <w:p>
      <w:pPr>
        <w:spacing w:line="247" w:lineRule="auto" w:before="0"/>
        <w:ind w:left="3083" w:right="1707" w:firstLine="0"/>
        <w:jc w:val="center"/>
        <w:rPr>
          <w:rFonts w:ascii="Trebuchet MS" w:hAnsi="Trebuchet MS"/>
          <w:sz w:val="23"/>
        </w:rPr>
      </w:pPr>
      <w:r>
        <w:rPr>
          <w:rFonts w:ascii="Trebuchet MS" w:hAnsi="Trebuchet MS"/>
          <w:w w:val="105"/>
          <w:sz w:val="23"/>
        </w:rPr>
        <w:t>Cuentas Anuales e Informe de Gestión</w:t>
      </w:r>
      <w:r>
        <w:rPr>
          <w:rFonts w:ascii="Trebuchet MS" w:hAnsi="Trebuchet MS"/>
          <w:spacing w:val="1"/>
          <w:w w:val="105"/>
          <w:sz w:val="23"/>
        </w:rPr>
        <w:t> </w:t>
      </w:r>
      <w:r>
        <w:rPr>
          <w:rFonts w:ascii="Trebuchet MS" w:hAnsi="Trebuchet MS"/>
          <w:spacing w:val="-1"/>
          <w:w w:val="105"/>
          <w:sz w:val="23"/>
        </w:rPr>
        <w:t>correspondientes</w:t>
      </w:r>
      <w:r>
        <w:rPr>
          <w:rFonts w:ascii="Trebuchet MS" w:hAnsi="Trebuchet MS"/>
          <w:spacing w:val="-18"/>
          <w:w w:val="105"/>
          <w:sz w:val="23"/>
        </w:rPr>
        <w:t> </w:t>
      </w:r>
      <w:r>
        <w:rPr>
          <w:rFonts w:ascii="Trebuchet MS" w:hAnsi="Trebuchet MS"/>
          <w:spacing w:val="-1"/>
          <w:w w:val="105"/>
          <w:sz w:val="23"/>
        </w:rPr>
        <w:t>al</w:t>
      </w:r>
      <w:r>
        <w:rPr>
          <w:rFonts w:ascii="Trebuchet MS" w:hAnsi="Trebuchet MS"/>
          <w:spacing w:val="-14"/>
          <w:w w:val="105"/>
          <w:sz w:val="23"/>
        </w:rPr>
        <w:t> </w:t>
      </w:r>
      <w:r>
        <w:rPr>
          <w:rFonts w:ascii="Trebuchet MS" w:hAnsi="Trebuchet MS"/>
          <w:spacing w:val="-1"/>
          <w:w w:val="105"/>
          <w:sz w:val="23"/>
        </w:rPr>
        <w:t>ejercicio</w:t>
      </w:r>
      <w:r>
        <w:rPr>
          <w:rFonts w:ascii="Trebuchet MS" w:hAnsi="Trebuchet MS"/>
          <w:spacing w:val="-16"/>
          <w:w w:val="105"/>
          <w:sz w:val="23"/>
        </w:rPr>
        <w:t> </w:t>
      </w:r>
      <w:r>
        <w:rPr>
          <w:rFonts w:ascii="Trebuchet MS" w:hAnsi="Trebuchet MS"/>
          <w:w w:val="105"/>
          <w:sz w:val="23"/>
        </w:rPr>
        <w:t>2020</w:t>
      </w:r>
      <w:r>
        <w:rPr>
          <w:rFonts w:ascii="Trebuchet MS" w:hAnsi="Trebuchet MS"/>
          <w:spacing w:val="-18"/>
          <w:w w:val="105"/>
          <w:sz w:val="23"/>
        </w:rPr>
        <w:t> </w:t>
      </w:r>
      <w:r>
        <w:rPr>
          <w:rFonts w:ascii="Trebuchet MS" w:hAnsi="Trebuchet MS"/>
          <w:w w:val="105"/>
          <w:sz w:val="23"/>
        </w:rPr>
        <w:t>junto</w:t>
      </w:r>
      <w:r>
        <w:rPr>
          <w:rFonts w:ascii="Trebuchet MS" w:hAnsi="Trebuchet MS"/>
          <w:spacing w:val="-17"/>
          <w:w w:val="105"/>
          <w:sz w:val="23"/>
        </w:rPr>
        <w:t> </w:t>
      </w:r>
      <w:r>
        <w:rPr>
          <w:rFonts w:ascii="Trebuchet MS" w:hAnsi="Trebuchet MS"/>
          <w:w w:val="105"/>
          <w:sz w:val="23"/>
        </w:rPr>
        <w:t>con</w:t>
      </w:r>
      <w:r>
        <w:rPr>
          <w:rFonts w:ascii="Trebuchet MS" w:hAnsi="Trebuchet MS"/>
          <w:spacing w:val="-17"/>
          <w:w w:val="105"/>
          <w:sz w:val="23"/>
        </w:rPr>
        <w:t> </w:t>
      </w:r>
      <w:r>
        <w:rPr>
          <w:rFonts w:ascii="Trebuchet MS" w:hAnsi="Trebuchet MS"/>
          <w:w w:val="105"/>
          <w:sz w:val="23"/>
        </w:rPr>
        <w:t>el</w:t>
      </w:r>
      <w:r>
        <w:rPr>
          <w:rFonts w:ascii="Trebuchet MS" w:hAnsi="Trebuchet MS"/>
          <w:spacing w:val="-16"/>
          <w:w w:val="105"/>
          <w:sz w:val="23"/>
        </w:rPr>
        <w:t> </w:t>
      </w:r>
      <w:r>
        <w:rPr>
          <w:rFonts w:ascii="Trebuchet MS" w:hAnsi="Trebuchet MS"/>
          <w:w w:val="105"/>
          <w:sz w:val="23"/>
        </w:rPr>
        <w:t>Informe</w:t>
      </w:r>
      <w:r>
        <w:rPr>
          <w:rFonts w:ascii="Trebuchet MS" w:hAnsi="Trebuchet MS"/>
          <w:spacing w:val="-70"/>
          <w:w w:val="105"/>
          <w:sz w:val="23"/>
        </w:rPr>
        <w:t> </w:t>
      </w:r>
      <w:r>
        <w:rPr>
          <w:rFonts w:ascii="Trebuchet MS" w:hAnsi="Trebuchet MS"/>
          <w:w w:val="105"/>
          <w:sz w:val="23"/>
        </w:rPr>
        <w:t>de</w:t>
      </w:r>
      <w:r>
        <w:rPr>
          <w:rFonts w:ascii="Trebuchet MS" w:hAnsi="Trebuchet MS"/>
          <w:spacing w:val="-4"/>
          <w:w w:val="105"/>
          <w:sz w:val="23"/>
        </w:rPr>
        <w:t> </w:t>
      </w:r>
      <w:r>
        <w:rPr>
          <w:rFonts w:ascii="Trebuchet MS" w:hAnsi="Trebuchet MS"/>
          <w:w w:val="105"/>
          <w:sz w:val="23"/>
        </w:rPr>
        <w:t>Auditoría</w:t>
      </w:r>
      <w:r>
        <w:rPr>
          <w:rFonts w:ascii="Trebuchet MS" w:hAnsi="Trebuchet MS"/>
          <w:spacing w:val="-5"/>
          <w:w w:val="105"/>
          <w:sz w:val="23"/>
        </w:rPr>
        <w:t> </w:t>
      </w:r>
      <w:r>
        <w:rPr>
          <w:rFonts w:ascii="Trebuchet MS" w:hAnsi="Trebuchet MS"/>
          <w:w w:val="105"/>
          <w:sz w:val="23"/>
        </w:rPr>
        <w:t>de</w:t>
      </w:r>
      <w:r>
        <w:rPr>
          <w:rFonts w:ascii="Trebuchet MS" w:hAnsi="Trebuchet MS"/>
          <w:spacing w:val="-5"/>
          <w:w w:val="105"/>
          <w:sz w:val="23"/>
        </w:rPr>
        <w:t> </w:t>
      </w:r>
      <w:r>
        <w:rPr>
          <w:rFonts w:ascii="Trebuchet MS" w:hAnsi="Trebuchet MS"/>
          <w:w w:val="105"/>
          <w:sz w:val="23"/>
        </w:rPr>
        <w:t>Cuentas</w:t>
      </w:r>
      <w:r>
        <w:rPr>
          <w:rFonts w:ascii="Trebuchet MS" w:hAnsi="Trebuchet MS"/>
          <w:spacing w:val="-4"/>
          <w:w w:val="105"/>
          <w:sz w:val="23"/>
        </w:rPr>
        <w:t> </w:t>
      </w:r>
      <w:r>
        <w:rPr>
          <w:rFonts w:ascii="Trebuchet MS" w:hAnsi="Trebuchet MS"/>
          <w:w w:val="105"/>
          <w:sz w:val="23"/>
        </w:rPr>
        <w:t>Anuales</w:t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  <w:sz w:val="29"/>
        </w:rPr>
      </w:pPr>
      <w:r>
        <w:rPr/>
        <w:pict>
          <v:shape style="position:absolute;margin-left:115.381599pt;margin-top:18.486425pt;width:383.25pt;height:148.1pt;mso-position-horizontal-relative:page;mso-position-vertical-relative:paragraph;z-index:-15724032;mso-wrap-distance-left:0;mso-wrap-distance-right:0" type="#_x0000_t202" id="docshape9" filled="true" fillcolor="#dfdfdf" stroked="true" strokeweight=".811167pt" strokecolor="#000000">
            <v:textbox inset="0,0,0,0">
              <w:txbxContent>
                <w:p>
                  <w:pPr>
                    <w:pStyle w:val="BodyText"/>
                    <w:rPr>
                      <w:rFonts w:ascii="Trebuchet MS"/>
                      <w:color w:val="000000"/>
                    </w:rPr>
                  </w:pPr>
                </w:p>
                <w:p>
                  <w:pPr>
                    <w:spacing w:before="147"/>
                    <w:ind w:left="263" w:right="0" w:firstLine="0"/>
                    <w:jc w:val="left"/>
                    <w:rPr>
                      <w:rFonts w:ascii="Trebuchet MS" w:hAnsi="Trebuchet MS"/>
                      <w:b/>
                      <w:color w:val="000000"/>
                      <w:sz w:val="17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17"/>
                    </w:rPr>
                    <w:t>INFORME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6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000000"/>
                      <w:sz w:val="17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8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000000"/>
                      <w:sz w:val="17"/>
                    </w:rPr>
                    <w:t>AUDITORÍA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6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000000"/>
                      <w:sz w:val="17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7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000000"/>
                      <w:sz w:val="17"/>
                    </w:rPr>
                    <w:t>CUENTAS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7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000000"/>
                      <w:sz w:val="17"/>
                    </w:rPr>
                    <w:t>ANUALES</w:t>
                  </w:r>
                </w:p>
                <w:p>
                  <w:pPr>
                    <w:pStyle w:val="BodyText"/>
                    <w:spacing w:before="10"/>
                    <w:rPr>
                      <w:rFonts w:ascii="Trebuchet MS"/>
                      <w:b/>
                      <w:color w:val="000000"/>
                      <w:sz w:val="16"/>
                    </w:rPr>
                  </w:pPr>
                </w:p>
                <w:p>
                  <w:pPr>
                    <w:spacing w:before="0"/>
                    <w:ind w:left="263" w:right="0" w:firstLine="0"/>
                    <w:jc w:val="left"/>
                    <w:rPr>
                      <w:rFonts w:ascii="Trebuchet MS"/>
                      <w:b/>
                      <w:color w:val="000000"/>
                      <w:sz w:val="17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17"/>
                    </w:rPr>
                    <w:t>CUENTAS</w:t>
                  </w:r>
                  <w:r>
                    <w:rPr>
                      <w:rFonts w:ascii="Trebuchet MS"/>
                      <w:b/>
                      <w:color w:val="000000"/>
                      <w:spacing w:val="-9"/>
                      <w:sz w:val="17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17"/>
                    </w:rPr>
                    <w:t>ANUALES</w:t>
                  </w:r>
                  <w:r>
                    <w:rPr>
                      <w:rFonts w:ascii="Trebuchet MS"/>
                      <w:b/>
                      <w:color w:val="000000"/>
                      <w:spacing w:val="-8"/>
                      <w:sz w:val="17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17"/>
                    </w:rPr>
                    <w:t>CORRESPONDIENTES</w:t>
                  </w:r>
                  <w:r>
                    <w:rPr>
                      <w:rFonts w:ascii="Trebuchet MS"/>
                      <w:b/>
                      <w:color w:val="000000"/>
                      <w:spacing w:val="-8"/>
                      <w:sz w:val="17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17"/>
                    </w:rPr>
                    <w:t>AL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17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17"/>
                    </w:rPr>
                    <w:t>EJERCICIO</w:t>
                  </w:r>
                  <w:r>
                    <w:rPr>
                      <w:rFonts w:ascii="Trebuchet MS"/>
                      <w:b/>
                      <w:color w:val="000000"/>
                      <w:spacing w:val="-8"/>
                      <w:sz w:val="17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17"/>
                    </w:rPr>
                    <w:t>2020</w:t>
                  </w:r>
                </w:p>
                <w:p>
                  <w:pPr>
                    <w:pStyle w:val="BodyText"/>
                    <w:spacing w:before="11"/>
                    <w:rPr>
                      <w:rFonts w:ascii="Trebuchet MS"/>
                      <w:b/>
                      <w:color w:val="000000"/>
                      <w:sz w:val="16"/>
                    </w:rPr>
                  </w:pPr>
                </w:p>
                <w:p>
                  <w:pPr>
                    <w:spacing w:line="196" w:lineRule="exact" w:before="0"/>
                    <w:ind w:left="407" w:right="0" w:firstLine="0"/>
                    <w:jc w:val="left"/>
                    <w:rPr>
                      <w:rFonts w:ascii="Trebuchet MS"/>
                      <w:color w:val="000000"/>
                      <w:sz w:val="17"/>
                    </w:rPr>
                  </w:pPr>
                  <w:r>
                    <w:rPr>
                      <w:rFonts w:ascii="Trebuchet MS"/>
                      <w:color w:val="000000"/>
                      <w:sz w:val="17"/>
                    </w:rPr>
                    <w:t>Balances</w:t>
                  </w:r>
                  <w:r>
                    <w:rPr>
                      <w:rFonts w:ascii="Trebuchet MS"/>
                      <w:color w:val="000000"/>
                      <w:spacing w:val="-5"/>
                      <w:sz w:val="17"/>
                    </w:rPr>
                    <w:t> </w:t>
                  </w:r>
                  <w:r>
                    <w:rPr>
                      <w:rFonts w:ascii="Trebuchet MS"/>
                      <w:color w:val="000000"/>
                      <w:sz w:val="17"/>
                    </w:rPr>
                    <w:t>al</w:t>
                  </w:r>
                  <w:r>
                    <w:rPr>
                      <w:rFonts w:ascii="Trebuchet MS"/>
                      <w:color w:val="000000"/>
                      <w:spacing w:val="-5"/>
                      <w:sz w:val="17"/>
                    </w:rPr>
                    <w:t> </w:t>
                  </w:r>
                  <w:r>
                    <w:rPr>
                      <w:rFonts w:ascii="Trebuchet MS"/>
                      <w:color w:val="000000"/>
                      <w:sz w:val="17"/>
                    </w:rPr>
                    <w:t>31</w:t>
                  </w:r>
                  <w:r>
                    <w:rPr>
                      <w:rFonts w:ascii="Trebuchet MS"/>
                      <w:color w:val="000000"/>
                      <w:spacing w:val="-3"/>
                      <w:sz w:val="17"/>
                    </w:rPr>
                    <w:t> </w:t>
                  </w:r>
                  <w:r>
                    <w:rPr>
                      <w:rFonts w:ascii="Trebuchet MS"/>
                      <w:color w:val="000000"/>
                      <w:sz w:val="17"/>
                    </w:rPr>
                    <w:t>de</w:t>
                  </w:r>
                  <w:r>
                    <w:rPr>
                      <w:rFonts w:ascii="Trebuchet MS"/>
                      <w:color w:val="000000"/>
                      <w:spacing w:val="-4"/>
                      <w:sz w:val="17"/>
                    </w:rPr>
                    <w:t> </w:t>
                  </w:r>
                  <w:r>
                    <w:rPr>
                      <w:rFonts w:ascii="Trebuchet MS"/>
                      <w:color w:val="000000"/>
                      <w:sz w:val="17"/>
                    </w:rPr>
                    <w:t>diciembre</w:t>
                  </w:r>
                  <w:r>
                    <w:rPr>
                      <w:rFonts w:ascii="Trebuchet MS"/>
                      <w:color w:val="000000"/>
                      <w:spacing w:val="-5"/>
                      <w:sz w:val="17"/>
                    </w:rPr>
                    <w:t> </w:t>
                  </w:r>
                  <w:r>
                    <w:rPr>
                      <w:rFonts w:ascii="Trebuchet MS"/>
                      <w:color w:val="000000"/>
                      <w:sz w:val="17"/>
                    </w:rPr>
                    <w:t>de</w:t>
                  </w:r>
                  <w:r>
                    <w:rPr>
                      <w:rFonts w:ascii="Trebuchet MS"/>
                      <w:color w:val="000000"/>
                      <w:spacing w:val="-3"/>
                      <w:sz w:val="17"/>
                    </w:rPr>
                    <w:t> </w:t>
                  </w:r>
                  <w:r>
                    <w:rPr>
                      <w:rFonts w:ascii="Trebuchet MS"/>
                      <w:color w:val="000000"/>
                      <w:sz w:val="17"/>
                    </w:rPr>
                    <w:t>2020</w:t>
                  </w:r>
                  <w:r>
                    <w:rPr>
                      <w:rFonts w:ascii="Trebuchet MS"/>
                      <w:color w:val="000000"/>
                      <w:spacing w:val="-4"/>
                      <w:sz w:val="17"/>
                    </w:rPr>
                    <w:t> </w:t>
                  </w:r>
                  <w:r>
                    <w:rPr>
                      <w:rFonts w:ascii="Trebuchet MS"/>
                      <w:color w:val="000000"/>
                      <w:sz w:val="17"/>
                    </w:rPr>
                    <w:t>y</w:t>
                  </w:r>
                  <w:r>
                    <w:rPr>
                      <w:rFonts w:ascii="Trebuchet MS"/>
                      <w:color w:val="000000"/>
                      <w:spacing w:val="-5"/>
                      <w:sz w:val="17"/>
                    </w:rPr>
                    <w:t> </w:t>
                  </w:r>
                  <w:r>
                    <w:rPr>
                      <w:rFonts w:ascii="Trebuchet MS"/>
                      <w:color w:val="000000"/>
                      <w:sz w:val="17"/>
                    </w:rPr>
                    <w:t>de</w:t>
                  </w:r>
                  <w:r>
                    <w:rPr>
                      <w:rFonts w:ascii="Trebuchet MS"/>
                      <w:color w:val="000000"/>
                      <w:spacing w:val="-5"/>
                      <w:sz w:val="17"/>
                    </w:rPr>
                    <w:t> </w:t>
                  </w:r>
                  <w:r>
                    <w:rPr>
                      <w:rFonts w:ascii="Trebuchet MS"/>
                      <w:color w:val="000000"/>
                      <w:sz w:val="17"/>
                    </w:rPr>
                    <w:t>2019</w:t>
                  </w:r>
                </w:p>
                <w:p>
                  <w:pPr>
                    <w:spacing w:before="0"/>
                    <w:ind w:left="407" w:right="646" w:firstLine="0"/>
                    <w:jc w:val="left"/>
                    <w:rPr>
                      <w:rFonts w:ascii="Trebuchet MS" w:hAnsi="Trebuchet MS"/>
                      <w:color w:val="000000"/>
                      <w:sz w:val="17"/>
                    </w:rPr>
                  </w:pPr>
                  <w:r>
                    <w:rPr>
                      <w:rFonts w:ascii="Trebuchet MS" w:hAnsi="Trebuchet MS"/>
                      <w:color w:val="000000"/>
                      <w:sz w:val="17"/>
                    </w:rPr>
                    <w:t>Cuentas de Pérdidas y Ganancias correspondientes a los ejercicios 2020 y de 2019</w:t>
                  </w:r>
                  <w:r>
                    <w:rPr>
                      <w:rFonts w:ascii="Trebuchet MS" w:hAnsi="Trebuchet MS"/>
                      <w:color w:val="000000"/>
                      <w:spacing w:val="1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color w:val="000000"/>
                      <w:sz w:val="17"/>
                    </w:rPr>
                    <w:t>Estado</w:t>
                  </w:r>
                  <w:r>
                    <w:rPr>
                      <w:rFonts w:ascii="Trebuchet MS" w:hAnsi="Trebuchet MS"/>
                      <w:color w:val="000000"/>
                      <w:spacing w:val="-7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color w:val="000000"/>
                      <w:sz w:val="17"/>
                    </w:rPr>
                    <w:t>de</w:t>
                  </w:r>
                  <w:r>
                    <w:rPr>
                      <w:rFonts w:ascii="Trebuchet MS" w:hAnsi="Trebuchet MS"/>
                      <w:color w:val="000000"/>
                      <w:spacing w:val="-8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color w:val="000000"/>
                      <w:sz w:val="17"/>
                    </w:rPr>
                    <w:t>Cambios</w:t>
                  </w:r>
                  <w:r>
                    <w:rPr>
                      <w:rFonts w:ascii="Trebuchet MS" w:hAnsi="Trebuchet MS"/>
                      <w:color w:val="000000"/>
                      <w:spacing w:val="-5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color w:val="000000"/>
                      <w:sz w:val="17"/>
                    </w:rPr>
                    <w:t>en</w:t>
                  </w:r>
                  <w:r>
                    <w:rPr>
                      <w:rFonts w:ascii="Trebuchet MS" w:hAnsi="Trebuchet MS"/>
                      <w:color w:val="000000"/>
                      <w:spacing w:val="-6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color w:val="000000"/>
                      <w:sz w:val="17"/>
                    </w:rPr>
                    <w:t>el</w:t>
                  </w:r>
                  <w:r>
                    <w:rPr>
                      <w:rFonts w:ascii="Trebuchet MS" w:hAnsi="Trebuchet MS"/>
                      <w:color w:val="000000"/>
                      <w:spacing w:val="-7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color w:val="000000"/>
                      <w:sz w:val="17"/>
                    </w:rPr>
                    <w:t>Patrimonio</w:t>
                  </w:r>
                  <w:r>
                    <w:rPr>
                      <w:rFonts w:ascii="Trebuchet MS" w:hAnsi="Trebuchet MS"/>
                      <w:color w:val="000000"/>
                      <w:spacing w:val="-5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color w:val="000000"/>
                      <w:sz w:val="17"/>
                    </w:rPr>
                    <w:t>Neto</w:t>
                  </w:r>
                  <w:r>
                    <w:rPr>
                      <w:rFonts w:ascii="Trebuchet MS" w:hAnsi="Trebuchet MS"/>
                      <w:color w:val="000000"/>
                      <w:spacing w:val="-6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color w:val="000000"/>
                      <w:sz w:val="17"/>
                    </w:rPr>
                    <w:t>correspondiente</w:t>
                  </w:r>
                  <w:r>
                    <w:rPr>
                      <w:rFonts w:ascii="Trebuchet MS" w:hAnsi="Trebuchet MS"/>
                      <w:color w:val="000000"/>
                      <w:spacing w:val="-7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color w:val="000000"/>
                      <w:sz w:val="17"/>
                    </w:rPr>
                    <w:t>a</w:t>
                  </w:r>
                  <w:r>
                    <w:rPr>
                      <w:rFonts w:ascii="Trebuchet MS" w:hAnsi="Trebuchet MS"/>
                      <w:color w:val="000000"/>
                      <w:spacing w:val="-4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color w:val="000000"/>
                      <w:sz w:val="17"/>
                    </w:rPr>
                    <w:t>los</w:t>
                  </w:r>
                  <w:r>
                    <w:rPr>
                      <w:rFonts w:ascii="Trebuchet MS" w:hAnsi="Trebuchet MS"/>
                      <w:color w:val="000000"/>
                      <w:spacing w:val="-1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color w:val="000000"/>
                      <w:sz w:val="17"/>
                    </w:rPr>
                    <w:t>ejercicios</w:t>
                  </w:r>
                  <w:r>
                    <w:rPr>
                      <w:rFonts w:ascii="Trebuchet MS" w:hAnsi="Trebuchet MS"/>
                      <w:color w:val="000000"/>
                      <w:spacing w:val="-5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color w:val="000000"/>
                      <w:sz w:val="17"/>
                    </w:rPr>
                    <w:t>2020</w:t>
                  </w:r>
                  <w:r>
                    <w:rPr>
                      <w:rFonts w:ascii="Trebuchet MS" w:hAnsi="Trebuchet MS"/>
                      <w:color w:val="000000"/>
                      <w:spacing w:val="-7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color w:val="000000"/>
                      <w:sz w:val="17"/>
                    </w:rPr>
                    <w:t>y</w:t>
                  </w:r>
                  <w:r>
                    <w:rPr>
                      <w:rFonts w:ascii="Trebuchet MS" w:hAnsi="Trebuchet MS"/>
                      <w:color w:val="000000"/>
                      <w:spacing w:val="-7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color w:val="000000"/>
                      <w:sz w:val="17"/>
                    </w:rPr>
                    <w:t>2019</w:t>
                  </w:r>
                  <w:r>
                    <w:rPr>
                      <w:rFonts w:ascii="Trebuchet MS" w:hAnsi="Trebuchet MS"/>
                      <w:color w:val="000000"/>
                      <w:spacing w:val="-48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color w:val="000000"/>
                      <w:sz w:val="17"/>
                    </w:rPr>
                    <w:t>Estados de Flujos de Efectivo correspondientes a los ejercicios 2020 y de 2019</w:t>
                  </w:r>
                  <w:r>
                    <w:rPr>
                      <w:rFonts w:ascii="Trebuchet MS" w:hAnsi="Trebuchet MS"/>
                      <w:color w:val="000000"/>
                      <w:spacing w:val="1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color w:val="000000"/>
                      <w:sz w:val="17"/>
                    </w:rPr>
                    <w:t>Memoria</w:t>
                  </w:r>
                  <w:r>
                    <w:rPr>
                      <w:rFonts w:ascii="Trebuchet MS" w:hAnsi="Trebuchet MS"/>
                      <w:color w:val="000000"/>
                      <w:spacing w:val="-1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color w:val="000000"/>
                      <w:sz w:val="17"/>
                    </w:rPr>
                    <w:t>del</w:t>
                  </w:r>
                  <w:r>
                    <w:rPr>
                      <w:rFonts w:ascii="Trebuchet MS" w:hAnsi="Trebuchet MS"/>
                      <w:color w:val="000000"/>
                      <w:spacing w:val="1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color w:val="000000"/>
                      <w:sz w:val="17"/>
                    </w:rPr>
                    <w:t>ejercicio 2020</w:t>
                  </w:r>
                </w:p>
                <w:p>
                  <w:pPr>
                    <w:pStyle w:val="BodyText"/>
                    <w:spacing w:before="5"/>
                    <w:rPr>
                      <w:rFonts w:ascii="Trebuchet MS"/>
                      <w:color w:val="000000"/>
                      <w:sz w:val="16"/>
                    </w:rPr>
                  </w:pPr>
                </w:p>
                <w:p>
                  <w:pPr>
                    <w:spacing w:before="0"/>
                    <w:ind w:left="263" w:right="0" w:firstLine="0"/>
                    <w:jc w:val="left"/>
                    <w:rPr>
                      <w:rFonts w:ascii="Trebuchet MS" w:hAnsi="Trebuchet MS"/>
                      <w:b/>
                      <w:color w:val="000000"/>
                      <w:sz w:val="17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17"/>
                    </w:rPr>
                    <w:t>INFORME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6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000000"/>
                      <w:sz w:val="17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7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000000"/>
                      <w:sz w:val="17"/>
                    </w:rPr>
                    <w:t>GESTIÓN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8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000000"/>
                      <w:sz w:val="17"/>
                    </w:rPr>
                    <w:t>CORRESPONDIENTE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7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000000"/>
                      <w:sz w:val="17"/>
                    </w:rPr>
                    <w:t>AL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2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000000"/>
                      <w:sz w:val="17"/>
                    </w:rPr>
                    <w:t>EJERCICIO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7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000000"/>
                      <w:sz w:val="17"/>
                    </w:rPr>
                    <w:t>2020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rFonts w:ascii="Trebuchet MS"/>
          <w:sz w:val="29"/>
        </w:rPr>
        <w:sectPr>
          <w:pgSz w:w="11900" w:h="16840"/>
          <w:pgMar w:header="0" w:footer="2223" w:top="1600" w:bottom="2420" w:left="100" w:right="1100"/>
        </w:sect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1" w:after="1"/>
        <w:rPr>
          <w:rFonts w:ascii="Trebuchet MS"/>
          <w:sz w:val="11"/>
        </w:rPr>
      </w:pPr>
    </w:p>
    <w:p>
      <w:pPr>
        <w:pStyle w:val="BodyText"/>
        <w:ind w:left="2198"/>
        <w:rPr>
          <w:rFonts w:ascii="Trebuchet MS"/>
        </w:rPr>
      </w:pPr>
      <w:r>
        <w:rPr>
          <w:rFonts w:ascii="Trebuchet MS"/>
        </w:rPr>
        <w:pict>
          <v:shape style="width:383.25pt;height:69.6pt;mso-position-horizontal-relative:char;mso-position-vertical-relative:line" type="#_x0000_t202" id="docshape10" filled="true" fillcolor="#dfdfdf" stroked="true" strokeweight=".811167pt" strokecolor="#000000">
            <w10:anchorlock/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rebuchet MS"/>
                      <w:color w:val="000000"/>
                      <w:sz w:val="23"/>
                    </w:rPr>
                  </w:pPr>
                </w:p>
                <w:p>
                  <w:pPr>
                    <w:spacing w:before="0"/>
                    <w:ind w:left="1355" w:right="1357" w:firstLine="0"/>
                    <w:jc w:val="center"/>
                    <w:rPr>
                      <w:rFonts w:ascii="Trebuchet MS" w:hAnsi="Trebuchet MS"/>
                      <w:b/>
                      <w:color w:val="000000"/>
                      <w:sz w:val="23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3"/>
                    </w:rPr>
                    <w:t>INSTITUTO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20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000000"/>
                      <w:sz w:val="23"/>
                    </w:rPr>
                    <w:t>TECNOLÓGICO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24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000000"/>
                      <w:sz w:val="23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25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000000"/>
                      <w:sz w:val="23"/>
                    </w:rPr>
                    <w:t>CANARIAS,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24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000000"/>
                      <w:sz w:val="23"/>
                    </w:rPr>
                    <w:t>S.A.</w:t>
                  </w:r>
                </w:p>
                <w:p>
                  <w:pPr>
                    <w:pStyle w:val="BodyText"/>
                    <w:spacing w:before="4"/>
                    <w:rPr>
                      <w:rFonts w:ascii="Trebuchet MS"/>
                      <w:b/>
                      <w:color w:val="000000"/>
                      <w:sz w:val="24"/>
                    </w:rPr>
                  </w:pPr>
                </w:p>
                <w:p>
                  <w:pPr>
                    <w:spacing w:before="0"/>
                    <w:ind w:left="1355" w:right="1355" w:firstLine="0"/>
                    <w:jc w:val="center"/>
                    <w:rPr>
                      <w:rFonts w:ascii="Trebuchet MS" w:hAnsi="Trebuchet MS"/>
                      <w:color w:val="000000"/>
                      <w:sz w:val="23"/>
                    </w:rPr>
                  </w:pPr>
                  <w:r>
                    <w:rPr>
                      <w:rFonts w:ascii="Trebuchet MS" w:hAnsi="Trebuchet MS"/>
                      <w:color w:val="000000"/>
                      <w:spacing w:val="-1"/>
                      <w:w w:val="105"/>
                      <w:sz w:val="23"/>
                    </w:rPr>
                    <w:t>Informe</w:t>
                  </w:r>
                  <w:r>
                    <w:rPr>
                      <w:rFonts w:ascii="Trebuchet MS" w:hAnsi="Trebuchet MS"/>
                      <w:color w:val="000000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color w:val="000000"/>
                      <w:spacing w:val="-1"/>
                      <w:w w:val="105"/>
                      <w:sz w:val="23"/>
                    </w:rPr>
                    <w:t>de</w:t>
                  </w:r>
                  <w:r>
                    <w:rPr>
                      <w:rFonts w:ascii="Trebuchet MS" w:hAnsi="Trebuchet MS"/>
                      <w:color w:val="000000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color w:val="000000"/>
                      <w:w w:val="105"/>
                      <w:sz w:val="23"/>
                    </w:rPr>
                    <w:t>Auditoría</w:t>
                  </w:r>
                  <w:r>
                    <w:rPr>
                      <w:rFonts w:ascii="Trebuchet MS" w:hAnsi="Trebuchet MS"/>
                      <w:color w:val="000000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color w:val="000000"/>
                      <w:w w:val="105"/>
                      <w:sz w:val="23"/>
                    </w:rPr>
                    <w:t>de</w:t>
                  </w:r>
                  <w:r>
                    <w:rPr>
                      <w:rFonts w:ascii="Trebuchet MS" w:hAnsi="Trebuchet MS"/>
                      <w:color w:val="000000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color w:val="000000"/>
                      <w:w w:val="105"/>
                      <w:sz w:val="23"/>
                    </w:rPr>
                    <w:t>Cuentas</w:t>
                  </w:r>
                  <w:r>
                    <w:rPr>
                      <w:rFonts w:ascii="Trebuchet MS" w:hAnsi="Trebuchet MS"/>
                      <w:color w:val="000000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color w:val="000000"/>
                      <w:w w:val="105"/>
                      <w:sz w:val="23"/>
                    </w:rPr>
                    <w:t>Anuales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rebuchet MS"/>
        </w:rPr>
      </w:r>
    </w:p>
    <w:p>
      <w:pPr>
        <w:spacing w:after="0"/>
        <w:rPr>
          <w:rFonts w:ascii="Trebuchet MS"/>
        </w:rPr>
        <w:sectPr>
          <w:pgSz w:w="11900" w:h="16840"/>
          <w:pgMar w:header="0" w:footer="2223" w:top="1600" w:bottom="2420" w:left="100" w:right="1100"/>
        </w:sect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3"/>
        <w:rPr>
          <w:rFonts w:ascii="Trebuchet MS"/>
          <w:sz w:val="19"/>
        </w:rPr>
      </w:pPr>
    </w:p>
    <w:p>
      <w:pPr>
        <w:pStyle w:val="BodyText"/>
        <w:ind w:left="2198"/>
        <w:rPr>
          <w:rFonts w:ascii="Trebuchet MS"/>
        </w:rPr>
      </w:pPr>
      <w:r>
        <w:rPr>
          <w:rFonts w:ascii="Trebuchet MS"/>
        </w:rPr>
        <w:pict>
          <v:shape style="width:383.35pt;height:59.15pt;mso-position-horizontal-relative:char;mso-position-vertical-relative:line" type="#_x0000_t202" id="docshape11" filled="true" fillcolor="#dfdfdf" stroked="true" strokeweight=".811167pt" strokecolor="#000000">
            <w10:anchorlock/>
            <v:textbox inset="0,0,0,0">
              <w:txbxContent>
                <w:p>
                  <w:pPr>
                    <w:pStyle w:val="BodyText"/>
                    <w:spacing w:before="9"/>
                    <w:rPr>
                      <w:rFonts w:ascii="Trebuchet MS"/>
                      <w:color w:val="000000"/>
                      <w:sz w:val="19"/>
                    </w:rPr>
                  </w:pPr>
                </w:p>
                <w:p>
                  <w:pPr>
                    <w:spacing w:line="484" w:lineRule="auto" w:before="0"/>
                    <w:ind w:left="1263" w:right="1207" w:firstLine="671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  <w:u w:val="single"/>
                    </w:rPr>
                    <w:t>INSTITUTO</w:t>
                  </w:r>
                  <w:r>
                    <w:rPr>
                      <w:b/>
                      <w:color w:val="000000"/>
                      <w:spacing w:val="2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TECNOLÓGICO</w:t>
                  </w:r>
                  <w:r>
                    <w:rPr>
                      <w:b/>
                      <w:color w:val="000000"/>
                      <w:spacing w:val="3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DE</w:t>
                  </w:r>
                  <w:r>
                    <w:rPr>
                      <w:b/>
                      <w:color w:val="000000"/>
                      <w:spacing w:val="3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CANARIAS,</w:t>
                  </w:r>
                  <w:r>
                    <w:rPr>
                      <w:b/>
                      <w:color w:val="000000"/>
                      <w:spacing w:val="3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S.A.</w:t>
                  </w:r>
                  <w:r>
                    <w:rPr>
                      <w:b/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CUENTAS</w:t>
                  </w:r>
                  <w:r>
                    <w:rPr>
                      <w:b/>
                      <w:color w:val="000000"/>
                      <w:spacing w:val="11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ANUALES</w:t>
                  </w:r>
                  <w:r>
                    <w:rPr>
                      <w:b/>
                      <w:color w:val="000000"/>
                      <w:spacing w:val="11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CORRESPONDIENTES</w:t>
                  </w:r>
                  <w:r>
                    <w:rPr>
                      <w:b/>
                      <w:color w:val="000000"/>
                      <w:spacing w:val="8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AL</w:t>
                  </w:r>
                  <w:r>
                    <w:rPr>
                      <w:b/>
                      <w:color w:val="000000"/>
                      <w:spacing w:val="14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EJERCICIO</w:t>
                  </w:r>
                  <w:r>
                    <w:rPr>
                      <w:b/>
                      <w:color w:val="000000"/>
                      <w:spacing w:val="11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2020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rebuchet MS"/>
        </w:rPr>
      </w:r>
    </w:p>
    <w:p>
      <w:pPr>
        <w:spacing w:after="0"/>
        <w:rPr>
          <w:rFonts w:ascii="Trebuchet MS"/>
        </w:rPr>
        <w:sectPr>
          <w:pgSz w:w="11900" w:h="16840"/>
          <w:pgMar w:header="0" w:footer="2223" w:top="1600" w:bottom="2420" w:left="100" w:right="1100"/>
        </w:sectPr>
      </w:pPr>
    </w:p>
    <w:tbl>
      <w:tblPr>
        <w:tblW w:w="0" w:type="auto"/>
        <w:jc w:val="left"/>
        <w:tblInd w:w="2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0"/>
        <w:gridCol w:w="965"/>
        <w:gridCol w:w="1110"/>
        <w:gridCol w:w="945"/>
      </w:tblGrid>
      <w:tr>
        <w:trPr>
          <w:trHeight w:val="325" w:hRule="atLeast"/>
        </w:trPr>
        <w:tc>
          <w:tcPr>
            <w:tcW w:w="3800" w:type="dxa"/>
            <w:tcBorders>
              <w:top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1"/>
              <w:ind w:left="2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ACTIVO</w:t>
            </w:r>
          </w:p>
        </w:tc>
        <w:tc>
          <w:tcPr>
            <w:tcW w:w="965" w:type="dxa"/>
            <w:tcBorders>
              <w:top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ind w:left="33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Notas</w:t>
            </w:r>
          </w:p>
          <w:p>
            <w:pPr>
              <w:pStyle w:val="TableParagraph"/>
              <w:spacing w:line="133" w:lineRule="exact" w:before="25"/>
              <w:ind w:left="24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Memoria</w:t>
            </w:r>
          </w:p>
        </w:tc>
        <w:tc>
          <w:tcPr>
            <w:tcW w:w="1110" w:type="dxa"/>
            <w:tcBorders>
              <w:top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1"/>
              <w:ind w:left="12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31/12/2020</w:t>
            </w:r>
          </w:p>
        </w:tc>
        <w:tc>
          <w:tcPr>
            <w:tcW w:w="945" w:type="dxa"/>
            <w:tcBorders>
              <w:top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1"/>
              <w:ind w:left="11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31/12/2019</w:t>
            </w:r>
          </w:p>
        </w:tc>
      </w:tr>
      <w:tr>
        <w:trPr>
          <w:trHeight w:val="193" w:hRule="atLeast"/>
        </w:trPr>
        <w:tc>
          <w:tcPr>
            <w:tcW w:w="38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3" w:hRule="atLeast"/>
        </w:trPr>
        <w:tc>
          <w:tcPr>
            <w:tcW w:w="3800" w:type="dxa"/>
            <w:shd w:val="clear" w:color="auto" w:fill="D7D7D7"/>
          </w:tcPr>
          <w:p>
            <w:pPr>
              <w:pStyle w:val="TableParagraph"/>
              <w:spacing w:before="40"/>
              <w:ind w:left="8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A)</w:t>
            </w:r>
            <w:r>
              <w:rPr>
                <w:rFonts w:ascii="Times New Roman"/>
                <w:b/>
                <w:spacing w:val="2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ACTIVO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NO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CORRIENTE</w:t>
            </w:r>
          </w:p>
        </w:tc>
        <w:tc>
          <w:tcPr>
            <w:tcW w:w="965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  <w:shd w:val="clear" w:color="auto" w:fill="D7D7D7"/>
          </w:tcPr>
          <w:p>
            <w:pPr>
              <w:pStyle w:val="TableParagraph"/>
              <w:spacing w:before="40"/>
              <w:ind w:right="173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35.610.980,97</w:t>
            </w:r>
          </w:p>
        </w:tc>
        <w:tc>
          <w:tcPr>
            <w:tcW w:w="945" w:type="dxa"/>
            <w:shd w:val="clear" w:color="auto" w:fill="D7D7D7"/>
          </w:tcPr>
          <w:p>
            <w:pPr>
              <w:pStyle w:val="TableParagraph"/>
              <w:spacing w:before="40"/>
              <w:ind w:right="23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36.445.681,11</w:t>
            </w:r>
          </w:p>
        </w:tc>
      </w:tr>
      <w:tr>
        <w:trPr>
          <w:trHeight w:val="406" w:hRule="atLeast"/>
        </w:trPr>
        <w:tc>
          <w:tcPr>
            <w:tcW w:w="3800" w:type="dxa"/>
          </w:tcPr>
          <w:p>
            <w:pPr>
              <w:pStyle w:val="TableParagraph"/>
              <w:spacing w:before="1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before="1"/>
              <w:ind w:left="8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I.</w:t>
            </w:r>
            <w:r>
              <w:rPr>
                <w:rFonts w:asci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Inmovilizado</w:t>
            </w:r>
            <w:r>
              <w:rPr>
                <w:rFonts w:asci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intangible</w:t>
            </w:r>
          </w:p>
        </w:tc>
        <w:tc>
          <w:tcPr>
            <w:tcW w:w="965" w:type="dxa"/>
          </w:tcPr>
          <w:p>
            <w:pPr>
              <w:pStyle w:val="TableParagraph"/>
              <w:spacing w:before="1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before="1"/>
              <w:ind w:left="31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Nota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5</w:t>
            </w:r>
          </w:p>
        </w:tc>
        <w:tc>
          <w:tcPr>
            <w:tcW w:w="1110" w:type="dxa"/>
          </w:tcPr>
          <w:p>
            <w:pPr>
              <w:pStyle w:val="TableParagraph"/>
              <w:spacing w:before="1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before="1"/>
              <w:ind w:right="173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1.677.543,25</w:t>
            </w:r>
          </w:p>
        </w:tc>
        <w:tc>
          <w:tcPr>
            <w:tcW w:w="945" w:type="dxa"/>
          </w:tcPr>
          <w:p>
            <w:pPr>
              <w:pStyle w:val="TableParagraph"/>
              <w:spacing w:before="1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before="1"/>
              <w:ind w:right="23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1.816.650,14</w:t>
            </w:r>
          </w:p>
        </w:tc>
      </w:tr>
      <w:tr>
        <w:trPr>
          <w:trHeight w:val="203" w:hRule="atLeast"/>
        </w:trPr>
        <w:tc>
          <w:tcPr>
            <w:tcW w:w="3800" w:type="dxa"/>
          </w:tcPr>
          <w:p>
            <w:pPr>
              <w:pStyle w:val="TableParagraph"/>
              <w:spacing w:before="31"/>
              <w:ind w:left="15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2.</w:t>
            </w:r>
            <w:r>
              <w:rPr>
                <w:rFonts w:ascii="Times New Roman"/>
                <w:spacing w:val="-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Concesiones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right="17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1.605.958,59</w:t>
            </w:r>
          </w:p>
        </w:tc>
        <w:tc>
          <w:tcPr>
            <w:tcW w:w="945" w:type="dxa"/>
          </w:tcPr>
          <w:p>
            <w:pPr>
              <w:pStyle w:val="TableParagraph"/>
              <w:spacing w:before="31"/>
              <w:ind w:right="2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1.719.072,72</w:t>
            </w:r>
          </w:p>
        </w:tc>
      </w:tr>
      <w:tr>
        <w:trPr>
          <w:trHeight w:val="203" w:hRule="atLeast"/>
        </w:trPr>
        <w:tc>
          <w:tcPr>
            <w:tcW w:w="3800" w:type="dxa"/>
          </w:tcPr>
          <w:p>
            <w:pPr>
              <w:pStyle w:val="TableParagraph"/>
              <w:spacing w:before="31"/>
              <w:ind w:left="15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3.</w:t>
            </w:r>
            <w:r>
              <w:rPr>
                <w:rFonts w:ascii="Times New Roman"/>
                <w:spacing w:val="-6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Patentes,</w:t>
            </w:r>
            <w:r>
              <w:rPr>
                <w:rFonts w:ascii="Times New Roman"/>
                <w:spacing w:val="-6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licencias,</w:t>
            </w:r>
            <w:r>
              <w:rPr>
                <w:rFonts w:ascii="Times New Roman"/>
                <w:spacing w:val="-6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marcas</w:t>
            </w:r>
            <w:r>
              <w:rPr>
                <w:rFonts w:ascii="Times New Roman"/>
                <w:spacing w:val="-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y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similares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right="172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28.395,67</w:t>
            </w:r>
          </w:p>
        </w:tc>
        <w:tc>
          <w:tcPr>
            <w:tcW w:w="945" w:type="dxa"/>
          </w:tcPr>
          <w:p>
            <w:pPr>
              <w:pStyle w:val="TableParagraph"/>
              <w:spacing w:before="31"/>
              <w:ind w:right="2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23.047,11</w:t>
            </w:r>
          </w:p>
        </w:tc>
      </w:tr>
      <w:tr>
        <w:trPr>
          <w:trHeight w:val="305" w:hRule="atLeast"/>
        </w:trPr>
        <w:tc>
          <w:tcPr>
            <w:tcW w:w="3800" w:type="dxa"/>
          </w:tcPr>
          <w:p>
            <w:pPr>
              <w:pStyle w:val="TableParagraph"/>
              <w:spacing w:before="31"/>
              <w:ind w:left="153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5.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Aplicaciones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Informáticas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right="172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43.188,99</w:t>
            </w:r>
          </w:p>
        </w:tc>
        <w:tc>
          <w:tcPr>
            <w:tcW w:w="945" w:type="dxa"/>
          </w:tcPr>
          <w:p>
            <w:pPr>
              <w:pStyle w:val="TableParagraph"/>
              <w:spacing w:before="31"/>
              <w:ind w:right="2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74.530,31</w:t>
            </w:r>
          </w:p>
        </w:tc>
      </w:tr>
      <w:tr>
        <w:trPr>
          <w:trHeight w:val="305" w:hRule="atLeast"/>
        </w:trPr>
        <w:tc>
          <w:tcPr>
            <w:tcW w:w="3800" w:type="dxa"/>
          </w:tcPr>
          <w:p>
            <w:pPr>
              <w:pStyle w:val="TableParagraph"/>
              <w:spacing w:before="5"/>
              <w:rPr>
                <w:rFonts w:ascii="Trebuchet MS"/>
                <w:sz w:val="11"/>
              </w:rPr>
            </w:pPr>
          </w:p>
          <w:p>
            <w:pPr>
              <w:pStyle w:val="TableParagraph"/>
              <w:ind w:left="8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II.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Inmovilizado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material</w:t>
            </w:r>
          </w:p>
        </w:tc>
        <w:tc>
          <w:tcPr>
            <w:tcW w:w="965" w:type="dxa"/>
          </w:tcPr>
          <w:p>
            <w:pPr>
              <w:pStyle w:val="TableParagraph"/>
              <w:spacing w:before="5"/>
              <w:rPr>
                <w:rFonts w:ascii="Trebuchet MS"/>
                <w:sz w:val="11"/>
              </w:rPr>
            </w:pPr>
          </w:p>
          <w:p>
            <w:pPr>
              <w:pStyle w:val="TableParagraph"/>
              <w:ind w:left="31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Nota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6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rPr>
                <w:rFonts w:ascii="Trebuchet MS"/>
                <w:sz w:val="11"/>
              </w:rPr>
            </w:pPr>
          </w:p>
          <w:p>
            <w:pPr>
              <w:pStyle w:val="TableParagraph"/>
              <w:ind w:right="173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15.483.415,93</w:t>
            </w:r>
          </w:p>
        </w:tc>
        <w:tc>
          <w:tcPr>
            <w:tcW w:w="945" w:type="dxa"/>
          </w:tcPr>
          <w:p>
            <w:pPr>
              <w:pStyle w:val="TableParagraph"/>
              <w:spacing w:before="5"/>
              <w:rPr>
                <w:rFonts w:ascii="Trebuchet MS"/>
                <w:sz w:val="11"/>
              </w:rPr>
            </w:pPr>
          </w:p>
          <w:p>
            <w:pPr>
              <w:pStyle w:val="TableParagraph"/>
              <w:ind w:right="23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14.804.610,59</w:t>
            </w:r>
          </w:p>
        </w:tc>
      </w:tr>
      <w:tr>
        <w:trPr>
          <w:trHeight w:val="203" w:hRule="atLeast"/>
        </w:trPr>
        <w:tc>
          <w:tcPr>
            <w:tcW w:w="3800" w:type="dxa"/>
          </w:tcPr>
          <w:p>
            <w:pPr>
              <w:pStyle w:val="TableParagraph"/>
              <w:spacing w:before="31"/>
              <w:ind w:left="15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1.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Terrenos</w:t>
            </w:r>
            <w:r>
              <w:rPr>
                <w:rFonts w:asci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y</w:t>
            </w:r>
            <w:r>
              <w:rPr>
                <w:rFonts w:asci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construcciones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right="17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9.094.933,52</w:t>
            </w:r>
          </w:p>
        </w:tc>
        <w:tc>
          <w:tcPr>
            <w:tcW w:w="945" w:type="dxa"/>
          </w:tcPr>
          <w:p>
            <w:pPr>
              <w:pStyle w:val="TableParagraph"/>
              <w:spacing w:before="31"/>
              <w:ind w:right="2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9.033.075,66</w:t>
            </w:r>
          </w:p>
        </w:tc>
      </w:tr>
      <w:tr>
        <w:trPr>
          <w:trHeight w:val="203" w:hRule="atLeast"/>
        </w:trPr>
        <w:tc>
          <w:tcPr>
            <w:tcW w:w="3800" w:type="dxa"/>
          </w:tcPr>
          <w:p>
            <w:pPr>
              <w:pStyle w:val="TableParagraph"/>
              <w:spacing w:before="31"/>
              <w:ind w:left="153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2.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Instalaciones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técnicas y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otro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inmovilizado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material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right="17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5.616.662,61</w:t>
            </w:r>
          </w:p>
        </w:tc>
        <w:tc>
          <w:tcPr>
            <w:tcW w:w="945" w:type="dxa"/>
          </w:tcPr>
          <w:p>
            <w:pPr>
              <w:pStyle w:val="TableParagraph"/>
              <w:spacing w:before="31"/>
              <w:ind w:right="2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4.988.681,34</w:t>
            </w:r>
          </w:p>
        </w:tc>
      </w:tr>
      <w:tr>
        <w:trPr>
          <w:trHeight w:val="305" w:hRule="atLeast"/>
        </w:trPr>
        <w:tc>
          <w:tcPr>
            <w:tcW w:w="3800" w:type="dxa"/>
          </w:tcPr>
          <w:p>
            <w:pPr>
              <w:pStyle w:val="TableParagraph"/>
              <w:spacing w:before="31"/>
              <w:ind w:left="15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3.</w:t>
            </w:r>
            <w:r>
              <w:rPr>
                <w:rFonts w:ascii="Times New Roman"/>
                <w:spacing w:val="-7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Inmovilizaciones</w:t>
            </w:r>
            <w:r>
              <w:rPr>
                <w:rFonts w:ascii="Times New Roman"/>
                <w:spacing w:val="-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materiales</w:t>
            </w:r>
            <w:r>
              <w:rPr>
                <w:rFonts w:ascii="Times New Roman"/>
                <w:spacing w:val="-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en</w:t>
            </w:r>
            <w:r>
              <w:rPr>
                <w:rFonts w:ascii="Times New Roman"/>
                <w:spacing w:val="-6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curso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right="172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771.819,80</w:t>
            </w:r>
          </w:p>
        </w:tc>
        <w:tc>
          <w:tcPr>
            <w:tcW w:w="945" w:type="dxa"/>
          </w:tcPr>
          <w:p>
            <w:pPr>
              <w:pStyle w:val="TableParagraph"/>
              <w:spacing w:before="31"/>
              <w:ind w:right="2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782.853,59</w:t>
            </w:r>
          </w:p>
        </w:tc>
      </w:tr>
      <w:tr>
        <w:trPr>
          <w:trHeight w:val="305" w:hRule="atLeast"/>
        </w:trPr>
        <w:tc>
          <w:tcPr>
            <w:tcW w:w="3800" w:type="dxa"/>
          </w:tcPr>
          <w:p>
            <w:pPr>
              <w:pStyle w:val="TableParagraph"/>
              <w:spacing w:before="4"/>
              <w:rPr>
                <w:rFonts w:ascii="Trebuchet MS"/>
                <w:sz w:val="11"/>
              </w:rPr>
            </w:pPr>
          </w:p>
          <w:p>
            <w:pPr>
              <w:pStyle w:val="TableParagraph"/>
              <w:spacing w:before="1"/>
              <w:ind w:left="8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III.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Inversiones</w:t>
            </w:r>
            <w:r>
              <w:rPr>
                <w:rFonts w:asci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inmobiliarias</w:t>
            </w:r>
          </w:p>
        </w:tc>
        <w:tc>
          <w:tcPr>
            <w:tcW w:w="965" w:type="dxa"/>
          </w:tcPr>
          <w:p>
            <w:pPr>
              <w:pStyle w:val="TableParagraph"/>
              <w:spacing w:before="4"/>
              <w:rPr>
                <w:rFonts w:ascii="Trebuchet MS"/>
                <w:sz w:val="11"/>
              </w:rPr>
            </w:pPr>
          </w:p>
          <w:p>
            <w:pPr>
              <w:pStyle w:val="TableParagraph"/>
              <w:spacing w:before="1"/>
              <w:ind w:left="31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Nota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7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rPr>
                <w:rFonts w:ascii="Trebuchet MS"/>
                <w:sz w:val="11"/>
              </w:rPr>
            </w:pPr>
          </w:p>
          <w:p>
            <w:pPr>
              <w:pStyle w:val="TableParagraph"/>
              <w:spacing w:before="1"/>
              <w:ind w:right="173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14.268.108,38</w:t>
            </w:r>
          </w:p>
        </w:tc>
        <w:tc>
          <w:tcPr>
            <w:tcW w:w="945" w:type="dxa"/>
          </w:tcPr>
          <w:p>
            <w:pPr>
              <w:pStyle w:val="TableParagraph"/>
              <w:spacing w:before="4"/>
              <w:rPr>
                <w:rFonts w:ascii="Trebuchet MS"/>
                <w:sz w:val="11"/>
              </w:rPr>
            </w:pPr>
          </w:p>
          <w:p>
            <w:pPr>
              <w:pStyle w:val="TableParagraph"/>
              <w:spacing w:before="1"/>
              <w:ind w:right="23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15.642.506,97</w:t>
            </w:r>
          </w:p>
        </w:tc>
      </w:tr>
      <w:tr>
        <w:trPr>
          <w:trHeight w:val="203" w:hRule="atLeast"/>
        </w:trPr>
        <w:tc>
          <w:tcPr>
            <w:tcW w:w="3800" w:type="dxa"/>
          </w:tcPr>
          <w:p>
            <w:pPr>
              <w:pStyle w:val="TableParagraph"/>
              <w:spacing w:before="31"/>
              <w:ind w:left="15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1.</w:t>
            </w:r>
            <w:r>
              <w:rPr>
                <w:rFonts w:asci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Terrenos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right="172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673.131,16</w:t>
            </w:r>
          </w:p>
        </w:tc>
        <w:tc>
          <w:tcPr>
            <w:tcW w:w="945" w:type="dxa"/>
          </w:tcPr>
          <w:p>
            <w:pPr>
              <w:pStyle w:val="TableParagraph"/>
              <w:spacing w:before="31"/>
              <w:ind w:right="2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673.131,16</w:t>
            </w:r>
          </w:p>
        </w:tc>
      </w:tr>
      <w:tr>
        <w:trPr>
          <w:trHeight w:val="305" w:hRule="atLeast"/>
        </w:trPr>
        <w:tc>
          <w:tcPr>
            <w:tcW w:w="3800" w:type="dxa"/>
          </w:tcPr>
          <w:p>
            <w:pPr>
              <w:pStyle w:val="TableParagraph"/>
              <w:spacing w:before="31"/>
              <w:ind w:left="15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2. Construcciones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right="17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13.594.977,22</w:t>
            </w:r>
          </w:p>
        </w:tc>
        <w:tc>
          <w:tcPr>
            <w:tcW w:w="945" w:type="dxa"/>
          </w:tcPr>
          <w:p>
            <w:pPr>
              <w:pStyle w:val="TableParagraph"/>
              <w:spacing w:before="31"/>
              <w:ind w:right="2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14.969.375,81</w:t>
            </w:r>
          </w:p>
        </w:tc>
      </w:tr>
      <w:tr>
        <w:trPr>
          <w:trHeight w:val="305" w:hRule="atLeast"/>
        </w:trPr>
        <w:tc>
          <w:tcPr>
            <w:tcW w:w="3800" w:type="dxa"/>
          </w:tcPr>
          <w:p>
            <w:pPr>
              <w:pStyle w:val="TableParagraph"/>
              <w:spacing w:before="5"/>
              <w:rPr>
                <w:rFonts w:ascii="Trebuchet MS"/>
                <w:sz w:val="11"/>
              </w:rPr>
            </w:pPr>
          </w:p>
          <w:p>
            <w:pPr>
              <w:pStyle w:val="TableParagraph"/>
              <w:ind w:left="8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IV. Inversiones</w:t>
            </w:r>
            <w:r>
              <w:rPr>
                <w:rFonts w:asci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en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Empresas</w:t>
            </w:r>
            <w:r>
              <w:rPr>
                <w:rFonts w:asci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del</w:t>
            </w:r>
            <w:r>
              <w:rPr>
                <w:rFonts w:ascii="Times New Roman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grupo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y asociadas</w:t>
            </w:r>
            <w:r>
              <w:rPr>
                <w:rFonts w:asci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a largo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plazo</w:t>
            </w:r>
          </w:p>
        </w:tc>
        <w:tc>
          <w:tcPr>
            <w:tcW w:w="965" w:type="dxa"/>
          </w:tcPr>
          <w:p>
            <w:pPr>
              <w:pStyle w:val="TableParagraph"/>
              <w:spacing w:before="5"/>
              <w:rPr>
                <w:rFonts w:ascii="Trebuchet MS"/>
                <w:sz w:val="11"/>
              </w:rPr>
            </w:pPr>
          </w:p>
          <w:p>
            <w:pPr>
              <w:pStyle w:val="TableParagraph"/>
              <w:ind w:left="22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Nota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9.1.5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rPr>
                <w:rFonts w:ascii="Trebuchet MS"/>
                <w:sz w:val="11"/>
              </w:rPr>
            </w:pPr>
          </w:p>
          <w:p>
            <w:pPr>
              <w:pStyle w:val="TableParagraph"/>
              <w:ind w:right="172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298.270,00</w:t>
            </w:r>
          </w:p>
        </w:tc>
        <w:tc>
          <w:tcPr>
            <w:tcW w:w="945" w:type="dxa"/>
          </w:tcPr>
          <w:p>
            <w:pPr>
              <w:pStyle w:val="TableParagraph"/>
              <w:spacing w:before="5"/>
              <w:rPr>
                <w:rFonts w:ascii="Trebuchet MS"/>
                <w:sz w:val="11"/>
              </w:rPr>
            </w:pPr>
          </w:p>
          <w:p>
            <w:pPr>
              <w:pStyle w:val="TableParagraph"/>
              <w:ind w:right="23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298.270,00</w:t>
            </w:r>
          </w:p>
        </w:tc>
      </w:tr>
      <w:tr>
        <w:trPr>
          <w:trHeight w:val="305" w:hRule="atLeast"/>
        </w:trPr>
        <w:tc>
          <w:tcPr>
            <w:tcW w:w="3800" w:type="dxa"/>
          </w:tcPr>
          <w:p>
            <w:pPr>
              <w:pStyle w:val="TableParagraph"/>
              <w:spacing w:before="31"/>
              <w:ind w:left="15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1.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Instrumentos</w:t>
            </w:r>
            <w:r>
              <w:rPr>
                <w:rFonts w:asci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de</w:t>
            </w:r>
            <w:r>
              <w:rPr>
                <w:rFonts w:asci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patrimonio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right="172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298.270,00</w:t>
            </w:r>
          </w:p>
        </w:tc>
        <w:tc>
          <w:tcPr>
            <w:tcW w:w="945" w:type="dxa"/>
          </w:tcPr>
          <w:p>
            <w:pPr>
              <w:pStyle w:val="TableParagraph"/>
              <w:spacing w:before="31"/>
              <w:ind w:right="2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298.270,00</w:t>
            </w:r>
          </w:p>
        </w:tc>
      </w:tr>
      <w:tr>
        <w:trPr>
          <w:trHeight w:val="305" w:hRule="atLeast"/>
        </w:trPr>
        <w:tc>
          <w:tcPr>
            <w:tcW w:w="3800" w:type="dxa"/>
          </w:tcPr>
          <w:p>
            <w:pPr>
              <w:pStyle w:val="TableParagraph"/>
              <w:spacing w:before="4"/>
              <w:rPr>
                <w:rFonts w:ascii="Trebuchet MS"/>
                <w:sz w:val="11"/>
              </w:rPr>
            </w:pPr>
          </w:p>
          <w:p>
            <w:pPr>
              <w:pStyle w:val="TableParagraph"/>
              <w:spacing w:before="1"/>
              <w:ind w:left="8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V.</w:t>
            </w:r>
            <w:r>
              <w:rPr>
                <w:rFonts w:asci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Inversiones</w:t>
            </w:r>
            <w:r>
              <w:rPr>
                <w:rFonts w:ascii="Times New Roman"/>
                <w:b/>
                <w:spacing w:val="1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financieras</w:t>
            </w:r>
            <w:r>
              <w:rPr>
                <w:rFonts w:ascii="Times New Roman"/>
                <w:b/>
                <w:spacing w:val="1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a</w:t>
            </w:r>
            <w:r>
              <w:rPr>
                <w:rFonts w:asci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largo</w:t>
            </w:r>
            <w:r>
              <w:rPr>
                <w:rFonts w:ascii="Times New Roman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plazo</w:t>
            </w:r>
          </w:p>
        </w:tc>
        <w:tc>
          <w:tcPr>
            <w:tcW w:w="965" w:type="dxa"/>
          </w:tcPr>
          <w:p>
            <w:pPr>
              <w:pStyle w:val="TableParagraph"/>
              <w:spacing w:before="4"/>
              <w:rPr>
                <w:rFonts w:ascii="Trebuchet MS"/>
                <w:sz w:val="11"/>
              </w:rPr>
            </w:pPr>
          </w:p>
          <w:p>
            <w:pPr>
              <w:pStyle w:val="TableParagraph"/>
              <w:spacing w:before="1"/>
              <w:ind w:left="22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Nota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9.1.1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rPr>
                <w:rFonts w:ascii="Trebuchet MS"/>
                <w:sz w:val="11"/>
              </w:rPr>
            </w:pPr>
          </w:p>
          <w:p>
            <w:pPr>
              <w:pStyle w:val="TableParagraph"/>
              <w:spacing w:before="1"/>
              <w:ind w:right="173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3.883.643,41</w:t>
            </w:r>
          </w:p>
        </w:tc>
        <w:tc>
          <w:tcPr>
            <w:tcW w:w="945" w:type="dxa"/>
          </w:tcPr>
          <w:p>
            <w:pPr>
              <w:pStyle w:val="TableParagraph"/>
              <w:spacing w:before="4"/>
              <w:rPr>
                <w:rFonts w:ascii="Trebuchet MS"/>
                <w:sz w:val="11"/>
              </w:rPr>
            </w:pPr>
          </w:p>
          <w:p>
            <w:pPr>
              <w:pStyle w:val="TableParagraph"/>
              <w:spacing w:before="1"/>
              <w:ind w:right="23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3.883.643,41</w:t>
            </w:r>
          </w:p>
        </w:tc>
      </w:tr>
      <w:tr>
        <w:trPr>
          <w:trHeight w:val="203" w:hRule="atLeast"/>
        </w:trPr>
        <w:tc>
          <w:tcPr>
            <w:tcW w:w="3800" w:type="dxa"/>
          </w:tcPr>
          <w:p>
            <w:pPr>
              <w:pStyle w:val="TableParagraph"/>
              <w:spacing w:before="31"/>
              <w:ind w:left="15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1.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Instrumentos</w:t>
            </w:r>
            <w:r>
              <w:rPr>
                <w:rFonts w:asci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de</w:t>
            </w:r>
            <w:r>
              <w:rPr>
                <w:rFonts w:asci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patrimonio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right="17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3.882.998,49</w:t>
            </w:r>
          </w:p>
        </w:tc>
        <w:tc>
          <w:tcPr>
            <w:tcW w:w="945" w:type="dxa"/>
          </w:tcPr>
          <w:p>
            <w:pPr>
              <w:pStyle w:val="TableParagraph"/>
              <w:spacing w:before="31"/>
              <w:ind w:right="2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3.882.998,49</w:t>
            </w:r>
          </w:p>
        </w:tc>
      </w:tr>
      <w:tr>
        <w:trPr>
          <w:trHeight w:val="397" w:hRule="atLeast"/>
        </w:trPr>
        <w:tc>
          <w:tcPr>
            <w:tcW w:w="3800" w:type="dxa"/>
          </w:tcPr>
          <w:p>
            <w:pPr>
              <w:pStyle w:val="TableParagraph"/>
              <w:spacing w:before="31"/>
              <w:ind w:left="15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5.</w:t>
            </w:r>
            <w:r>
              <w:rPr>
                <w:rFonts w:ascii="Times New Roman"/>
                <w:spacing w:val="-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Otros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activos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financieros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right="172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644,92</w:t>
            </w:r>
          </w:p>
        </w:tc>
        <w:tc>
          <w:tcPr>
            <w:tcW w:w="945" w:type="dxa"/>
          </w:tcPr>
          <w:p>
            <w:pPr>
              <w:pStyle w:val="TableParagraph"/>
              <w:spacing w:before="31"/>
              <w:ind w:right="2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644,92</w:t>
            </w:r>
          </w:p>
        </w:tc>
      </w:tr>
      <w:tr>
        <w:trPr>
          <w:trHeight w:val="213" w:hRule="atLeast"/>
        </w:trPr>
        <w:tc>
          <w:tcPr>
            <w:tcW w:w="3800" w:type="dxa"/>
            <w:shd w:val="clear" w:color="auto" w:fill="D7D7D7"/>
          </w:tcPr>
          <w:p>
            <w:pPr>
              <w:pStyle w:val="TableParagraph"/>
              <w:spacing w:before="41"/>
              <w:ind w:left="8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B)</w:t>
            </w:r>
            <w:r>
              <w:rPr>
                <w:rFonts w:ascii="Times New Roman"/>
                <w:b/>
                <w:spacing w:val="20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ACTIVO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CORRIENTE</w:t>
            </w:r>
          </w:p>
        </w:tc>
        <w:tc>
          <w:tcPr>
            <w:tcW w:w="965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  <w:shd w:val="clear" w:color="auto" w:fill="D7D7D7"/>
          </w:tcPr>
          <w:p>
            <w:pPr>
              <w:pStyle w:val="TableParagraph"/>
              <w:spacing w:before="41"/>
              <w:ind w:right="173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24.057.694,37</w:t>
            </w:r>
          </w:p>
        </w:tc>
        <w:tc>
          <w:tcPr>
            <w:tcW w:w="945" w:type="dxa"/>
            <w:shd w:val="clear" w:color="auto" w:fill="D7D7D7"/>
          </w:tcPr>
          <w:p>
            <w:pPr>
              <w:pStyle w:val="TableParagraph"/>
              <w:spacing w:before="41"/>
              <w:ind w:right="23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21.573.081,87</w:t>
            </w:r>
          </w:p>
        </w:tc>
      </w:tr>
      <w:tr>
        <w:trPr>
          <w:trHeight w:val="406" w:hRule="atLeast"/>
        </w:trPr>
        <w:tc>
          <w:tcPr>
            <w:tcW w:w="3800" w:type="dxa"/>
          </w:tcPr>
          <w:p>
            <w:pPr>
              <w:pStyle w:val="TableParagraph"/>
              <w:spacing w:before="1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before="1"/>
              <w:ind w:left="8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II. Existencias</w:t>
            </w:r>
          </w:p>
        </w:tc>
        <w:tc>
          <w:tcPr>
            <w:tcW w:w="965" w:type="dxa"/>
          </w:tcPr>
          <w:p>
            <w:pPr>
              <w:pStyle w:val="TableParagraph"/>
              <w:spacing w:before="1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before="1"/>
              <w:ind w:left="22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Nota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9.1.2</w:t>
            </w:r>
          </w:p>
        </w:tc>
        <w:tc>
          <w:tcPr>
            <w:tcW w:w="1110" w:type="dxa"/>
          </w:tcPr>
          <w:p>
            <w:pPr>
              <w:pStyle w:val="TableParagraph"/>
              <w:spacing w:before="1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before="1"/>
              <w:ind w:right="172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0,00</w:t>
            </w:r>
          </w:p>
        </w:tc>
        <w:tc>
          <w:tcPr>
            <w:tcW w:w="945" w:type="dxa"/>
          </w:tcPr>
          <w:p>
            <w:pPr>
              <w:pStyle w:val="TableParagraph"/>
              <w:spacing w:before="1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before="1"/>
              <w:ind w:right="22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3800" w:type="dxa"/>
          </w:tcPr>
          <w:p>
            <w:pPr>
              <w:pStyle w:val="TableParagraph"/>
              <w:spacing w:before="31"/>
              <w:ind w:left="15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6.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Anticipos</w:t>
            </w:r>
            <w:r>
              <w:rPr>
                <w:rFonts w:asci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a</w:t>
            </w:r>
            <w:r>
              <w:rPr>
                <w:rFonts w:asci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proveedores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right="172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  <w:tc>
          <w:tcPr>
            <w:tcW w:w="945" w:type="dxa"/>
          </w:tcPr>
          <w:p>
            <w:pPr>
              <w:pStyle w:val="TableParagraph"/>
              <w:spacing w:before="31"/>
              <w:ind w:right="22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3800" w:type="dxa"/>
          </w:tcPr>
          <w:p>
            <w:pPr>
              <w:pStyle w:val="TableParagraph"/>
              <w:spacing w:before="4"/>
              <w:rPr>
                <w:rFonts w:ascii="Trebuchet MS"/>
                <w:sz w:val="11"/>
              </w:rPr>
            </w:pPr>
          </w:p>
          <w:p>
            <w:pPr>
              <w:pStyle w:val="TableParagraph"/>
              <w:spacing w:before="1"/>
              <w:ind w:left="8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III. Deudores</w:t>
            </w:r>
            <w:r>
              <w:rPr>
                <w:rFonts w:asci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comerciales</w:t>
            </w:r>
            <w:r>
              <w:rPr>
                <w:rFonts w:asci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y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otras</w:t>
            </w:r>
            <w:r>
              <w:rPr>
                <w:rFonts w:asci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cuentas</w:t>
            </w:r>
            <w:r>
              <w:rPr>
                <w:rFonts w:asci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a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cobrar</w:t>
            </w:r>
          </w:p>
        </w:tc>
        <w:tc>
          <w:tcPr>
            <w:tcW w:w="965" w:type="dxa"/>
          </w:tcPr>
          <w:p>
            <w:pPr>
              <w:pStyle w:val="TableParagraph"/>
              <w:spacing w:before="4"/>
              <w:rPr>
                <w:rFonts w:ascii="Trebuchet MS"/>
                <w:sz w:val="11"/>
              </w:rPr>
            </w:pPr>
          </w:p>
          <w:p>
            <w:pPr>
              <w:pStyle w:val="TableParagraph"/>
              <w:spacing w:before="1"/>
              <w:ind w:left="22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Nota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9.1.2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rPr>
                <w:rFonts w:ascii="Trebuchet MS"/>
                <w:sz w:val="11"/>
              </w:rPr>
            </w:pPr>
          </w:p>
          <w:p>
            <w:pPr>
              <w:pStyle w:val="TableParagraph"/>
              <w:spacing w:before="1"/>
              <w:ind w:right="173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13.438.037,10</w:t>
            </w:r>
          </w:p>
        </w:tc>
        <w:tc>
          <w:tcPr>
            <w:tcW w:w="945" w:type="dxa"/>
          </w:tcPr>
          <w:p>
            <w:pPr>
              <w:pStyle w:val="TableParagraph"/>
              <w:spacing w:before="4"/>
              <w:rPr>
                <w:rFonts w:ascii="Trebuchet MS"/>
                <w:sz w:val="11"/>
              </w:rPr>
            </w:pPr>
          </w:p>
          <w:p>
            <w:pPr>
              <w:pStyle w:val="TableParagraph"/>
              <w:spacing w:before="1"/>
              <w:ind w:right="23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17.910.832,09</w:t>
            </w:r>
          </w:p>
        </w:tc>
      </w:tr>
      <w:tr>
        <w:trPr>
          <w:trHeight w:val="203" w:hRule="atLeast"/>
        </w:trPr>
        <w:tc>
          <w:tcPr>
            <w:tcW w:w="3800" w:type="dxa"/>
          </w:tcPr>
          <w:p>
            <w:pPr>
              <w:pStyle w:val="TableParagraph"/>
              <w:spacing w:before="31"/>
              <w:ind w:left="15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1.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Clientes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por ventas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y</w:t>
            </w:r>
            <w:r>
              <w:rPr>
                <w:rFonts w:ascii="Times New Roman"/>
                <w:spacing w:val="1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Prestaciones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de</w:t>
            </w:r>
            <w:r>
              <w:rPr>
                <w:rFonts w:ascii="Times New Roman"/>
                <w:spacing w:val="-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servicios.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right="17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1.710.158,50</w:t>
            </w:r>
          </w:p>
        </w:tc>
        <w:tc>
          <w:tcPr>
            <w:tcW w:w="945" w:type="dxa"/>
          </w:tcPr>
          <w:p>
            <w:pPr>
              <w:pStyle w:val="TableParagraph"/>
              <w:spacing w:before="31"/>
              <w:ind w:right="2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2.418.075,75</w:t>
            </w:r>
          </w:p>
        </w:tc>
      </w:tr>
      <w:tr>
        <w:trPr>
          <w:trHeight w:val="203" w:hRule="atLeast"/>
        </w:trPr>
        <w:tc>
          <w:tcPr>
            <w:tcW w:w="3800" w:type="dxa"/>
          </w:tcPr>
          <w:p>
            <w:pPr>
              <w:pStyle w:val="TableParagraph"/>
              <w:spacing w:before="31"/>
              <w:ind w:left="15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2.</w:t>
            </w:r>
            <w:r>
              <w:rPr>
                <w:rFonts w:ascii="Times New Roman"/>
                <w:spacing w:val="-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Clientes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empresas</w:t>
            </w:r>
            <w:r>
              <w:rPr>
                <w:rFonts w:asci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del</w:t>
            </w:r>
            <w:r>
              <w:rPr>
                <w:rFonts w:ascii="Times New Roman"/>
                <w:spacing w:val="-5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grupo</w:t>
            </w:r>
            <w:r>
              <w:rPr>
                <w:rFonts w:ascii="Times New Roman"/>
                <w:spacing w:val="-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y</w:t>
            </w:r>
            <w:r>
              <w:rPr>
                <w:rFonts w:asci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asociadas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right="172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  <w:tc>
          <w:tcPr>
            <w:tcW w:w="945" w:type="dxa"/>
          </w:tcPr>
          <w:p>
            <w:pPr>
              <w:pStyle w:val="TableParagraph"/>
              <w:spacing w:before="31"/>
              <w:ind w:right="22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</w:tr>
      <w:tr>
        <w:trPr>
          <w:trHeight w:val="208" w:hRule="atLeast"/>
        </w:trPr>
        <w:tc>
          <w:tcPr>
            <w:tcW w:w="3800" w:type="dxa"/>
          </w:tcPr>
          <w:p>
            <w:pPr>
              <w:pStyle w:val="TableParagraph"/>
              <w:spacing w:before="31"/>
              <w:ind w:left="15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3.</w:t>
            </w:r>
            <w:r>
              <w:rPr>
                <w:rFonts w:ascii="Times New Roman"/>
                <w:spacing w:val="-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Deudores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varios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right="172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956,20</w:t>
            </w:r>
          </w:p>
        </w:tc>
        <w:tc>
          <w:tcPr>
            <w:tcW w:w="945" w:type="dxa"/>
          </w:tcPr>
          <w:p>
            <w:pPr>
              <w:pStyle w:val="TableParagraph"/>
              <w:spacing w:before="31"/>
              <w:ind w:right="22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3800" w:type="dxa"/>
          </w:tcPr>
          <w:p>
            <w:pPr>
              <w:pStyle w:val="TableParagraph"/>
              <w:spacing w:before="36"/>
              <w:ind w:left="15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4.</w:t>
            </w:r>
            <w:r>
              <w:rPr>
                <w:rFonts w:asci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Personal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6"/>
              <w:ind w:right="172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  <w:tc>
          <w:tcPr>
            <w:tcW w:w="945" w:type="dxa"/>
          </w:tcPr>
          <w:p>
            <w:pPr>
              <w:pStyle w:val="TableParagraph"/>
              <w:spacing w:before="36"/>
              <w:ind w:right="22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3800" w:type="dxa"/>
          </w:tcPr>
          <w:p>
            <w:pPr>
              <w:pStyle w:val="TableParagraph"/>
              <w:spacing w:before="36"/>
              <w:ind w:left="15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5.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Activos</w:t>
            </w:r>
            <w:r>
              <w:rPr>
                <w:rFonts w:ascii="Times New Roman"/>
                <w:spacing w:val="10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por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impuesto</w:t>
            </w:r>
            <w:r>
              <w:rPr>
                <w:rFonts w:asci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corriente</w:t>
            </w:r>
          </w:p>
        </w:tc>
        <w:tc>
          <w:tcPr>
            <w:tcW w:w="965" w:type="dxa"/>
          </w:tcPr>
          <w:p>
            <w:pPr>
              <w:pStyle w:val="TableParagraph"/>
              <w:spacing w:before="36"/>
              <w:ind w:left="28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Nota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10</w:t>
            </w:r>
          </w:p>
        </w:tc>
        <w:tc>
          <w:tcPr>
            <w:tcW w:w="1110" w:type="dxa"/>
          </w:tcPr>
          <w:p>
            <w:pPr>
              <w:pStyle w:val="TableParagraph"/>
              <w:spacing w:before="36"/>
              <w:ind w:right="172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63.300,06</w:t>
            </w:r>
          </w:p>
        </w:tc>
        <w:tc>
          <w:tcPr>
            <w:tcW w:w="945" w:type="dxa"/>
          </w:tcPr>
          <w:p>
            <w:pPr>
              <w:pStyle w:val="TableParagraph"/>
              <w:spacing w:before="36"/>
              <w:ind w:right="2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285.379,28</w:t>
            </w:r>
          </w:p>
        </w:tc>
      </w:tr>
      <w:tr>
        <w:trPr>
          <w:trHeight w:val="320" w:hRule="atLeast"/>
        </w:trPr>
        <w:tc>
          <w:tcPr>
            <w:tcW w:w="3800" w:type="dxa"/>
          </w:tcPr>
          <w:p>
            <w:pPr>
              <w:pStyle w:val="TableParagraph"/>
              <w:spacing w:before="36"/>
              <w:ind w:left="153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6.</w:t>
            </w:r>
            <w:r>
              <w:rPr>
                <w:rFonts w:ascii="Times New Roman" w:hAnsi="Times New Roman"/>
                <w:spacing w:val="-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Otros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créditos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con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las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Administraciones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Públicas</w:t>
            </w:r>
          </w:p>
        </w:tc>
        <w:tc>
          <w:tcPr>
            <w:tcW w:w="965" w:type="dxa"/>
          </w:tcPr>
          <w:p>
            <w:pPr>
              <w:pStyle w:val="TableParagraph"/>
              <w:spacing w:before="36"/>
              <w:ind w:left="28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Nota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10</w:t>
            </w:r>
          </w:p>
        </w:tc>
        <w:tc>
          <w:tcPr>
            <w:tcW w:w="1110" w:type="dxa"/>
          </w:tcPr>
          <w:p>
            <w:pPr>
              <w:pStyle w:val="TableParagraph"/>
              <w:spacing w:before="36"/>
              <w:ind w:right="17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11.663.622,34</w:t>
            </w:r>
          </w:p>
        </w:tc>
        <w:tc>
          <w:tcPr>
            <w:tcW w:w="945" w:type="dxa"/>
          </w:tcPr>
          <w:p>
            <w:pPr>
              <w:pStyle w:val="TableParagraph"/>
              <w:spacing w:before="36"/>
              <w:ind w:right="2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15.207.377,06</w:t>
            </w:r>
          </w:p>
        </w:tc>
      </w:tr>
      <w:tr>
        <w:trPr>
          <w:trHeight w:val="320" w:hRule="atLeast"/>
        </w:trPr>
        <w:tc>
          <w:tcPr>
            <w:tcW w:w="3800" w:type="dxa"/>
          </w:tcPr>
          <w:p>
            <w:pPr>
              <w:pStyle w:val="TableParagraph"/>
              <w:spacing w:before="3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left="8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V.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Inversiones</w:t>
            </w:r>
            <w:r>
              <w:rPr>
                <w:rFonts w:asci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financieras</w:t>
            </w:r>
            <w:r>
              <w:rPr>
                <w:rFonts w:ascii="Times New Roman"/>
                <w:b/>
                <w:spacing w:val="9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a</w:t>
            </w:r>
            <w:r>
              <w:rPr>
                <w:rFonts w:asci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corto</w:t>
            </w:r>
            <w:r>
              <w:rPr>
                <w:rFonts w:asci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plazo</w:t>
            </w:r>
          </w:p>
        </w:tc>
        <w:tc>
          <w:tcPr>
            <w:tcW w:w="965" w:type="dxa"/>
          </w:tcPr>
          <w:p>
            <w:pPr>
              <w:pStyle w:val="TableParagraph"/>
              <w:spacing w:before="3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left="27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Nota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9.1</w:t>
            </w:r>
          </w:p>
        </w:tc>
        <w:tc>
          <w:tcPr>
            <w:tcW w:w="1110" w:type="dxa"/>
          </w:tcPr>
          <w:p>
            <w:pPr>
              <w:pStyle w:val="TableParagraph"/>
              <w:spacing w:before="3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right="172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0,00</w:t>
            </w:r>
          </w:p>
        </w:tc>
        <w:tc>
          <w:tcPr>
            <w:tcW w:w="945" w:type="dxa"/>
          </w:tcPr>
          <w:p>
            <w:pPr>
              <w:pStyle w:val="TableParagraph"/>
              <w:spacing w:before="3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right="22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0,00</w:t>
            </w:r>
          </w:p>
        </w:tc>
      </w:tr>
      <w:tr>
        <w:trPr>
          <w:trHeight w:val="208" w:hRule="atLeast"/>
        </w:trPr>
        <w:tc>
          <w:tcPr>
            <w:tcW w:w="3800" w:type="dxa"/>
          </w:tcPr>
          <w:p>
            <w:pPr>
              <w:pStyle w:val="TableParagraph"/>
              <w:spacing w:before="36"/>
              <w:ind w:left="153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2. Créditos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a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empresas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6"/>
              <w:ind w:right="172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  <w:tc>
          <w:tcPr>
            <w:tcW w:w="945" w:type="dxa"/>
          </w:tcPr>
          <w:p>
            <w:pPr>
              <w:pStyle w:val="TableParagraph"/>
              <w:spacing w:before="36"/>
              <w:ind w:right="22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3800" w:type="dxa"/>
          </w:tcPr>
          <w:p>
            <w:pPr>
              <w:pStyle w:val="TableParagraph"/>
              <w:spacing w:before="31"/>
              <w:ind w:left="15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5.</w:t>
            </w:r>
            <w:r>
              <w:rPr>
                <w:rFonts w:ascii="Times New Roman"/>
                <w:spacing w:val="-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Otros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activos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financieros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right="172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  <w:tc>
          <w:tcPr>
            <w:tcW w:w="945" w:type="dxa"/>
          </w:tcPr>
          <w:p>
            <w:pPr>
              <w:pStyle w:val="TableParagraph"/>
              <w:spacing w:before="31"/>
              <w:ind w:right="22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</w:tr>
      <w:tr>
        <w:trPr>
          <w:trHeight w:val="407" w:hRule="atLeast"/>
        </w:trPr>
        <w:tc>
          <w:tcPr>
            <w:tcW w:w="3800" w:type="dxa"/>
          </w:tcPr>
          <w:p>
            <w:pPr>
              <w:pStyle w:val="TableParagraph"/>
              <w:spacing w:before="5"/>
              <w:rPr>
                <w:rFonts w:ascii="Trebuchet MS"/>
                <w:sz w:val="11"/>
              </w:rPr>
            </w:pPr>
          </w:p>
          <w:p>
            <w:pPr>
              <w:pStyle w:val="TableParagraph"/>
              <w:ind w:left="8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VI.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Periodificaciones</w:t>
            </w:r>
            <w:r>
              <w:rPr>
                <w:rFonts w:asci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a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corto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plazo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5"/>
              <w:rPr>
                <w:rFonts w:ascii="Trebuchet MS"/>
                <w:sz w:val="11"/>
              </w:rPr>
            </w:pPr>
          </w:p>
          <w:p>
            <w:pPr>
              <w:pStyle w:val="TableParagraph"/>
              <w:ind w:right="172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13.357,84</w:t>
            </w:r>
          </w:p>
        </w:tc>
        <w:tc>
          <w:tcPr>
            <w:tcW w:w="945" w:type="dxa"/>
          </w:tcPr>
          <w:p>
            <w:pPr>
              <w:pStyle w:val="TableParagraph"/>
              <w:spacing w:before="5"/>
              <w:rPr>
                <w:rFonts w:ascii="Trebuchet MS"/>
                <w:sz w:val="11"/>
              </w:rPr>
            </w:pPr>
          </w:p>
          <w:p>
            <w:pPr>
              <w:pStyle w:val="TableParagraph"/>
              <w:ind w:right="23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9.265,46</w:t>
            </w:r>
          </w:p>
        </w:tc>
      </w:tr>
      <w:tr>
        <w:trPr>
          <w:trHeight w:val="305" w:hRule="atLeast"/>
        </w:trPr>
        <w:tc>
          <w:tcPr>
            <w:tcW w:w="3800" w:type="dxa"/>
          </w:tcPr>
          <w:p>
            <w:pPr>
              <w:pStyle w:val="TableParagraph"/>
              <w:spacing w:before="5"/>
              <w:rPr>
                <w:rFonts w:ascii="Trebuchet MS"/>
                <w:sz w:val="11"/>
              </w:rPr>
            </w:pPr>
          </w:p>
          <w:p>
            <w:pPr>
              <w:pStyle w:val="TableParagraph"/>
              <w:ind w:left="89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VII.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Efectivo y otros</w:t>
            </w:r>
            <w:r>
              <w:rPr>
                <w:rFonts w:ascii="Times New Roman" w:hAns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activos</w:t>
            </w:r>
            <w:r>
              <w:rPr>
                <w:rFonts w:ascii="Times New Roman" w:hAnsi="Times New Roman"/>
                <w:b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líquidos</w:t>
            </w:r>
            <w:r>
              <w:rPr>
                <w:rFonts w:ascii="Times New Roman" w:hAnsi="Times New Roman"/>
                <w:b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equivalentes</w:t>
            </w:r>
          </w:p>
        </w:tc>
        <w:tc>
          <w:tcPr>
            <w:tcW w:w="965" w:type="dxa"/>
          </w:tcPr>
          <w:p>
            <w:pPr>
              <w:pStyle w:val="TableParagraph"/>
              <w:spacing w:before="5"/>
              <w:rPr>
                <w:rFonts w:ascii="Trebuchet MS"/>
                <w:sz w:val="11"/>
              </w:rPr>
            </w:pPr>
          </w:p>
          <w:p>
            <w:pPr>
              <w:pStyle w:val="TableParagraph"/>
              <w:ind w:left="27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Nota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9.2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rPr>
                <w:rFonts w:ascii="Trebuchet MS"/>
                <w:sz w:val="11"/>
              </w:rPr>
            </w:pPr>
          </w:p>
          <w:p>
            <w:pPr>
              <w:pStyle w:val="TableParagraph"/>
              <w:ind w:right="173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10.606.299,43</w:t>
            </w:r>
          </w:p>
        </w:tc>
        <w:tc>
          <w:tcPr>
            <w:tcW w:w="945" w:type="dxa"/>
          </w:tcPr>
          <w:p>
            <w:pPr>
              <w:pStyle w:val="TableParagraph"/>
              <w:spacing w:before="5"/>
              <w:rPr>
                <w:rFonts w:ascii="Trebuchet MS"/>
                <w:sz w:val="11"/>
              </w:rPr>
            </w:pPr>
          </w:p>
          <w:p>
            <w:pPr>
              <w:pStyle w:val="TableParagraph"/>
              <w:ind w:right="23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3.652.984,32</w:t>
            </w:r>
          </w:p>
        </w:tc>
      </w:tr>
      <w:tr>
        <w:trPr>
          <w:trHeight w:val="397" w:hRule="atLeast"/>
        </w:trPr>
        <w:tc>
          <w:tcPr>
            <w:tcW w:w="3800" w:type="dxa"/>
          </w:tcPr>
          <w:p>
            <w:pPr>
              <w:pStyle w:val="TableParagraph"/>
              <w:spacing w:before="31"/>
              <w:ind w:left="153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1.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Tesorería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right="17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10.606.299,43</w:t>
            </w:r>
          </w:p>
        </w:tc>
        <w:tc>
          <w:tcPr>
            <w:tcW w:w="945" w:type="dxa"/>
          </w:tcPr>
          <w:p>
            <w:pPr>
              <w:pStyle w:val="TableParagraph"/>
              <w:spacing w:before="31"/>
              <w:ind w:right="2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3.652.984,32</w:t>
            </w:r>
          </w:p>
        </w:tc>
      </w:tr>
      <w:tr>
        <w:trPr>
          <w:trHeight w:val="213" w:hRule="atLeast"/>
        </w:trPr>
        <w:tc>
          <w:tcPr>
            <w:tcW w:w="3800" w:type="dxa"/>
            <w:shd w:val="clear" w:color="auto" w:fill="D7D7D7"/>
          </w:tcPr>
          <w:p>
            <w:pPr>
              <w:pStyle w:val="TableParagraph"/>
              <w:spacing w:before="40"/>
              <w:ind w:left="2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pacing w:val="-2"/>
                <w:w w:val="105"/>
                <w:sz w:val="12"/>
              </w:rPr>
              <w:t>TOTAL</w:t>
            </w:r>
            <w:r>
              <w:rPr>
                <w:rFonts w:ascii="Times New Roman"/>
                <w:b/>
                <w:spacing w:val="-9"/>
                <w:w w:val="105"/>
                <w:sz w:val="12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ACTIVO</w:t>
            </w:r>
          </w:p>
        </w:tc>
        <w:tc>
          <w:tcPr>
            <w:tcW w:w="965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  <w:shd w:val="clear" w:color="auto" w:fill="D7D7D7"/>
          </w:tcPr>
          <w:p>
            <w:pPr>
              <w:pStyle w:val="TableParagraph"/>
              <w:spacing w:before="40"/>
              <w:ind w:right="173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59.668.675,34</w:t>
            </w:r>
          </w:p>
        </w:tc>
        <w:tc>
          <w:tcPr>
            <w:tcW w:w="945" w:type="dxa"/>
            <w:shd w:val="clear" w:color="auto" w:fill="D7D7D7"/>
          </w:tcPr>
          <w:p>
            <w:pPr>
              <w:pStyle w:val="TableParagraph"/>
              <w:spacing w:before="40"/>
              <w:ind w:right="23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58.018.762,98</w:t>
            </w:r>
          </w:p>
        </w:tc>
      </w:tr>
    </w:tbl>
    <w:p>
      <w:pPr>
        <w:spacing w:line="242" w:lineRule="auto" w:before="26"/>
        <w:ind w:left="2144" w:right="825" w:firstLine="20"/>
        <w:jc w:val="left"/>
        <w:rPr>
          <w:i/>
          <w:sz w:val="15"/>
        </w:rPr>
      </w:pPr>
      <w:r>
        <w:rPr>
          <w:i/>
          <w:sz w:val="15"/>
        </w:rPr>
        <w:t>Las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Cuentas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Anuales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la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Sociedad,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que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forman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una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sola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unidad,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comprenden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estos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Balances,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las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Cuentas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Pérdidas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y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Ganancias,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el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Estado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Cambios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en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el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Patrimonio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Neto,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los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Estados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Flujos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Efectivo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adjuntos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y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la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Memoria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Anual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adjunta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que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consta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19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Notas.</w:t>
      </w:r>
    </w:p>
    <w:p>
      <w:pPr>
        <w:pStyle w:val="BodyText"/>
        <w:rPr>
          <w:i/>
          <w:sz w:val="13"/>
        </w:rPr>
      </w:pPr>
    </w:p>
    <w:p>
      <w:pPr>
        <w:spacing w:before="1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1</w:t>
      </w:r>
    </w:p>
    <w:p>
      <w:pPr>
        <w:spacing w:after="0"/>
        <w:jc w:val="right"/>
        <w:rPr>
          <w:sz w:val="18"/>
        </w:rPr>
        <w:sectPr>
          <w:headerReference w:type="default" r:id="rId9"/>
          <w:footerReference w:type="default" r:id="rId10"/>
          <w:pgSz w:w="11900" w:h="16840"/>
          <w:pgMar w:header="1101" w:footer="2223" w:top="2960" w:bottom="2420" w:left="100" w:right="1100"/>
        </w:sectPr>
      </w:pPr>
    </w:p>
    <w:tbl>
      <w:tblPr>
        <w:tblW w:w="0" w:type="auto"/>
        <w:jc w:val="left"/>
        <w:tblInd w:w="2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7"/>
        <w:gridCol w:w="921"/>
        <w:gridCol w:w="1192"/>
        <w:gridCol w:w="965"/>
      </w:tblGrid>
      <w:tr>
        <w:trPr>
          <w:trHeight w:val="318" w:hRule="atLeast"/>
        </w:trPr>
        <w:tc>
          <w:tcPr>
            <w:tcW w:w="305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before="96"/>
              <w:ind w:left="3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PATRIMONIO</w:t>
            </w:r>
            <w:r>
              <w:rPr>
                <w:rFonts w:asci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NETO</w:t>
            </w:r>
            <w:r>
              <w:rPr>
                <w:rFonts w:asci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Y</w:t>
            </w:r>
            <w:r>
              <w:rPr>
                <w:rFonts w:ascii="Times New Roman"/>
                <w:b/>
                <w:spacing w:val="-6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PASIVO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before="13"/>
              <w:ind w:left="24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Notas</w:t>
            </w:r>
          </w:p>
          <w:p>
            <w:pPr>
              <w:pStyle w:val="TableParagraph"/>
              <w:spacing w:line="119" w:lineRule="exact" w:before="29"/>
              <w:ind w:left="15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Memoria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before="96"/>
              <w:ind w:left="19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31/12/2020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before="96"/>
              <w:ind w:left="12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31/12/2019</w:t>
            </w:r>
          </w:p>
        </w:tc>
      </w:tr>
      <w:tr>
        <w:trPr>
          <w:trHeight w:val="193" w:hRule="atLeast"/>
        </w:trPr>
        <w:tc>
          <w:tcPr>
            <w:tcW w:w="305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3057" w:type="dxa"/>
            <w:shd w:val="clear" w:color="auto" w:fill="D7D7D7"/>
          </w:tcPr>
          <w:p>
            <w:pPr>
              <w:pStyle w:val="TableParagraph"/>
              <w:spacing w:before="44"/>
              <w:ind w:left="9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pacing w:val="-2"/>
                <w:w w:val="110"/>
                <w:sz w:val="12"/>
              </w:rPr>
              <w:t>A)</w:t>
            </w:r>
            <w:r>
              <w:rPr>
                <w:rFonts w:ascii="Times New Roman"/>
                <w:b/>
                <w:spacing w:val="12"/>
                <w:w w:val="110"/>
                <w:sz w:val="12"/>
              </w:rPr>
              <w:t> </w:t>
            </w:r>
            <w:r>
              <w:rPr>
                <w:rFonts w:ascii="Times New Roman"/>
                <w:b/>
                <w:spacing w:val="-2"/>
                <w:w w:val="110"/>
                <w:sz w:val="12"/>
              </w:rPr>
              <w:t>PATRIMONIO</w:t>
            </w:r>
            <w:r>
              <w:rPr>
                <w:rFonts w:ascii="Times New Roman"/>
                <w:b/>
                <w:spacing w:val="-5"/>
                <w:w w:val="110"/>
                <w:sz w:val="12"/>
              </w:rPr>
              <w:t> </w:t>
            </w:r>
            <w:r>
              <w:rPr>
                <w:rFonts w:ascii="Times New Roman"/>
                <w:b/>
                <w:spacing w:val="-1"/>
                <w:w w:val="110"/>
                <w:sz w:val="12"/>
              </w:rPr>
              <w:t>NETO</w:t>
            </w:r>
          </w:p>
        </w:tc>
        <w:tc>
          <w:tcPr>
            <w:tcW w:w="921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  <w:shd w:val="clear" w:color="auto" w:fill="D7D7D7"/>
          </w:tcPr>
          <w:p>
            <w:pPr>
              <w:pStyle w:val="TableParagraph"/>
              <w:spacing w:before="44"/>
              <w:ind w:right="171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28.798.433,17</w:t>
            </w:r>
          </w:p>
        </w:tc>
        <w:tc>
          <w:tcPr>
            <w:tcW w:w="965" w:type="dxa"/>
            <w:shd w:val="clear" w:color="auto" w:fill="D7D7D7"/>
          </w:tcPr>
          <w:p>
            <w:pPr>
              <w:pStyle w:val="TableParagraph"/>
              <w:spacing w:before="44"/>
              <w:ind w:right="19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29.202.512,65</w:t>
            </w:r>
          </w:p>
        </w:tc>
      </w:tr>
      <w:tr>
        <w:trPr>
          <w:trHeight w:val="521" w:hRule="atLeast"/>
        </w:trPr>
        <w:tc>
          <w:tcPr>
            <w:tcW w:w="305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2"/>
              <w:ind w:left="9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pacing w:val="-2"/>
                <w:w w:val="110"/>
                <w:sz w:val="12"/>
              </w:rPr>
              <w:t>A-1)</w:t>
            </w:r>
            <w:r>
              <w:rPr>
                <w:rFonts w:ascii="Times New Roman"/>
                <w:b/>
                <w:spacing w:val="-6"/>
                <w:w w:val="110"/>
                <w:sz w:val="12"/>
              </w:rPr>
              <w:t> </w:t>
            </w:r>
            <w:r>
              <w:rPr>
                <w:rFonts w:ascii="Times New Roman"/>
                <w:b/>
                <w:spacing w:val="-2"/>
                <w:w w:val="110"/>
                <w:sz w:val="12"/>
              </w:rPr>
              <w:t>Fondos propios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2"/>
              <w:ind w:left="18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Nota</w:t>
            </w:r>
            <w:r>
              <w:rPr>
                <w:rFonts w:ascii="Times New Roman"/>
                <w:b/>
                <w:spacing w:val="-3"/>
                <w:w w:val="110"/>
                <w:sz w:val="12"/>
              </w:rPr>
              <w:t> </w:t>
            </w:r>
            <w:r>
              <w:rPr>
                <w:rFonts w:ascii="Times New Roman"/>
                <w:b/>
                <w:w w:val="110"/>
                <w:sz w:val="12"/>
              </w:rPr>
              <w:t>9.5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2"/>
              <w:ind w:right="171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4.016.843,66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2"/>
              <w:ind w:right="19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4.016.273,91</w:t>
            </w:r>
          </w:p>
        </w:tc>
      </w:tr>
      <w:tr>
        <w:trPr>
          <w:trHeight w:val="313" w:hRule="atLeast"/>
        </w:trPr>
        <w:tc>
          <w:tcPr>
            <w:tcW w:w="3057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I.</w:t>
            </w:r>
            <w:r>
              <w:rPr>
                <w:rFonts w:ascii="Times New Roman"/>
                <w:b/>
                <w:spacing w:val="-8"/>
                <w:w w:val="110"/>
                <w:sz w:val="12"/>
              </w:rPr>
              <w:t> </w:t>
            </w:r>
            <w:r>
              <w:rPr>
                <w:rFonts w:ascii="Times New Roman"/>
                <w:b/>
                <w:w w:val="110"/>
                <w:sz w:val="12"/>
              </w:rPr>
              <w:t>Capital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71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2.512.221,80</w:t>
            </w:r>
          </w:p>
        </w:tc>
        <w:tc>
          <w:tcPr>
            <w:tcW w:w="965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9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2.512.221,80</w:t>
            </w:r>
          </w:p>
        </w:tc>
      </w:tr>
      <w:tr>
        <w:trPr>
          <w:trHeight w:val="313" w:hRule="atLeast"/>
        </w:trPr>
        <w:tc>
          <w:tcPr>
            <w:tcW w:w="3057" w:type="dxa"/>
          </w:tcPr>
          <w:p>
            <w:pPr>
              <w:pStyle w:val="TableParagraph"/>
              <w:spacing w:before="34"/>
              <w:ind w:left="161"/>
              <w:rPr>
                <w:rFonts w:ascii="Times New Roman"/>
                <w:sz w:val="12"/>
              </w:rPr>
            </w:pPr>
            <w:r>
              <w:rPr>
                <w:rFonts w:ascii="Times New Roman"/>
                <w:spacing w:val="-1"/>
                <w:w w:val="110"/>
                <w:sz w:val="12"/>
              </w:rPr>
              <w:t>1. Capital</w:t>
            </w:r>
            <w:r>
              <w:rPr>
                <w:rFonts w:ascii="Times New Roman"/>
                <w:spacing w:val="-4"/>
                <w:w w:val="110"/>
                <w:sz w:val="12"/>
              </w:rPr>
              <w:t> </w:t>
            </w:r>
            <w:r>
              <w:rPr>
                <w:rFonts w:ascii="Times New Roman"/>
                <w:spacing w:val="-1"/>
                <w:w w:val="110"/>
                <w:sz w:val="12"/>
              </w:rPr>
              <w:t>escriturado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34"/>
              <w:ind w:right="17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2.512.221,80</w:t>
            </w:r>
          </w:p>
        </w:tc>
        <w:tc>
          <w:tcPr>
            <w:tcW w:w="965" w:type="dxa"/>
          </w:tcPr>
          <w:p>
            <w:pPr>
              <w:pStyle w:val="TableParagraph"/>
              <w:spacing w:before="34"/>
              <w:ind w:right="1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2.512.221,80</w:t>
            </w:r>
          </w:p>
        </w:tc>
      </w:tr>
      <w:tr>
        <w:trPr>
          <w:trHeight w:val="313" w:hRule="atLeast"/>
        </w:trPr>
        <w:tc>
          <w:tcPr>
            <w:tcW w:w="3057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III.</w:t>
            </w:r>
            <w:r>
              <w:rPr>
                <w:rFonts w:ascii="Times New Roman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Reservas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71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1.007.059,24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9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1.007.059,24</w:t>
            </w:r>
          </w:p>
        </w:tc>
      </w:tr>
      <w:tr>
        <w:trPr>
          <w:trHeight w:val="208" w:hRule="atLeast"/>
        </w:trPr>
        <w:tc>
          <w:tcPr>
            <w:tcW w:w="3057" w:type="dxa"/>
          </w:tcPr>
          <w:p>
            <w:pPr>
              <w:pStyle w:val="TableParagraph"/>
              <w:spacing w:before="34"/>
              <w:ind w:left="16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1.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Legal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y</w:t>
            </w:r>
            <w:r>
              <w:rPr>
                <w:rFonts w:ascii="Times New Roman"/>
                <w:spacing w:val="15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estatutarias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34"/>
              <w:ind w:right="17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502.444,36</w:t>
            </w:r>
          </w:p>
        </w:tc>
        <w:tc>
          <w:tcPr>
            <w:tcW w:w="965" w:type="dxa"/>
          </w:tcPr>
          <w:p>
            <w:pPr>
              <w:pStyle w:val="TableParagraph"/>
              <w:spacing w:before="34"/>
              <w:ind w:right="1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502.444,36</w:t>
            </w:r>
          </w:p>
        </w:tc>
      </w:tr>
      <w:tr>
        <w:trPr>
          <w:trHeight w:val="313" w:hRule="atLeast"/>
        </w:trPr>
        <w:tc>
          <w:tcPr>
            <w:tcW w:w="3057" w:type="dxa"/>
          </w:tcPr>
          <w:p>
            <w:pPr>
              <w:pStyle w:val="TableParagraph"/>
              <w:spacing w:before="34"/>
              <w:ind w:left="16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2.</w:t>
            </w:r>
            <w:r>
              <w:rPr>
                <w:rFonts w:ascii="Times New Roman"/>
                <w:spacing w:val="-7"/>
                <w:w w:val="110"/>
                <w:sz w:val="12"/>
              </w:rPr>
              <w:t> </w:t>
            </w:r>
            <w:r>
              <w:rPr>
                <w:rFonts w:ascii="Times New Roman"/>
                <w:w w:val="110"/>
                <w:sz w:val="12"/>
              </w:rPr>
              <w:t>Otras</w:t>
            </w:r>
            <w:r>
              <w:rPr>
                <w:rFonts w:ascii="Times New Roman"/>
                <w:spacing w:val="-3"/>
                <w:w w:val="110"/>
                <w:sz w:val="12"/>
              </w:rPr>
              <w:t> </w:t>
            </w:r>
            <w:r>
              <w:rPr>
                <w:rFonts w:ascii="Times New Roman"/>
                <w:w w:val="110"/>
                <w:sz w:val="12"/>
              </w:rPr>
              <w:t>Reservas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34"/>
              <w:ind w:right="17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504.614,88</w:t>
            </w:r>
          </w:p>
        </w:tc>
        <w:tc>
          <w:tcPr>
            <w:tcW w:w="965" w:type="dxa"/>
          </w:tcPr>
          <w:p>
            <w:pPr>
              <w:pStyle w:val="TableParagraph"/>
              <w:spacing w:before="34"/>
              <w:ind w:right="1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504.614,88</w:t>
            </w:r>
          </w:p>
        </w:tc>
      </w:tr>
      <w:tr>
        <w:trPr>
          <w:trHeight w:val="417" w:hRule="atLeast"/>
        </w:trPr>
        <w:tc>
          <w:tcPr>
            <w:tcW w:w="3057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VI.</w:t>
            </w:r>
            <w:r>
              <w:rPr>
                <w:rFonts w:asci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Otras</w:t>
            </w:r>
            <w:r>
              <w:rPr>
                <w:rFonts w:ascii="Times New Roman"/>
                <w:b/>
                <w:spacing w:val="1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aportaciones</w:t>
            </w:r>
            <w:r>
              <w:rPr>
                <w:rFonts w:asci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de</w:t>
            </w:r>
            <w:r>
              <w:rPr>
                <w:rFonts w:ascii="Times New Roman"/>
                <w:b/>
                <w:spacing w:val="15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socios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71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1.335.478,57</w:t>
            </w:r>
          </w:p>
        </w:tc>
        <w:tc>
          <w:tcPr>
            <w:tcW w:w="965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9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1.407.492,02</w:t>
            </w:r>
          </w:p>
        </w:tc>
      </w:tr>
      <w:tr>
        <w:trPr>
          <w:trHeight w:val="417" w:hRule="atLeast"/>
        </w:trPr>
        <w:tc>
          <w:tcPr>
            <w:tcW w:w="3057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VII.</w:t>
            </w:r>
            <w:r>
              <w:rPr>
                <w:rFonts w:asci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Resultado</w:t>
            </w:r>
            <w:r>
              <w:rPr>
                <w:rFonts w:ascii="Times New Roman"/>
                <w:b/>
                <w:spacing w:val="9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del</w:t>
            </w:r>
            <w:r>
              <w:rPr>
                <w:rFonts w:ascii="Times New Roman"/>
                <w:b/>
                <w:spacing w:val="18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ejercicio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70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-837.915,95</w:t>
            </w:r>
          </w:p>
        </w:tc>
        <w:tc>
          <w:tcPr>
            <w:tcW w:w="965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8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-910.499,15</w:t>
            </w:r>
          </w:p>
        </w:tc>
      </w:tr>
      <w:tr>
        <w:trPr>
          <w:trHeight w:val="511" w:hRule="atLeast"/>
        </w:trPr>
        <w:tc>
          <w:tcPr>
            <w:tcW w:w="3057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A-3)</w:t>
            </w:r>
            <w:r>
              <w:rPr>
                <w:rFonts w:ascii="Times New Roman"/>
                <w:b/>
                <w:spacing w:val="-4"/>
                <w:w w:val="110"/>
                <w:sz w:val="12"/>
              </w:rPr>
              <w:t> </w:t>
            </w:r>
            <w:r>
              <w:rPr>
                <w:rFonts w:ascii="Times New Roman"/>
                <w:b/>
                <w:w w:val="110"/>
                <w:sz w:val="12"/>
              </w:rPr>
              <w:t>Subvenciones,</w:t>
            </w:r>
            <w:r>
              <w:rPr>
                <w:rFonts w:ascii="Times New Roman"/>
                <w:b/>
                <w:spacing w:val="-3"/>
                <w:w w:val="110"/>
                <w:sz w:val="12"/>
              </w:rPr>
              <w:t> </w:t>
            </w:r>
            <w:r>
              <w:rPr>
                <w:rFonts w:ascii="Times New Roman"/>
                <w:b/>
                <w:w w:val="110"/>
                <w:sz w:val="12"/>
              </w:rPr>
              <w:t>donaciones</w:t>
            </w:r>
            <w:r>
              <w:rPr>
                <w:rFonts w:ascii="Times New Roman"/>
                <w:b/>
                <w:spacing w:val="-1"/>
                <w:w w:val="110"/>
                <w:sz w:val="12"/>
              </w:rPr>
              <w:t> </w:t>
            </w:r>
            <w:r>
              <w:rPr>
                <w:rFonts w:ascii="Times New Roman"/>
                <w:b/>
                <w:w w:val="110"/>
                <w:sz w:val="12"/>
              </w:rPr>
              <w:t>y</w:t>
            </w:r>
            <w:r>
              <w:rPr>
                <w:rFonts w:ascii="Times New Roman"/>
                <w:b/>
                <w:spacing w:val="-4"/>
                <w:w w:val="110"/>
                <w:sz w:val="12"/>
              </w:rPr>
              <w:t> </w:t>
            </w:r>
            <w:r>
              <w:rPr>
                <w:rFonts w:ascii="Times New Roman"/>
                <w:b/>
                <w:w w:val="110"/>
                <w:sz w:val="12"/>
              </w:rPr>
              <w:t>legados recibidos</w:t>
            </w:r>
          </w:p>
        </w:tc>
        <w:tc>
          <w:tcPr>
            <w:tcW w:w="921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0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Nota</w:t>
            </w:r>
            <w:r>
              <w:rPr>
                <w:rFonts w:ascii="Times New Roman"/>
                <w:b/>
                <w:spacing w:val="-3"/>
                <w:w w:val="110"/>
                <w:sz w:val="12"/>
              </w:rPr>
              <w:t> </w:t>
            </w:r>
            <w:r>
              <w:rPr>
                <w:rFonts w:ascii="Times New Roman"/>
                <w:b/>
                <w:w w:val="110"/>
                <w:sz w:val="12"/>
              </w:rPr>
              <w:t>14</w:t>
            </w:r>
          </w:p>
        </w:tc>
        <w:tc>
          <w:tcPr>
            <w:tcW w:w="1192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71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24.781.589,51</w:t>
            </w:r>
          </w:p>
        </w:tc>
        <w:tc>
          <w:tcPr>
            <w:tcW w:w="965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9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25.186.238,74</w:t>
            </w:r>
          </w:p>
        </w:tc>
      </w:tr>
      <w:tr>
        <w:trPr>
          <w:trHeight w:val="219" w:hRule="atLeast"/>
        </w:trPr>
        <w:tc>
          <w:tcPr>
            <w:tcW w:w="3057" w:type="dxa"/>
            <w:shd w:val="clear" w:color="auto" w:fill="D7D7D7"/>
          </w:tcPr>
          <w:p>
            <w:pPr>
              <w:pStyle w:val="TableParagraph"/>
              <w:spacing w:before="44"/>
              <w:ind w:left="9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B)</w:t>
            </w:r>
            <w:r>
              <w:rPr>
                <w:rFonts w:ascii="Times New Roman"/>
                <w:b/>
                <w:spacing w:val="10"/>
                <w:w w:val="110"/>
                <w:sz w:val="12"/>
              </w:rPr>
              <w:t> </w:t>
            </w:r>
            <w:r>
              <w:rPr>
                <w:rFonts w:ascii="Times New Roman"/>
                <w:b/>
                <w:w w:val="110"/>
                <w:sz w:val="12"/>
              </w:rPr>
              <w:t>PASIVO</w:t>
            </w:r>
            <w:r>
              <w:rPr>
                <w:rFonts w:ascii="Times New Roman"/>
                <w:b/>
                <w:spacing w:val="-7"/>
                <w:w w:val="110"/>
                <w:sz w:val="12"/>
              </w:rPr>
              <w:t> </w:t>
            </w:r>
            <w:r>
              <w:rPr>
                <w:rFonts w:ascii="Times New Roman"/>
                <w:b/>
                <w:w w:val="110"/>
                <w:sz w:val="12"/>
              </w:rPr>
              <w:t>NO</w:t>
            </w:r>
            <w:r>
              <w:rPr>
                <w:rFonts w:ascii="Times New Roman"/>
                <w:b/>
                <w:spacing w:val="-7"/>
                <w:w w:val="110"/>
                <w:sz w:val="12"/>
              </w:rPr>
              <w:t> </w:t>
            </w:r>
            <w:r>
              <w:rPr>
                <w:rFonts w:ascii="Times New Roman"/>
                <w:b/>
                <w:w w:val="110"/>
                <w:sz w:val="12"/>
              </w:rPr>
              <w:t>CORRIENTE</w:t>
            </w:r>
          </w:p>
        </w:tc>
        <w:tc>
          <w:tcPr>
            <w:tcW w:w="921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  <w:shd w:val="clear" w:color="auto" w:fill="D7D7D7"/>
          </w:tcPr>
          <w:p>
            <w:pPr>
              <w:pStyle w:val="TableParagraph"/>
              <w:spacing w:before="44"/>
              <w:ind w:right="171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10.967.228,71</w:t>
            </w:r>
          </w:p>
        </w:tc>
        <w:tc>
          <w:tcPr>
            <w:tcW w:w="965" w:type="dxa"/>
            <w:shd w:val="clear" w:color="auto" w:fill="D7D7D7"/>
          </w:tcPr>
          <w:p>
            <w:pPr>
              <w:pStyle w:val="TableParagraph"/>
              <w:spacing w:before="44"/>
              <w:ind w:right="19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9.943.018,45</w:t>
            </w:r>
          </w:p>
        </w:tc>
      </w:tr>
      <w:tr>
        <w:trPr>
          <w:trHeight w:val="416" w:hRule="atLeast"/>
        </w:trPr>
        <w:tc>
          <w:tcPr>
            <w:tcW w:w="305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2"/>
              <w:ind w:left="9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I.</w:t>
            </w:r>
            <w:r>
              <w:rPr>
                <w:rFonts w:ascii="Times New Roman"/>
                <w:b/>
                <w:spacing w:val="-4"/>
                <w:w w:val="110"/>
                <w:sz w:val="12"/>
              </w:rPr>
              <w:t> </w:t>
            </w:r>
            <w:r>
              <w:rPr>
                <w:rFonts w:ascii="Times New Roman"/>
                <w:b/>
                <w:w w:val="110"/>
                <w:sz w:val="12"/>
              </w:rPr>
              <w:t>Provisiones</w:t>
            </w:r>
            <w:r>
              <w:rPr>
                <w:rFonts w:ascii="Times New Roman"/>
                <w:b/>
                <w:spacing w:val="-1"/>
                <w:w w:val="110"/>
                <w:sz w:val="12"/>
              </w:rPr>
              <w:t> </w:t>
            </w:r>
            <w:r>
              <w:rPr>
                <w:rFonts w:ascii="Times New Roman"/>
                <w:b/>
                <w:w w:val="110"/>
                <w:sz w:val="12"/>
              </w:rPr>
              <w:t>a</w:t>
            </w:r>
            <w:r>
              <w:rPr>
                <w:rFonts w:ascii="Times New Roman"/>
                <w:b/>
                <w:spacing w:val="-3"/>
                <w:w w:val="110"/>
                <w:sz w:val="12"/>
              </w:rPr>
              <w:t> </w:t>
            </w:r>
            <w:r>
              <w:rPr>
                <w:rFonts w:ascii="Times New Roman"/>
                <w:b/>
                <w:w w:val="110"/>
                <w:sz w:val="12"/>
              </w:rPr>
              <w:t>largo</w:t>
            </w:r>
            <w:r>
              <w:rPr>
                <w:rFonts w:ascii="Times New Roman"/>
                <w:b/>
                <w:spacing w:val="-4"/>
                <w:w w:val="110"/>
                <w:sz w:val="12"/>
              </w:rPr>
              <w:t> </w:t>
            </w:r>
            <w:r>
              <w:rPr>
                <w:rFonts w:ascii="Times New Roman"/>
                <w:b/>
                <w:w w:val="110"/>
                <w:sz w:val="12"/>
              </w:rPr>
              <w:t>plazo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2"/>
              <w:ind w:left="20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Nota</w:t>
            </w:r>
            <w:r>
              <w:rPr>
                <w:rFonts w:ascii="Times New Roman"/>
                <w:b/>
                <w:spacing w:val="-3"/>
                <w:w w:val="110"/>
                <w:sz w:val="12"/>
              </w:rPr>
              <w:t> </w:t>
            </w:r>
            <w:r>
              <w:rPr>
                <w:rFonts w:ascii="Times New Roman"/>
                <w:b/>
                <w:w w:val="110"/>
                <w:sz w:val="12"/>
              </w:rPr>
              <w:t>12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2"/>
              <w:ind w:right="170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211.857,93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2"/>
              <w:ind w:right="19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211.857,93</w:t>
            </w:r>
          </w:p>
        </w:tc>
      </w:tr>
      <w:tr>
        <w:trPr>
          <w:trHeight w:val="208" w:hRule="atLeast"/>
        </w:trPr>
        <w:tc>
          <w:tcPr>
            <w:tcW w:w="3057" w:type="dxa"/>
          </w:tcPr>
          <w:p>
            <w:pPr>
              <w:pStyle w:val="TableParagraph"/>
              <w:spacing w:before="34"/>
              <w:ind w:left="16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10"/>
                <w:sz w:val="12"/>
              </w:rPr>
              <w:t>3.</w:t>
            </w:r>
            <w:r>
              <w:rPr>
                <w:rFonts w:ascii="Times New Roman" w:hAnsi="Times New Roman"/>
                <w:spacing w:val="-9"/>
                <w:w w:val="110"/>
                <w:sz w:val="12"/>
              </w:rPr>
              <w:t> </w:t>
            </w:r>
            <w:r>
              <w:rPr>
                <w:rFonts w:ascii="Times New Roman" w:hAnsi="Times New Roman"/>
                <w:w w:val="110"/>
                <w:sz w:val="12"/>
              </w:rPr>
              <w:t>Provisiones</w:t>
            </w:r>
            <w:r>
              <w:rPr>
                <w:rFonts w:ascii="Times New Roman" w:hAnsi="Times New Roman"/>
                <w:spacing w:val="-5"/>
                <w:w w:val="110"/>
                <w:sz w:val="12"/>
              </w:rPr>
              <w:t> </w:t>
            </w:r>
            <w:r>
              <w:rPr>
                <w:rFonts w:ascii="Times New Roman" w:hAnsi="Times New Roman"/>
                <w:w w:val="110"/>
                <w:sz w:val="12"/>
              </w:rPr>
              <w:t>por</w:t>
            </w:r>
            <w:r>
              <w:rPr>
                <w:rFonts w:ascii="Times New Roman" w:hAnsi="Times New Roman"/>
                <w:spacing w:val="-9"/>
                <w:w w:val="110"/>
                <w:sz w:val="12"/>
              </w:rPr>
              <w:t> </w:t>
            </w:r>
            <w:r>
              <w:rPr>
                <w:rFonts w:ascii="Times New Roman" w:hAnsi="Times New Roman"/>
                <w:w w:val="110"/>
                <w:sz w:val="12"/>
              </w:rPr>
              <w:t>reestructuración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34"/>
              <w:ind w:right="17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57.833,38</w:t>
            </w:r>
          </w:p>
        </w:tc>
        <w:tc>
          <w:tcPr>
            <w:tcW w:w="965" w:type="dxa"/>
          </w:tcPr>
          <w:p>
            <w:pPr>
              <w:pStyle w:val="TableParagraph"/>
              <w:spacing w:before="34"/>
              <w:ind w:right="1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57.833,38</w:t>
            </w:r>
          </w:p>
        </w:tc>
      </w:tr>
      <w:tr>
        <w:trPr>
          <w:trHeight w:val="313" w:hRule="atLeast"/>
        </w:trPr>
        <w:tc>
          <w:tcPr>
            <w:tcW w:w="3057" w:type="dxa"/>
          </w:tcPr>
          <w:p>
            <w:pPr>
              <w:pStyle w:val="TableParagraph"/>
              <w:spacing w:before="34"/>
              <w:ind w:left="16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4.</w:t>
            </w:r>
            <w:r>
              <w:rPr>
                <w:rFonts w:ascii="Times New Roman"/>
                <w:spacing w:val="-4"/>
                <w:w w:val="110"/>
                <w:sz w:val="12"/>
              </w:rPr>
              <w:t> </w:t>
            </w:r>
            <w:r>
              <w:rPr>
                <w:rFonts w:ascii="Times New Roman"/>
                <w:w w:val="110"/>
                <w:sz w:val="12"/>
              </w:rPr>
              <w:t>Otras</w:t>
            </w:r>
            <w:r>
              <w:rPr>
                <w:rFonts w:ascii="Times New Roman"/>
                <w:spacing w:val="-1"/>
                <w:w w:val="110"/>
                <w:sz w:val="12"/>
              </w:rPr>
              <w:t> </w:t>
            </w:r>
            <w:r>
              <w:rPr>
                <w:rFonts w:ascii="Times New Roman"/>
                <w:w w:val="110"/>
                <w:sz w:val="12"/>
              </w:rPr>
              <w:t>provisiones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34"/>
              <w:ind w:right="17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154.024,55</w:t>
            </w:r>
          </w:p>
        </w:tc>
        <w:tc>
          <w:tcPr>
            <w:tcW w:w="965" w:type="dxa"/>
          </w:tcPr>
          <w:p>
            <w:pPr>
              <w:pStyle w:val="TableParagraph"/>
              <w:spacing w:before="34"/>
              <w:ind w:right="1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154.024,55</w:t>
            </w:r>
          </w:p>
        </w:tc>
      </w:tr>
      <w:tr>
        <w:trPr>
          <w:trHeight w:val="313" w:hRule="atLeast"/>
        </w:trPr>
        <w:tc>
          <w:tcPr>
            <w:tcW w:w="3057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II.</w:t>
            </w:r>
            <w:r>
              <w:rPr>
                <w:rFonts w:asci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Deudas</w:t>
            </w:r>
            <w:r>
              <w:rPr>
                <w:rFonts w:ascii="Times New Roman"/>
                <w:b/>
                <w:spacing w:val="1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a</w:t>
            </w:r>
            <w:r>
              <w:rPr>
                <w:rFonts w:asci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largo</w:t>
            </w:r>
            <w:r>
              <w:rPr>
                <w:rFonts w:ascii="Times New Roman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plazo</w:t>
            </w:r>
          </w:p>
        </w:tc>
        <w:tc>
          <w:tcPr>
            <w:tcW w:w="921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Nota</w:t>
            </w:r>
            <w:r>
              <w:rPr>
                <w:rFonts w:ascii="Times New Roman"/>
                <w:b/>
                <w:spacing w:val="-3"/>
                <w:w w:val="110"/>
                <w:sz w:val="12"/>
              </w:rPr>
              <w:t> </w:t>
            </w:r>
            <w:r>
              <w:rPr>
                <w:rFonts w:ascii="Times New Roman"/>
                <w:b/>
                <w:w w:val="110"/>
                <w:sz w:val="12"/>
              </w:rPr>
              <w:t>9.3</w:t>
            </w:r>
          </w:p>
        </w:tc>
        <w:tc>
          <w:tcPr>
            <w:tcW w:w="1192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71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2.511.556,39</w:t>
            </w:r>
          </w:p>
        </w:tc>
        <w:tc>
          <w:tcPr>
            <w:tcW w:w="965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9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1.365.292,49</w:t>
            </w:r>
          </w:p>
        </w:tc>
      </w:tr>
      <w:tr>
        <w:trPr>
          <w:trHeight w:val="313" w:hRule="atLeast"/>
        </w:trPr>
        <w:tc>
          <w:tcPr>
            <w:tcW w:w="3057" w:type="dxa"/>
          </w:tcPr>
          <w:p>
            <w:pPr>
              <w:pStyle w:val="TableParagraph"/>
              <w:spacing w:before="34"/>
              <w:ind w:left="16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5.</w:t>
            </w:r>
            <w:r>
              <w:rPr>
                <w:rFonts w:ascii="Times New Roman"/>
                <w:spacing w:val="-8"/>
                <w:w w:val="110"/>
                <w:sz w:val="12"/>
              </w:rPr>
              <w:t> </w:t>
            </w:r>
            <w:r>
              <w:rPr>
                <w:rFonts w:ascii="Times New Roman"/>
                <w:w w:val="110"/>
                <w:sz w:val="12"/>
              </w:rPr>
              <w:t>Otros</w:t>
            </w:r>
            <w:r>
              <w:rPr>
                <w:rFonts w:ascii="Times New Roman"/>
                <w:spacing w:val="-4"/>
                <w:w w:val="110"/>
                <w:sz w:val="12"/>
              </w:rPr>
              <w:t> </w:t>
            </w:r>
            <w:r>
              <w:rPr>
                <w:rFonts w:ascii="Times New Roman"/>
                <w:w w:val="110"/>
                <w:sz w:val="12"/>
              </w:rPr>
              <w:t>pasivos</w:t>
            </w:r>
            <w:r>
              <w:rPr>
                <w:rFonts w:ascii="Times New Roman"/>
                <w:spacing w:val="-5"/>
                <w:w w:val="110"/>
                <w:sz w:val="12"/>
              </w:rPr>
              <w:t> </w:t>
            </w:r>
            <w:r>
              <w:rPr>
                <w:rFonts w:ascii="Times New Roman"/>
                <w:w w:val="110"/>
                <w:sz w:val="12"/>
              </w:rPr>
              <w:t>financieros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34"/>
              <w:ind w:right="17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2.511.556,39</w:t>
            </w:r>
          </w:p>
        </w:tc>
        <w:tc>
          <w:tcPr>
            <w:tcW w:w="965" w:type="dxa"/>
          </w:tcPr>
          <w:p>
            <w:pPr>
              <w:pStyle w:val="TableParagraph"/>
              <w:spacing w:before="34"/>
              <w:ind w:right="1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1.365.292,49</w:t>
            </w:r>
          </w:p>
        </w:tc>
      </w:tr>
      <w:tr>
        <w:trPr>
          <w:trHeight w:val="511" w:hRule="atLeast"/>
        </w:trPr>
        <w:tc>
          <w:tcPr>
            <w:tcW w:w="3057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3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Pasivos</w:t>
            </w:r>
            <w:r>
              <w:rPr>
                <w:rFonts w:ascii="Times New Roman"/>
                <w:b/>
                <w:spacing w:val="15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por</w:t>
            </w:r>
            <w:r>
              <w:rPr>
                <w:rFonts w:asci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impuesto</w:t>
            </w:r>
            <w:r>
              <w:rPr>
                <w:rFonts w:ascii="Times New Roman"/>
                <w:b/>
                <w:spacing w:val="1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diferido</w:t>
            </w:r>
          </w:p>
        </w:tc>
        <w:tc>
          <w:tcPr>
            <w:tcW w:w="921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0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Nota</w:t>
            </w:r>
            <w:r>
              <w:rPr>
                <w:rFonts w:ascii="Times New Roman"/>
                <w:b/>
                <w:spacing w:val="-3"/>
                <w:w w:val="110"/>
                <w:sz w:val="12"/>
              </w:rPr>
              <w:t> </w:t>
            </w:r>
            <w:r>
              <w:rPr>
                <w:rFonts w:ascii="Times New Roman"/>
                <w:b/>
                <w:w w:val="110"/>
                <w:sz w:val="12"/>
              </w:rPr>
              <w:t>10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71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8.243.814,39</w:t>
            </w:r>
          </w:p>
        </w:tc>
        <w:tc>
          <w:tcPr>
            <w:tcW w:w="965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9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8.365.868,03</w:t>
            </w:r>
          </w:p>
        </w:tc>
      </w:tr>
      <w:tr>
        <w:trPr>
          <w:trHeight w:val="219" w:hRule="atLeast"/>
        </w:trPr>
        <w:tc>
          <w:tcPr>
            <w:tcW w:w="3057" w:type="dxa"/>
            <w:shd w:val="clear" w:color="auto" w:fill="D7D7D7"/>
          </w:tcPr>
          <w:p>
            <w:pPr>
              <w:pStyle w:val="TableParagraph"/>
              <w:spacing w:before="44"/>
              <w:ind w:left="9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pacing w:val="-1"/>
                <w:w w:val="110"/>
                <w:sz w:val="12"/>
              </w:rPr>
              <w:t>C)</w:t>
            </w:r>
            <w:r>
              <w:rPr>
                <w:rFonts w:ascii="Times New Roman"/>
                <w:b/>
                <w:spacing w:val="9"/>
                <w:w w:val="110"/>
                <w:sz w:val="12"/>
              </w:rPr>
              <w:t> </w:t>
            </w:r>
            <w:r>
              <w:rPr>
                <w:rFonts w:ascii="Times New Roman"/>
                <w:b/>
                <w:spacing w:val="-1"/>
                <w:w w:val="110"/>
                <w:sz w:val="12"/>
              </w:rPr>
              <w:t>PASIVO</w:t>
            </w:r>
            <w:r>
              <w:rPr>
                <w:rFonts w:ascii="Times New Roman"/>
                <w:b/>
                <w:spacing w:val="-7"/>
                <w:w w:val="110"/>
                <w:sz w:val="12"/>
              </w:rPr>
              <w:t> </w:t>
            </w:r>
            <w:r>
              <w:rPr>
                <w:rFonts w:ascii="Times New Roman"/>
                <w:b/>
                <w:w w:val="110"/>
                <w:sz w:val="12"/>
              </w:rPr>
              <w:t>CORRIENTE</w:t>
            </w:r>
          </w:p>
        </w:tc>
        <w:tc>
          <w:tcPr>
            <w:tcW w:w="921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  <w:shd w:val="clear" w:color="auto" w:fill="D7D7D7"/>
          </w:tcPr>
          <w:p>
            <w:pPr>
              <w:pStyle w:val="TableParagraph"/>
              <w:spacing w:before="44"/>
              <w:ind w:right="171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19.903.013,46</w:t>
            </w:r>
          </w:p>
        </w:tc>
        <w:tc>
          <w:tcPr>
            <w:tcW w:w="965" w:type="dxa"/>
            <w:shd w:val="clear" w:color="auto" w:fill="D7D7D7"/>
          </w:tcPr>
          <w:p>
            <w:pPr>
              <w:pStyle w:val="TableParagraph"/>
              <w:spacing w:before="44"/>
              <w:ind w:right="19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18.873.231,88</w:t>
            </w:r>
          </w:p>
        </w:tc>
      </w:tr>
      <w:tr>
        <w:trPr>
          <w:trHeight w:val="521" w:hRule="atLeast"/>
        </w:trPr>
        <w:tc>
          <w:tcPr>
            <w:tcW w:w="305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2"/>
              <w:ind w:left="9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II.</w:t>
            </w:r>
            <w:r>
              <w:rPr>
                <w:rFonts w:asci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Provisiones</w:t>
            </w:r>
            <w:r>
              <w:rPr>
                <w:rFonts w:asci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a</w:t>
            </w:r>
            <w:r>
              <w:rPr>
                <w:rFonts w:ascii="Times New Roman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corto</w:t>
            </w:r>
            <w:r>
              <w:rPr>
                <w:rFonts w:asci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plazo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2"/>
              <w:ind w:right="170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0,00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2"/>
              <w:ind w:right="19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32.058,21</w:t>
            </w:r>
          </w:p>
        </w:tc>
      </w:tr>
      <w:tr>
        <w:trPr>
          <w:trHeight w:val="313" w:hRule="atLeast"/>
        </w:trPr>
        <w:tc>
          <w:tcPr>
            <w:tcW w:w="3057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III.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Deudas</w:t>
            </w:r>
            <w:r>
              <w:rPr>
                <w:rFonts w:ascii="Times New Roman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a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corto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plazo</w:t>
            </w:r>
          </w:p>
        </w:tc>
        <w:tc>
          <w:tcPr>
            <w:tcW w:w="921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Nota</w:t>
            </w:r>
            <w:r>
              <w:rPr>
                <w:rFonts w:ascii="Times New Roman"/>
                <w:b/>
                <w:spacing w:val="-3"/>
                <w:w w:val="110"/>
                <w:sz w:val="12"/>
              </w:rPr>
              <w:t> </w:t>
            </w:r>
            <w:r>
              <w:rPr>
                <w:rFonts w:ascii="Times New Roman"/>
                <w:b/>
                <w:w w:val="110"/>
                <w:sz w:val="12"/>
              </w:rPr>
              <w:t>9.3</w:t>
            </w:r>
          </w:p>
        </w:tc>
        <w:tc>
          <w:tcPr>
            <w:tcW w:w="1192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71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17.750.299,09</w:t>
            </w:r>
          </w:p>
        </w:tc>
        <w:tc>
          <w:tcPr>
            <w:tcW w:w="965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9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16.408.486,09</w:t>
            </w:r>
          </w:p>
        </w:tc>
      </w:tr>
      <w:tr>
        <w:trPr>
          <w:trHeight w:val="313" w:hRule="atLeast"/>
        </w:trPr>
        <w:tc>
          <w:tcPr>
            <w:tcW w:w="3057" w:type="dxa"/>
          </w:tcPr>
          <w:p>
            <w:pPr>
              <w:pStyle w:val="TableParagraph"/>
              <w:spacing w:before="34"/>
              <w:ind w:left="16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5.</w:t>
            </w:r>
            <w:r>
              <w:rPr>
                <w:rFonts w:ascii="Times New Roman"/>
                <w:spacing w:val="-8"/>
                <w:w w:val="110"/>
                <w:sz w:val="12"/>
              </w:rPr>
              <w:t> </w:t>
            </w:r>
            <w:r>
              <w:rPr>
                <w:rFonts w:ascii="Times New Roman"/>
                <w:w w:val="110"/>
                <w:sz w:val="12"/>
              </w:rPr>
              <w:t>Otros</w:t>
            </w:r>
            <w:r>
              <w:rPr>
                <w:rFonts w:ascii="Times New Roman"/>
                <w:spacing w:val="-4"/>
                <w:w w:val="110"/>
                <w:sz w:val="12"/>
              </w:rPr>
              <w:t> </w:t>
            </w:r>
            <w:r>
              <w:rPr>
                <w:rFonts w:ascii="Times New Roman"/>
                <w:w w:val="110"/>
                <w:sz w:val="12"/>
              </w:rPr>
              <w:t>pasivos</w:t>
            </w:r>
            <w:r>
              <w:rPr>
                <w:rFonts w:ascii="Times New Roman"/>
                <w:spacing w:val="-5"/>
                <w:w w:val="110"/>
                <w:sz w:val="12"/>
              </w:rPr>
              <w:t> </w:t>
            </w:r>
            <w:r>
              <w:rPr>
                <w:rFonts w:ascii="Times New Roman"/>
                <w:w w:val="110"/>
                <w:sz w:val="12"/>
              </w:rPr>
              <w:t>financieros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34"/>
              <w:ind w:right="17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17.750.299,09</w:t>
            </w:r>
          </w:p>
        </w:tc>
        <w:tc>
          <w:tcPr>
            <w:tcW w:w="965" w:type="dxa"/>
          </w:tcPr>
          <w:p>
            <w:pPr>
              <w:pStyle w:val="TableParagraph"/>
              <w:spacing w:before="34"/>
              <w:ind w:right="1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16.408.486,09</w:t>
            </w:r>
          </w:p>
        </w:tc>
      </w:tr>
      <w:tr>
        <w:trPr>
          <w:trHeight w:val="313" w:hRule="atLeast"/>
        </w:trPr>
        <w:tc>
          <w:tcPr>
            <w:tcW w:w="3057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V.</w:t>
            </w:r>
            <w:r>
              <w:rPr>
                <w:rFonts w:ascii="Times New Roman"/>
                <w:b/>
                <w:spacing w:val="9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Acreedores</w:t>
            </w:r>
            <w:r>
              <w:rPr>
                <w:rFonts w:ascii="Times New Roman"/>
                <w:b/>
                <w:spacing w:val="13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comerciales</w:t>
            </w:r>
            <w:r>
              <w:rPr>
                <w:rFonts w:ascii="Times New Roman"/>
                <w:b/>
                <w:spacing w:val="1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y</w:t>
            </w:r>
            <w:r>
              <w:rPr>
                <w:rFonts w:asci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otras</w:t>
            </w:r>
            <w:r>
              <w:rPr>
                <w:rFonts w:ascii="Times New Roman"/>
                <w:b/>
                <w:spacing w:val="1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cuentas</w:t>
            </w:r>
            <w:r>
              <w:rPr>
                <w:rFonts w:ascii="Times New Roman"/>
                <w:b/>
                <w:spacing w:val="13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a</w:t>
            </w:r>
            <w:r>
              <w:rPr>
                <w:rFonts w:ascii="Times New Roman"/>
                <w:b/>
                <w:spacing w:val="9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pagar</w:t>
            </w:r>
          </w:p>
        </w:tc>
        <w:tc>
          <w:tcPr>
            <w:tcW w:w="921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Nota</w:t>
            </w:r>
            <w:r>
              <w:rPr>
                <w:rFonts w:ascii="Times New Roman"/>
                <w:b/>
                <w:spacing w:val="-3"/>
                <w:w w:val="110"/>
                <w:sz w:val="12"/>
              </w:rPr>
              <w:t> </w:t>
            </w:r>
            <w:r>
              <w:rPr>
                <w:rFonts w:ascii="Times New Roman"/>
                <w:b/>
                <w:w w:val="110"/>
                <w:sz w:val="12"/>
              </w:rPr>
              <w:t>9.3</w:t>
            </w:r>
          </w:p>
        </w:tc>
        <w:tc>
          <w:tcPr>
            <w:tcW w:w="1192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71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2.152.714,37</w:t>
            </w:r>
          </w:p>
        </w:tc>
        <w:tc>
          <w:tcPr>
            <w:tcW w:w="965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9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2.432.687,58</w:t>
            </w:r>
          </w:p>
        </w:tc>
      </w:tr>
      <w:tr>
        <w:trPr>
          <w:trHeight w:val="208" w:hRule="atLeast"/>
        </w:trPr>
        <w:tc>
          <w:tcPr>
            <w:tcW w:w="3057" w:type="dxa"/>
          </w:tcPr>
          <w:p>
            <w:pPr>
              <w:pStyle w:val="TableParagraph"/>
              <w:spacing w:before="34"/>
              <w:ind w:left="161"/>
              <w:rPr>
                <w:rFonts w:ascii="Times New Roman"/>
                <w:sz w:val="12"/>
              </w:rPr>
            </w:pPr>
            <w:r>
              <w:rPr>
                <w:rFonts w:ascii="Times New Roman"/>
                <w:spacing w:val="-1"/>
                <w:w w:val="110"/>
                <w:sz w:val="12"/>
              </w:rPr>
              <w:t>1.</w:t>
            </w:r>
            <w:r>
              <w:rPr>
                <w:rFonts w:ascii="Times New Roman"/>
                <w:spacing w:val="-5"/>
                <w:w w:val="110"/>
                <w:sz w:val="12"/>
              </w:rPr>
              <w:t> </w:t>
            </w:r>
            <w:r>
              <w:rPr>
                <w:rFonts w:ascii="Times New Roman"/>
                <w:spacing w:val="-1"/>
                <w:w w:val="110"/>
                <w:sz w:val="12"/>
              </w:rPr>
              <w:t>Proveedores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34"/>
              <w:ind w:right="17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854.614,43</w:t>
            </w:r>
          </w:p>
        </w:tc>
        <w:tc>
          <w:tcPr>
            <w:tcW w:w="965" w:type="dxa"/>
          </w:tcPr>
          <w:p>
            <w:pPr>
              <w:pStyle w:val="TableParagraph"/>
              <w:spacing w:before="34"/>
              <w:ind w:right="1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819.282,25</w:t>
            </w:r>
          </w:p>
        </w:tc>
      </w:tr>
      <w:tr>
        <w:trPr>
          <w:trHeight w:val="208" w:hRule="atLeast"/>
        </w:trPr>
        <w:tc>
          <w:tcPr>
            <w:tcW w:w="3057" w:type="dxa"/>
          </w:tcPr>
          <w:p>
            <w:pPr>
              <w:pStyle w:val="TableParagraph"/>
              <w:spacing w:before="34"/>
              <w:ind w:left="16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2.</w:t>
            </w:r>
            <w:r>
              <w:rPr>
                <w:rFonts w:ascii="Times New Roman"/>
                <w:spacing w:val="-9"/>
                <w:w w:val="110"/>
                <w:sz w:val="12"/>
              </w:rPr>
              <w:t> </w:t>
            </w:r>
            <w:r>
              <w:rPr>
                <w:rFonts w:ascii="Times New Roman"/>
                <w:w w:val="110"/>
                <w:sz w:val="12"/>
              </w:rPr>
              <w:t>Proveedores,</w:t>
            </w:r>
            <w:r>
              <w:rPr>
                <w:rFonts w:ascii="Times New Roman"/>
                <w:spacing w:val="-8"/>
                <w:w w:val="110"/>
                <w:sz w:val="12"/>
              </w:rPr>
              <w:t> </w:t>
            </w:r>
            <w:r>
              <w:rPr>
                <w:rFonts w:ascii="Times New Roman"/>
                <w:w w:val="110"/>
                <w:sz w:val="12"/>
              </w:rPr>
              <w:t>Emp</w:t>
            </w:r>
            <w:r>
              <w:rPr>
                <w:rFonts w:ascii="Times New Roman"/>
                <w:spacing w:val="1"/>
                <w:w w:val="110"/>
                <w:sz w:val="12"/>
              </w:rPr>
              <w:t> </w:t>
            </w:r>
            <w:r>
              <w:rPr>
                <w:rFonts w:ascii="Times New Roman"/>
                <w:w w:val="110"/>
                <w:sz w:val="12"/>
              </w:rPr>
              <w:t>Grupo</w:t>
            </w:r>
            <w:r>
              <w:rPr>
                <w:rFonts w:ascii="Times New Roman"/>
                <w:spacing w:val="-8"/>
                <w:w w:val="110"/>
                <w:sz w:val="12"/>
              </w:rPr>
              <w:t> </w:t>
            </w:r>
            <w:r>
              <w:rPr>
                <w:rFonts w:ascii="Times New Roman"/>
                <w:w w:val="110"/>
                <w:sz w:val="12"/>
              </w:rPr>
              <w:t>y asociadas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34"/>
              <w:ind w:right="17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8.156,90</w:t>
            </w:r>
          </w:p>
        </w:tc>
        <w:tc>
          <w:tcPr>
            <w:tcW w:w="965" w:type="dxa"/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0,00</w:t>
            </w:r>
          </w:p>
        </w:tc>
      </w:tr>
      <w:tr>
        <w:trPr>
          <w:trHeight w:val="208" w:hRule="atLeast"/>
        </w:trPr>
        <w:tc>
          <w:tcPr>
            <w:tcW w:w="3057" w:type="dxa"/>
          </w:tcPr>
          <w:p>
            <w:pPr>
              <w:pStyle w:val="TableParagraph"/>
              <w:spacing w:before="34"/>
              <w:ind w:left="161"/>
              <w:rPr>
                <w:rFonts w:ascii="Times New Roman"/>
                <w:sz w:val="12"/>
              </w:rPr>
            </w:pPr>
            <w:r>
              <w:rPr>
                <w:rFonts w:ascii="Times New Roman"/>
                <w:spacing w:val="-1"/>
                <w:w w:val="110"/>
                <w:sz w:val="12"/>
              </w:rPr>
              <w:t>3.</w:t>
            </w:r>
            <w:r>
              <w:rPr>
                <w:rFonts w:ascii="Times New Roman"/>
                <w:spacing w:val="-7"/>
                <w:w w:val="110"/>
                <w:sz w:val="12"/>
              </w:rPr>
              <w:t> </w:t>
            </w:r>
            <w:r>
              <w:rPr>
                <w:rFonts w:ascii="Times New Roman"/>
                <w:spacing w:val="-1"/>
                <w:w w:val="110"/>
                <w:sz w:val="12"/>
              </w:rPr>
              <w:t>Acreedores</w:t>
            </w:r>
            <w:r>
              <w:rPr>
                <w:rFonts w:ascii="Times New Roman"/>
                <w:spacing w:val="-5"/>
                <w:w w:val="110"/>
                <w:sz w:val="12"/>
              </w:rPr>
              <w:t> </w:t>
            </w:r>
            <w:r>
              <w:rPr>
                <w:rFonts w:ascii="Times New Roman"/>
                <w:spacing w:val="-1"/>
                <w:w w:val="110"/>
                <w:sz w:val="12"/>
              </w:rPr>
              <w:t>varios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34"/>
              <w:ind w:right="17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275.190,26</w:t>
            </w:r>
          </w:p>
        </w:tc>
        <w:tc>
          <w:tcPr>
            <w:tcW w:w="965" w:type="dxa"/>
          </w:tcPr>
          <w:p>
            <w:pPr>
              <w:pStyle w:val="TableParagraph"/>
              <w:spacing w:before="34"/>
              <w:ind w:right="1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558.303,38</w:t>
            </w:r>
          </w:p>
        </w:tc>
      </w:tr>
      <w:tr>
        <w:trPr>
          <w:trHeight w:val="208" w:hRule="atLeast"/>
        </w:trPr>
        <w:tc>
          <w:tcPr>
            <w:tcW w:w="3057" w:type="dxa"/>
          </w:tcPr>
          <w:p>
            <w:pPr>
              <w:pStyle w:val="TableParagraph"/>
              <w:spacing w:before="34"/>
              <w:ind w:left="16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4.</w:t>
            </w:r>
            <w:r>
              <w:rPr>
                <w:rFonts w:asci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Personal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(remuneraciones</w:t>
            </w:r>
            <w:r>
              <w:rPr>
                <w:rFonts w:ascii="Times New Roman"/>
                <w:spacing w:val="10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pendientes</w:t>
            </w:r>
            <w:r>
              <w:rPr>
                <w:rFonts w:ascii="Times New Roman"/>
                <w:spacing w:val="10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de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pago)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34"/>
              <w:ind w:right="17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101.053,57</w:t>
            </w:r>
          </w:p>
        </w:tc>
        <w:tc>
          <w:tcPr>
            <w:tcW w:w="965" w:type="dxa"/>
          </w:tcPr>
          <w:p>
            <w:pPr>
              <w:pStyle w:val="TableParagraph"/>
              <w:spacing w:before="34"/>
              <w:ind w:right="1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81.809,00</w:t>
            </w:r>
          </w:p>
        </w:tc>
      </w:tr>
      <w:tr>
        <w:trPr>
          <w:trHeight w:val="208" w:hRule="atLeast"/>
        </w:trPr>
        <w:tc>
          <w:tcPr>
            <w:tcW w:w="3057" w:type="dxa"/>
          </w:tcPr>
          <w:p>
            <w:pPr>
              <w:pStyle w:val="TableParagraph"/>
              <w:spacing w:before="34"/>
              <w:ind w:left="16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1"/>
                <w:w w:val="110"/>
                <w:sz w:val="12"/>
              </w:rPr>
              <w:t>6.</w:t>
            </w:r>
            <w:r>
              <w:rPr>
                <w:rFonts w:ascii="Times New Roman" w:hAnsi="Times New Roman"/>
                <w:spacing w:val="-8"/>
                <w:w w:val="110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12"/>
              </w:rPr>
              <w:t>Otras</w:t>
            </w:r>
            <w:r>
              <w:rPr>
                <w:rFonts w:ascii="Times New Roman" w:hAnsi="Times New Roman"/>
                <w:spacing w:val="-4"/>
                <w:w w:val="110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12"/>
              </w:rPr>
              <w:t>deudas</w:t>
            </w:r>
            <w:r>
              <w:rPr>
                <w:rFonts w:ascii="Times New Roman" w:hAnsi="Times New Roman"/>
                <w:spacing w:val="-5"/>
                <w:w w:val="110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12"/>
              </w:rPr>
              <w:t>con</w:t>
            </w:r>
            <w:r>
              <w:rPr>
                <w:rFonts w:ascii="Times New Roman" w:hAnsi="Times New Roman"/>
                <w:spacing w:val="-7"/>
                <w:w w:val="110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12"/>
              </w:rPr>
              <w:t>las</w:t>
            </w:r>
            <w:r>
              <w:rPr>
                <w:rFonts w:ascii="Times New Roman" w:hAnsi="Times New Roman"/>
                <w:spacing w:val="-5"/>
                <w:w w:val="110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12"/>
              </w:rPr>
              <w:t>Administraciones</w:t>
            </w:r>
            <w:r>
              <w:rPr>
                <w:rFonts w:ascii="Times New Roman" w:hAnsi="Times New Roman"/>
                <w:spacing w:val="-5"/>
                <w:w w:val="110"/>
                <w:sz w:val="12"/>
              </w:rPr>
              <w:t> </w:t>
            </w:r>
            <w:r>
              <w:rPr>
                <w:rFonts w:ascii="Times New Roman" w:hAnsi="Times New Roman"/>
                <w:w w:val="110"/>
                <w:sz w:val="12"/>
              </w:rPr>
              <w:t>Públicas</w:t>
            </w:r>
          </w:p>
        </w:tc>
        <w:tc>
          <w:tcPr>
            <w:tcW w:w="921" w:type="dxa"/>
          </w:tcPr>
          <w:p>
            <w:pPr>
              <w:pStyle w:val="TableParagraph"/>
              <w:spacing w:before="34"/>
              <w:ind w:left="20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Nota</w:t>
            </w:r>
            <w:r>
              <w:rPr>
                <w:rFonts w:ascii="Times New Roman"/>
                <w:b/>
                <w:spacing w:val="-3"/>
                <w:w w:val="110"/>
                <w:sz w:val="12"/>
              </w:rPr>
              <w:t> </w:t>
            </w:r>
            <w:r>
              <w:rPr>
                <w:rFonts w:ascii="Times New Roman"/>
                <w:b/>
                <w:w w:val="110"/>
                <w:sz w:val="12"/>
              </w:rPr>
              <w:t>10</w:t>
            </w:r>
          </w:p>
        </w:tc>
        <w:tc>
          <w:tcPr>
            <w:tcW w:w="1192" w:type="dxa"/>
          </w:tcPr>
          <w:p>
            <w:pPr>
              <w:pStyle w:val="TableParagraph"/>
              <w:spacing w:before="34"/>
              <w:ind w:right="17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564.901,12</w:t>
            </w:r>
          </w:p>
        </w:tc>
        <w:tc>
          <w:tcPr>
            <w:tcW w:w="965" w:type="dxa"/>
          </w:tcPr>
          <w:p>
            <w:pPr>
              <w:pStyle w:val="TableParagraph"/>
              <w:spacing w:before="34"/>
              <w:ind w:right="1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776.364,95</w:t>
            </w:r>
          </w:p>
        </w:tc>
      </w:tr>
      <w:tr>
        <w:trPr>
          <w:trHeight w:val="407" w:hRule="atLeast"/>
        </w:trPr>
        <w:tc>
          <w:tcPr>
            <w:tcW w:w="3057" w:type="dxa"/>
          </w:tcPr>
          <w:p>
            <w:pPr>
              <w:pStyle w:val="TableParagraph"/>
              <w:spacing w:before="34"/>
              <w:ind w:left="161"/>
              <w:rPr>
                <w:rFonts w:ascii="Times New Roman"/>
                <w:sz w:val="12"/>
              </w:rPr>
            </w:pPr>
            <w:r>
              <w:rPr>
                <w:rFonts w:ascii="Times New Roman"/>
                <w:spacing w:val="-1"/>
                <w:w w:val="110"/>
                <w:sz w:val="12"/>
              </w:rPr>
              <w:t>7.</w:t>
            </w:r>
            <w:r>
              <w:rPr>
                <w:rFonts w:ascii="Times New Roman"/>
                <w:spacing w:val="-4"/>
                <w:w w:val="110"/>
                <w:sz w:val="12"/>
              </w:rPr>
              <w:t> </w:t>
            </w:r>
            <w:r>
              <w:rPr>
                <w:rFonts w:ascii="Times New Roman"/>
                <w:spacing w:val="-1"/>
                <w:w w:val="110"/>
                <w:sz w:val="12"/>
              </w:rPr>
              <w:t>Anticipos</w:t>
            </w:r>
            <w:r>
              <w:rPr>
                <w:rFonts w:ascii="Times New Roman"/>
                <w:spacing w:val="-2"/>
                <w:w w:val="110"/>
                <w:sz w:val="12"/>
              </w:rPr>
              <w:t> </w:t>
            </w:r>
            <w:r>
              <w:rPr>
                <w:rFonts w:ascii="Times New Roman"/>
                <w:w w:val="110"/>
                <w:sz w:val="12"/>
              </w:rPr>
              <w:t>de</w:t>
            </w:r>
            <w:r>
              <w:rPr>
                <w:rFonts w:ascii="Times New Roman"/>
                <w:spacing w:val="-7"/>
                <w:w w:val="110"/>
                <w:sz w:val="12"/>
              </w:rPr>
              <w:t> </w:t>
            </w:r>
            <w:r>
              <w:rPr>
                <w:rFonts w:ascii="Times New Roman"/>
                <w:w w:val="110"/>
                <w:sz w:val="12"/>
              </w:rPr>
              <w:t>clientes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34"/>
              <w:ind w:right="17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348.798,09</w:t>
            </w:r>
          </w:p>
        </w:tc>
        <w:tc>
          <w:tcPr>
            <w:tcW w:w="965" w:type="dxa"/>
          </w:tcPr>
          <w:p>
            <w:pPr>
              <w:pStyle w:val="TableParagraph"/>
              <w:spacing w:before="34"/>
              <w:ind w:right="1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10"/>
                <w:sz w:val="12"/>
              </w:rPr>
              <w:t>196.928,00</w:t>
            </w:r>
          </w:p>
        </w:tc>
      </w:tr>
      <w:tr>
        <w:trPr>
          <w:trHeight w:val="203" w:hRule="atLeast"/>
        </w:trPr>
        <w:tc>
          <w:tcPr>
            <w:tcW w:w="3057" w:type="dxa"/>
            <w:tcBorders>
              <w:bottom w:val="single" w:sz="12" w:space="0" w:color="000000"/>
            </w:tcBorders>
            <w:shd w:val="clear" w:color="auto" w:fill="D7D7D7"/>
          </w:tcPr>
          <w:p>
            <w:pPr>
              <w:pStyle w:val="TableParagraph"/>
              <w:spacing w:before="44"/>
              <w:ind w:left="3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TOTAL</w:t>
            </w:r>
            <w:r>
              <w:rPr>
                <w:rFonts w:ascii="Times New Roman"/>
                <w:b/>
                <w:spacing w:val="-9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PATRIMONIO</w:t>
            </w:r>
            <w:r>
              <w:rPr>
                <w:rFonts w:ascii="Times New Roman"/>
                <w:b/>
                <w:spacing w:val="1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NETO</w:t>
            </w:r>
            <w:r>
              <w:rPr>
                <w:rFonts w:ascii="Times New Roman"/>
                <w:b/>
                <w:spacing w:val="1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Y</w:t>
            </w:r>
            <w:r>
              <w:rPr>
                <w:rFonts w:ascii="Times New Roman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PASIVO</w:t>
            </w:r>
          </w:p>
        </w:tc>
        <w:tc>
          <w:tcPr>
            <w:tcW w:w="921" w:type="dxa"/>
            <w:tcBorders>
              <w:bottom w:val="single" w:sz="12" w:space="0" w:color="000000"/>
            </w:tcBorders>
            <w:shd w:val="clear" w:color="auto" w:fill="D7D7D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  <w:tcBorders>
              <w:bottom w:val="single" w:sz="12" w:space="0" w:color="000000"/>
            </w:tcBorders>
            <w:shd w:val="clear" w:color="auto" w:fill="D7D7D7"/>
          </w:tcPr>
          <w:p>
            <w:pPr>
              <w:pStyle w:val="TableParagraph"/>
              <w:spacing w:before="44"/>
              <w:ind w:right="171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59.668.675,34</w:t>
            </w:r>
          </w:p>
        </w:tc>
        <w:tc>
          <w:tcPr>
            <w:tcW w:w="965" w:type="dxa"/>
            <w:tcBorders>
              <w:bottom w:val="single" w:sz="12" w:space="0" w:color="000000"/>
            </w:tcBorders>
            <w:shd w:val="clear" w:color="auto" w:fill="D7D7D7"/>
          </w:tcPr>
          <w:p>
            <w:pPr>
              <w:pStyle w:val="TableParagraph"/>
              <w:spacing w:before="44"/>
              <w:ind w:right="19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10"/>
                <w:sz w:val="12"/>
              </w:rPr>
              <w:t>58.018.762,98</w:t>
            </w:r>
          </w:p>
        </w:tc>
      </w:tr>
    </w:tbl>
    <w:p>
      <w:pPr>
        <w:pStyle w:val="BodyText"/>
        <w:spacing w:before="7"/>
        <w:rPr>
          <w:sz w:val="7"/>
        </w:rPr>
      </w:pPr>
      <w:r>
        <w:rPr/>
        <w:pict>
          <v:group style="position:absolute;margin-left:55.521809pt;margin-top:716.861877pt;width:478.95pt;height:35.7pt;mso-position-horizontal-relative:page;mso-position-vertical-relative:page;z-index:-22317568" id="docshapegroup21" coordorigin="1110,14337" coordsize="9579,714">
            <v:shape style="position:absolute;left:1114;top:14341;width:8942;height:705" id="docshape22" coordorigin="1115,14342" coordsize="8942,705" path="m1115,15047l1115,14342m1115,15047l5403,15047m1115,14342l5403,14342m5403,15047l10057,15047m5403,14342l10057,14342e" filled="false" stroked="true" strokeweight=".45398pt" strokecolor="#000000">
              <v:path arrowok="t"/>
              <v:stroke dashstyle="solid"/>
            </v:shape>
            <v:shape style="position:absolute;left:5475;top:14359;width:4509;height:669" type="#_x0000_t75" id="docshape23" stroked="false">
              <v:imagedata r:id="rId13" o:title=""/>
            </v:shape>
            <v:shape style="position:absolute;left:10056;top:14337;width:632;height:714" type="#_x0000_t75" id="docshape24" stroked="false">
              <v:imagedata r:id="rId1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6696075</wp:posOffset>
            </wp:positionH>
            <wp:positionV relativeFrom="page">
              <wp:posOffset>9832975</wp:posOffset>
            </wp:positionV>
            <wp:extent cx="736600" cy="736600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.75pt;margin-top:775.25pt;width:516.25pt;height:57pt;mso-position-horizontal-relative:page;mso-position-vertical-relative:page;z-index:15736320" type="#_x0000_t202" id="docshape2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double" w:sz="4" w:space="0" w:color="000000"/>
                      <w:left w:val="double" w:sz="4" w:space="0" w:color="000000"/>
                      <w:bottom w:val="double" w:sz="4" w:space="0" w:color="000000"/>
                      <w:right w:val="double" w:sz="4" w:space="0" w:color="000000"/>
                      <w:insideH w:val="double" w:sz="4" w:space="0" w:color="000000"/>
                      <w:insideV w:val="doub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74"/>
                    <w:gridCol w:w="6162"/>
                    <w:gridCol w:w="1027"/>
                    <w:gridCol w:w="1047"/>
                  </w:tblGrid>
                  <w:tr>
                    <w:trPr>
                      <w:trHeight w:val="220" w:hRule="atLeast"/>
                    </w:trPr>
                    <w:tc>
                      <w:tcPr>
                        <w:tcW w:w="207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46" w:lineRule="exact" w:before="53"/>
                          <w:ind w:left="67" w:right="47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14"/>
                          </w:rPr>
                          <w:t>Código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4"/>
                          </w:rPr>
                          <w:t>Seguro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4"/>
                          </w:rPr>
                          <w:t>Verificación</w:t>
                        </w:r>
                      </w:p>
                    </w:tc>
                    <w:tc>
                      <w:tcPr>
                        <w:tcW w:w="61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2" w:lineRule="exact" w:before="68"/>
                          <w:ind w:left="36" w:right="26"/>
                          <w:jc w:val="center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BtwoLt4eTX3UmfW81zG+Lw==</w:t>
                        </w:r>
                      </w:p>
                    </w:tc>
                    <w:tc>
                      <w:tcPr>
                        <w:tcW w:w="102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46" w:lineRule="exact" w:before="53"/>
                          <w:ind w:left="318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Fecha</w:t>
                        </w:r>
                      </w:p>
                    </w:tc>
                    <w:tc>
                      <w:tcPr>
                        <w:tcW w:w="1047" w:type="dxa"/>
                        <w:tcBorders>
                          <w:left w:val="single" w:sz="6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53"/>
                          <w:ind w:left="141" w:right="141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20/04/2021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207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66" w:right="47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Normativa</w:t>
                        </w:r>
                      </w:p>
                    </w:tc>
                    <w:tc>
                      <w:tcPr>
                        <w:tcW w:w="823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40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Este documento incorpora firma electrónica reconocida de acuerdo a la Ley 59/2003, de 19 de diciembre, de firma electrónica.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207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46" w:lineRule="exact" w:before="38"/>
                          <w:ind w:left="67" w:right="47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4"/>
                          </w:rPr>
                          <w:t>Firmado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4"/>
                          </w:rPr>
                          <w:t>Por</w:t>
                        </w:r>
                      </w:p>
                    </w:tc>
                    <w:tc>
                      <w:tcPr>
                        <w:tcW w:w="8236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38"/>
                          <w:ind w:left="40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Cosme Garcia Falcon - Director Gerente Spegc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207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43"/>
                          <w:ind w:left="67" w:right="47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Url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Verificación</w:t>
                        </w:r>
                      </w:p>
                    </w:tc>
                    <w:tc>
                      <w:tcPr>
                        <w:tcW w:w="616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9" w:lineRule="exact" w:before="58"/>
                          <w:ind w:left="36" w:right="26"/>
                          <w:jc w:val="center"/>
                          <w:rPr>
                            <w:rFonts w:ascii="Courier New"/>
                            <w:sz w:val="14"/>
                          </w:rPr>
                        </w:pPr>
                        <w:hyperlink r:id="rId16">
                          <w:r>
                            <w:rPr>
                              <w:rFonts w:ascii="Courier New"/>
                              <w:sz w:val="14"/>
                            </w:rPr>
                            <w:t>https://verifirma.grancanaria.com/verifirma/code/BtwoLt4eTX3UmfW81zG+Lw=</w:t>
                          </w:r>
                        </w:hyperlink>
                      </w:p>
                      <w:p>
                        <w:pPr>
                          <w:pStyle w:val="TableParagraph"/>
                          <w:spacing w:line="149" w:lineRule="exact"/>
                          <w:ind w:left="10"/>
                          <w:jc w:val="center"/>
                          <w:rPr>
                            <w:rFonts w:ascii="Courier New"/>
                            <w:sz w:val="14"/>
                          </w:rPr>
                        </w:pPr>
                        <w:hyperlink r:id="rId16">
                          <w:r>
                            <w:rPr>
                              <w:rFonts w:ascii="Courier New"/>
                              <w:sz w:val="14"/>
                            </w:rPr>
                            <w:t>=</w:t>
                          </w:r>
                        </w:hyperlink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6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43"/>
                          <w:ind w:left="295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Página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41" w:right="141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6/95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52" w:lineRule="auto" w:before="106"/>
        <w:ind w:left="2896" w:right="825" w:hanging="514"/>
        <w:jc w:val="left"/>
        <w:rPr>
          <w:i/>
          <w:sz w:val="13"/>
        </w:rPr>
      </w:pPr>
      <w:r>
        <w:rPr>
          <w:i/>
          <w:w w:val="105"/>
          <w:sz w:val="13"/>
        </w:rPr>
        <w:t>Las</w:t>
      </w:r>
      <w:r>
        <w:rPr>
          <w:i/>
          <w:spacing w:val="-7"/>
          <w:w w:val="105"/>
          <w:sz w:val="13"/>
        </w:rPr>
        <w:t> </w:t>
      </w:r>
      <w:r>
        <w:rPr>
          <w:i/>
          <w:w w:val="105"/>
          <w:sz w:val="13"/>
        </w:rPr>
        <w:t>Cuentas</w:t>
      </w:r>
      <w:r>
        <w:rPr>
          <w:i/>
          <w:spacing w:val="-7"/>
          <w:w w:val="105"/>
          <w:sz w:val="13"/>
        </w:rPr>
        <w:t> </w:t>
      </w:r>
      <w:r>
        <w:rPr>
          <w:i/>
          <w:w w:val="105"/>
          <w:sz w:val="13"/>
        </w:rPr>
        <w:t>Anuales</w:t>
      </w:r>
      <w:r>
        <w:rPr>
          <w:i/>
          <w:spacing w:val="-7"/>
          <w:w w:val="105"/>
          <w:sz w:val="13"/>
        </w:rPr>
        <w:t> </w:t>
      </w:r>
      <w:r>
        <w:rPr>
          <w:i/>
          <w:w w:val="105"/>
          <w:sz w:val="13"/>
        </w:rPr>
        <w:t>de</w:t>
      </w:r>
      <w:r>
        <w:rPr>
          <w:i/>
          <w:spacing w:val="-5"/>
          <w:w w:val="105"/>
          <w:sz w:val="13"/>
        </w:rPr>
        <w:t> </w:t>
      </w:r>
      <w:r>
        <w:rPr>
          <w:i/>
          <w:w w:val="105"/>
          <w:sz w:val="13"/>
        </w:rPr>
        <w:t>la</w:t>
      </w:r>
      <w:r>
        <w:rPr>
          <w:i/>
          <w:spacing w:val="-6"/>
          <w:w w:val="105"/>
          <w:sz w:val="13"/>
        </w:rPr>
        <w:t> </w:t>
      </w:r>
      <w:r>
        <w:rPr>
          <w:i/>
          <w:w w:val="105"/>
          <w:sz w:val="13"/>
        </w:rPr>
        <w:t>Sociedad,</w:t>
      </w:r>
      <w:r>
        <w:rPr>
          <w:i/>
          <w:spacing w:val="-6"/>
          <w:w w:val="105"/>
          <w:sz w:val="13"/>
        </w:rPr>
        <w:t> </w:t>
      </w:r>
      <w:r>
        <w:rPr>
          <w:i/>
          <w:w w:val="105"/>
          <w:sz w:val="13"/>
        </w:rPr>
        <w:t>que</w:t>
      </w:r>
      <w:r>
        <w:rPr>
          <w:i/>
          <w:spacing w:val="-7"/>
          <w:w w:val="105"/>
          <w:sz w:val="13"/>
        </w:rPr>
        <w:t> </w:t>
      </w:r>
      <w:r>
        <w:rPr>
          <w:i/>
          <w:w w:val="105"/>
          <w:sz w:val="13"/>
        </w:rPr>
        <w:t>forman</w:t>
      </w:r>
      <w:r>
        <w:rPr>
          <w:i/>
          <w:spacing w:val="-5"/>
          <w:w w:val="105"/>
          <w:sz w:val="13"/>
        </w:rPr>
        <w:t> </w:t>
      </w:r>
      <w:r>
        <w:rPr>
          <w:i/>
          <w:w w:val="105"/>
          <w:sz w:val="13"/>
        </w:rPr>
        <w:t>una</w:t>
      </w:r>
      <w:r>
        <w:rPr>
          <w:i/>
          <w:spacing w:val="-5"/>
          <w:w w:val="105"/>
          <w:sz w:val="13"/>
        </w:rPr>
        <w:t> </w:t>
      </w:r>
      <w:r>
        <w:rPr>
          <w:i/>
          <w:w w:val="105"/>
          <w:sz w:val="13"/>
        </w:rPr>
        <w:t>sola</w:t>
      </w:r>
      <w:r>
        <w:rPr>
          <w:i/>
          <w:spacing w:val="-5"/>
          <w:w w:val="105"/>
          <w:sz w:val="13"/>
        </w:rPr>
        <w:t> </w:t>
      </w:r>
      <w:r>
        <w:rPr>
          <w:i/>
          <w:w w:val="105"/>
          <w:sz w:val="13"/>
        </w:rPr>
        <w:t>unidad,</w:t>
      </w:r>
      <w:r>
        <w:rPr>
          <w:i/>
          <w:spacing w:val="-6"/>
          <w:w w:val="105"/>
          <w:sz w:val="13"/>
        </w:rPr>
        <w:t> </w:t>
      </w:r>
      <w:r>
        <w:rPr>
          <w:i/>
          <w:w w:val="105"/>
          <w:sz w:val="13"/>
        </w:rPr>
        <w:t>comprenden</w:t>
      </w:r>
      <w:r>
        <w:rPr>
          <w:i/>
          <w:spacing w:val="-5"/>
          <w:w w:val="105"/>
          <w:sz w:val="13"/>
        </w:rPr>
        <w:t> </w:t>
      </w:r>
      <w:r>
        <w:rPr>
          <w:i/>
          <w:w w:val="105"/>
          <w:sz w:val="13"/>
        </w:rPr>
        <w:t>estos</w:t>
      </w:r>
      <w:r>
        <w:rPr>
          <w:i/>
          <w:spacing w:val="-6"/>
          <w:w w:val="105"/>
          <w:sz w:val="13"/>
        </w:rPr>
        <w:t> </w:t>
      </w:r>
      <w:r>
        <w:rPr>
          <w:i/>
          <w:w w:val="105"/>
          <w:sz w:val="13"/>
        </w:rPr>
        <w:t>Balances,</w:t>
      </w:r>
      <w:r>
        <w:rPr>
          <w:i/>
          <w:spacing w:val="-6"/>
          <w:w w:val="105"/>
          <w:sz w:val="13"/>
        </w:rPr>
        <w:t> </w:t>
      </w:r>
      <w:r>
        <w:rPr>
          <w:i/>
          <w:w w:val="105"/>
          <w:sz w:val="13"/>
        </w:rPr>
        <w:t>las</w:t>
      </w:r>
      <w:r>
        <w:rPr>
          <w:i/>
          <w:spacing w:val="-7"/>
          <w:w w:val="105"/>
          <w:sz w:val="13"/>
        </w:rPr>
        <w:t> </w:t>
      </w:r>
      <w:r>
        <w:rPr>
          <w:i/>
          <w:w w:val="105"/>
          <w:sz w:val="13"/>
        </w:rPr>
        <w:t>Cuentas</w:t>
      </w:r>
      <w:r>
        <w:rPr>
          <w:i/>
          <w:spacing w:val="-6"/>
          <w:w w:val="105"/>
          <w:sz w:val="13"/>
        </w:rPr>
        <w:t> </w:t>
      </w:r>
      <w:r>
        <w:rPr>
          <w:i/>
          <w:w w:val="105"/>
          <w:sz w:val="13"/>
        </w:rPr>
        <w:t>de</w:t>
      </w:r>
      <w:r>
        <w:rPr>
          <w:i/>
          <w:spacing w:val="-5"/>
          <w:w w:val="105"/>
          <w:sz w:val="13"/>
        </w:rPr>
        <w:t> </w:t>
      </w:r>
      <w:r>
        <w:rPr>
          <w:i/>
          <w:w w:val="105"/>
          <w:sz w:val="13"/>
        </w:rPr>
        <w:t>Pérdidas</w:t>
      </w:r>
      <w:r>
        <w:rPr>
          <w:i/>
          <w:spacing w:val="-7"/>
          <w:w w:val="105"/>
          <w:sz w:val="13"/>
        </w:rPr>
        <w:t> </w:t>
      </w:r>
      <w:r>
        <w:rPr>
          <w:i/>
          <w:w w:val="105"/>
          <w:sz w:val="13"/>
        </w:rPr>
        <w:t>y</w:t>
      </w:r>
      <w:r>
        <w:rPr>
          <w:i/>
          <w:spacing w:val="-7"/>
          <w:w w:val="105"/>
          <w:sz w:val="13"/>
        </w:rPr>
        <w:t> </w:t>
      </w:r>
      <w:r>
        <w:rPr>
          <w:i/>
          <w:w w:val="105"/>
          <w:sz w:val="13"/>
        </w:rPr>
        <w:t>Ganancias,</w:t>
      </w:r>
      <w:r>
        <w:rPr>
          <w:i/>
          <w:spacing w:val="-6"/>
          <w:w w:val="105"/>
          <w:sz w:val="13"/>
        </w:rPr>
        <w:t> </w:t>
      </w:r>
      <w:r>
        <w:rPr>
          <w:i/>
          <w:w w:val="105"/>
          <w:sz w:val="13"/>
        </w:rPr>
        <w:t>el</w:t>
      </w:r>
      <w:r>
        <w:rPr>
          <w:i/>
          <w:spacing w:val="-5"/>
          <w:w w:val="105"/>
          <w:sz w:val="13"/>
        </w:rPr>
        <w:t> </w:t>
      </w:r>
      <w:r>
        <w:rPr>
          <w:i/>
          <w:w w:val="105"/>
          <w:sz w:val="13"/>
        </w:rPr>
        <w:t>Estado</w:t>
      </w:r>
      <w:r>
        <w:rPr>
          <w:i/>
          <w:spacing w:val="-7"/>
          <w:w w:val="105"/>
          <w:sz w:val="13"/>
        </w:rPr>
        <w:t> </w:t>
      </w:r>
      <w:r>
        <w:rPr>
          <w:i/>
          <w:w w:val="105"/>
          <w:sz w:val="13"/>
        </w:rPr>
        <w:t>de</w:t>
      </w:r>
      <w:r>
        <w:rPr>
          <w:i/>
          <w:spacing w:val="1"/>
          <w:w w:val="105"/>
          <w:sz w:val="13"/>
        </w:rPr>
        <w:t> </w:t>
      </w:r>
      <w:r>
        <w:rPr>
          <w:i/>
          <w:w w:val="105"/>
          <w:sz w:val="13"/>
        </w:rPr>
        <w:t>Cambios</w:t>
      </w:r>
      <w:r>
        <w:rPr>
          <w:i/>
          <w:spacing w:val="-5"/>
          <w:w w:val="105"/>
          <w:sz w:val="13"/>
        </w:rPr>
        <w:t> </w:t>
      </w:r>
      <w:r>
        <w:rPr>
          <w:i/>
          <w:w w:val="105"/>
          <w:sz w:val="13"/>
        </w:rPr>
        <w:t>en</w:t>
      </w:r>
      <w:r>
        <w:rPr>
          <w:i/>
          <w:spacing w:val="-5"/>
          <w:w w:val="105"/>
          <w:sz w:val="13"/>
        </w:rPr>
        <w:t> </w:t>
      </w:r>
      <w:r>
        <w:rPr>
          <w:i/>
          <w:w w:val="105"/>
          <w:sz w:val="13"/>
        </w:rPr>
        <w:t>el</w:t>
      </w:r>
      <w:r>
        <w:rPr>
          <w:i/>
          <w:spacing w:val="-3"/>
          <w:w w:val="105"/>
          <w:sz w:val="13"/>
        </w:rPr>
        <w:t> </w:t>
      </w:r>
      <w:r>
        <w:rPr>
          <w:i/>
          <w:w w:val="105"/>
          <w:sz w:val="13"/>
        </w:rPr>
        <w:t>Patrimonio</w:t>
      </w:r>
      <w:r>
        <w:rPr>
          <w:i/>
          <w:spacing w:val="-3"/>
          <w:w w:val="105"/>
          <w:sz w:val="13"/>
        </w:rPr>
        <w:t> </w:t>
      </w:r>
      <w:r>
        <w:rPr>
          <w:i/>
          <w:w w:val="105"/>
          <w:sz w:val="13"/>
        </w:rPr>
        <w:t>Neto,</w:t>
      </w:r>
      <w:r>
        <w:rPr>
          <w:i/>
          <w:spacing w:val="-4"/>
          <w:w w:val="105"/>
          <w:sz w:val="13"/>
        </w:rPr>
        <w:t> </w:t>
      </w:r>
      <w:r>
        <w:rPr>
          <w:i/>
          <w:w w:val="105"/>
          <w:sz w:val="13"/>
        </w:rPr>
        <w:t>los</w:t>
      </w:r>
      <w:r>
        <w:rPr>
          <w:i/>
          <w:spacing w:val="-5"/>
          <w:w w:val="105"/>
          <w:sz w:val="13"/>
        </w:rPr>
        <w:t> </w:t>
      </w:r>
      <w:r>
        <w:rPr>
          <w:i/>
          <w:w w:val="105"/>
          <w:sz w:val="13"/>
        </w:rPr>
        <w:t>Estados</w:t>
      </w:r>
      <w:r>
        <w:rPr>
          <w:i/>
          <w:spacing w:val="-4"/>
          <w:w w:val="105"/>
          <w:sz w:val="13"/>
        </w:rPr>
        <w:t> </w:t>
      </w:r>
      <w:r>
        <w:rPr>
          <w:i/>
          <w:w w:val="105"/>
          <w:sz w:val="13"/>
        </w:rPr>
        <w:t>de</w:t>
      </w:r>
      <w:r>
        <w:rPr>
          <w:i/>
          <w:spacing w:val="-5"/>
          <w:w w:val="105"/>
          <w:sz w:val="13"/>
        </w:rPr>
        <w:t> </w:t>
      </w:r>
      <w:r>
        <w:rPr>
          <w:i/>
          <w:w w:val="105"/>
          <w:sz w:val="13"/>
        </w:rPr>
        <w:t>Flujos</w:t>
      </w:r>
      <w:r>
        <w:rPr>
          <w:i/>
          <w:spacing w:val="-5"/>
          <w:w w:val="105"/>
          <w:sz w:val="13"/>
        </w:rPr>
        <w:t> </w:t>
      </w:r>
      <w:r>
        <w:rPr>
          <w:i/>
          <w:w w:val="105"/>
          <w:sz w:val="13"/>
        </w:rPr>
        <w:t>de</w:t>
      </w:r>
      <w:r>
        <w:rPr>
          <w:i/>
          <w:spacing w:val="-4"/>
          <w:w w:val="105"/>
          <w:sz w:val="13"/>
        </w:rPr>
        <w:t> </w:t>
      </w:r>
      <w:r>
        <w:rPr>
          <w:i/>
          <w:w w:val="105"/>
          <w:sz w:val="13"/>
        </w:rPr>
        <w:t>Efectivo</w:t>
      </w:r>
      <w:r>
        <w:rPr>
          <w:i/>
          <w:spacing w:val="-3"/>
          <w:w w:val="105"/>
          <w:sz w:val="13"/>
        </w:rPr>
        <w:t> </w:t>
      </w:r>
      <w:r>
        <w:rPr>
          <w:i/>
          <w:w w:val="105"/>
          <w:sz w:val="13"/>
        </w:rPr>
        <w:t>adjuntos</w:t>
      </w:r>
      <w:r>
        <w:rPr>
          <w:i/>
          <w:spacing w:val="-5"/>
          <w:w w:val="105"/>
          <w:sz w:val="13"/>
        </w:rPr>
        <w:t> </w:t>
      </w:r>
      <w:r>
        <w:rPr>
          <w:i/>
          <w:w w:val="105"/>
          <w:sz w:val="13"/>
        </w:rPr>
        <w:t>y</w:t>
      </w:r>
      <w:r>
        <w:rPr>
          <w:i/>
          <w:spacing w:val="-4"/>
          <w:w w:val="105"/>
          <w:sz w:val="13"/>
        </w:rPr>
        <w:t> </w:t>
      </w:r>
      <w:r>
        <w:rPr>
          <w:i/>
          <w:w w:val="105"/>
          <w:sz w:val="13"/>
        </w:rPr>
        <w:t>la</w:t>
      </w:r>
      <w:r>
        <w:rPr>
          <w:i/>
          <w:spacing w:val="-3"/>
          <w:w w:val="105"/>
          <w:sz w:val="13"/>
        </w:rPr>
        <w:t> </w:t>
      </w:r>
      <w:r>
        <w:rPr>
          <w:i/>
          <w:w w:val="105"/>
          <w:sz w:val="13"/>
        </w:rPr>
        <w:t>Memoria</w:t>
      </w:r>
      <w:r>
        <w:rPr>
          <w:i/>
          <w:spacing w:val="-5"/>
          <w:w w:val="105"/>
          <w:sz w:val="13"/>
        </w:rPr>
        <w:t> </w:t>
      </w:r>
      <w:r>
        <w:rPr>
          <w:i/>
          <w:w w:val="105"/>
          <w:sz w:val="13"/>
        </w:rPr>
        <w:t>Anual</w:t>
      </w:r>
      <w:r>
        <w:rPr>
          <w:i/>
          <w:spacing w:val="-5"/>
          <w:w w:val="105"/>
          <w:sz w:val="13"/>
        </w:rPr>
        <w:t> </w:t>
      </w:r>
      <w:r>
        <w:rPr>
          <w:i/>
          <w:w w:val="105"/>
          <w:sz w:val="13"/>
        </w:rPr>
        <w:t>adjunta</w:t>
      </w:r>
      <w:r>
        <w:rPr>
          <w:i/>
          <w:spacing w:val="-3"/>
          <w:w w:val="105"/>
          <w:sz w:val="13"/>
        </w:rPr>
        <w:t> </w:t>
      </w:r>
      <w:r>
        <w:rPr>
          <w:i/>
          <w:w w:val="105"/>
          <w:sz w:val="13"/>
        </w:rPr>
        <w:t>que</w:t>
      </w:r>
      <w:r>
        <w:rPr>
          <w:i/>
          <w:spacing w:val="-1"/>
          <w:w w:val="105"/>
          <w:sz w:val="13"/>
        </w:rPr>
        <w:t> </w:t>
      </w:r>
      <w:r>
        <w:rPr>
          <w:i/>
          <w:w w:val="105"/>
          <w:sz w:val="13"/>
        </w:rPr>
        <w:t>consta</w:t>
      </w:r>
      <w:r>
        <w:rPr>
          <w:i/>
          <w:spacing w:val="-3"/>
          <w:w w:val="105"/>
          <w:sz w:val="13"/>
        </w:rPr>
        <w:t> </w:t>
      </w:r>
      <w:r>
        <w:rPr>
          <w:i/>
          <w:w w:val="105"/>
          <w:sz w:val="13"/>
        </w:rPr>
        <w:t>de</w:t>
      </w:r>
      <w:r>
        <w:rPr>
          <w:i/>
          <w:spacing w:val="-3"/>
          <w:w w:val="105"/>
          <w:sz w:val="13"/>
        </w:rPr>
        <w:t> </w:t>
      </w:r>
      <w:r>
        <w:rPr>
          <w:i/>
          <w:w w:val="105"/>
          <w:sz w:val="13"/>
        </w:rPr>
        <w:t>19</w:t>
      </w:r>
      <w:r>
        <w:rPr>
          <w:i/>
          <w:spacing w:val="-2"/>
          <w:w w:val="105"/>
          <w:sz w:val="13"/>
        </w:rPr>
        <w:t> </w:t>
      </w:r>
      <w:r>
        <w:rPr>
          <w:i/>
          <w:w w:val="105"/>
          <w:sz w:val="13"/>
        </w:rPr>
        <w:t>Notas.</w:t>
      </w:r>
    </w:p>
    <w:p>
      <w:pPr>
        <w:pStyle w:val="BodyText"/>
        <w:spacing w:before="7"/>
        <w:rPr>
          <w:i/>
          <w:sz w:val="9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2</w:t>
      </w:r>
    </w:p>
    <w:p>
      <w:pPr>
        <w:spacing w:after="0"/>
        <w:jc w:val="right"/>
        <w:rPr>
          <w:sz w:val="18"/>
        </w:rPr>
        <w:sectPr>
          <w:headerReference w:type="default" r:id="rId11"/>
          <w:footerReference w:type="default" r:id="rId12"/>
          <w:pgSz w:w="11900" w:h="16840"/>
          <w:pgMar w:header="1101" w:footer="2117" w:top="2960" w:bottom="2300" w:left="100" w:right="1100"/>
        </w:sectPr>
      </w:pPr>
    </w:p>
    <w:p>
      <w:pPr>
        <w:spacing w:line="37" w:lineRule="exact" w:before="0" w:after="8"/>
        <w:ind w:left="3083" w:right="1704" w:firstLine="0"/>
        <w:jc w:val="center"/>
        <w:rPr>
          <w:sz w:val="18"/>
        </w:rPr>
      </w:pPr>
      <w:r>
        <w:rPr/>
        <w:pict>
          <v:group style="position:absolute;margin-left:55.521809pt;margin-top:716.861877pt;width:478.95pt;height:35.7pt;mso-position-horizontal-relative:page;mso-position-vertical-relative:page;z-index:-22316032" id="docshapegroup28" coordorigin="1110,14337" coordsize="9579,714">
            <v:shape style="position:absolute;left:1114;top:14341;width:8942;height:705" id="docshape29" coordorigin="1115,14342" coordsize="8942,705" path="m1115,15047l1115,14342m1115,15047l5403,15047m1115,14342l5403,14342m5403,15047l10057,15047m5403,14342l10057,14342e" filled="false" stroked="true" strokeweight=".45398pt" strokecolor="#000000">
              <v:path arrowok="t"/>
              <v:stroke dashstyle="solid"/>
            </v:shape>
            <v:shape style="position:absolute;left:5475;top:14359;width:4509;height:669" type="#_x0000_t75" id="docshape30" stroked="false">
              <v:imagedata r:id="rId13" o:title=""/>
            </v:shape>
            <v:shape style="position:absolute;left:10056;top:14337;width:632;height:714" type="#_x0000_t75" id="docshape31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9.75pt;margin-top:774.25pt;width:575.5pt;height:58pt;mso-position-horizontal-relative:page;mso-position-vertical-relative:page;z-index:15737344" id="docshapegroup32" coordorigin="195,15485" coordsize="11510,1160">
            <v:rect style="position:absolute;left:200;top:15490;width:10350;height:1150" id="docshape33" filled="false" stroked="true" strokeweight=".5pt" strokecolor="#000000">
              <v:stroke dashstyle="solid"/>
            </v:rect>
            <v:shape style="position:absolute;left:10545;top:15485;width:1160;height:1160" type="#_x0000_t75" id="docshape34" stroked="false">
              <v:imagedata r:id="rId15" o:title=""/>
            </v:shape>
            <w10:wrap type="none"/>
          </v:group>
        </w:pict>
      </w:r>
      <w:r>
        <w:rPr/>
        <w:pict>
          <v:shape style="position:absolute;margin-left:11.75pt;margin-top:776.25pt;width:514.25pt;height:54pt;mso-position-horizontal-relative:page;mso-position-vertical-relative:page;z-index:15737856" type="#_x0000_t202" id="docshape3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4"/>
                    <w:gridCol w:w="6162"/>
                    <w:gridCol w:w="1027"/>
                    <w:gridCol w:w="1027"/>
                  </w:tblGrid>
                  <w:tr>
                    <w:trPr>
                      <w:trHeight w:val="210" w:hRule="atLeast"/>
                    </w:trPr>
                    <w:tc>
                      <w:tcPr>
                        <w:tcW w:w="2054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57" w:right="47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14"/>
                          </w:rPr>
                          <w:t>Código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4"/>
                          </w:rPr>
                          <w:t>Seguro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4"/>
                          </w:rPr>
                          <w:t>Verificación</w:t>
                        </w:r>
                      </w:p>
                    </w:tc>
                    <w:tc>
                      <w:tcPr>
                        <w:tcW w:w="6162" w:type="dxa"/>
                      </w:tcPr>
                      <w:p>
                        <w:pPr>
                          <w:pStyle w:val="TableParagraph"/>
                          <w:spacing w:line="132" w:lineRule="exact" w:before="58"/>
                          <w:ind w:left="36" w:right="26"/>
                          <w:jc w:val="center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BtwoLt4eTX3UmfW81zG+Lw==</w:t>
                        </w:r>
                      </w:p>
                    </w:tc>
                    <w:tc>
                      <w:tcPr>
                        <w:tcW w:w="1027" w:type="dxa"/>
                        <w:tcBorders>
                          <w:right w:val="single" w:sz="6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318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Fecha</w:t>
                        </w:r>
                      </w:p>
                    </w:tc>
                    <w:tc>
                      <w:tcPr>
                        <w:tcW w:w="102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40" w:right="133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20/04/2021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2054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56" w:right="47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Normativa</w:t>
                        </w:r>
                      </w:p>
                    </w:tc>
                    <w:tc>
                      <w:tcPr>
                        <w:tcW w:w="8216" w:type="dxa"/>
                        <w:gridSpan w:val="3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40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Este documento incorpora firma electrónica reconocida de acuerdo a la Ley 59/2003, de 19 de diciembre, de firma electrónica.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2054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line="146" w:lineRule="exact" w:before="38"/>
                          <w:ind w:left="57" w:right="47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4"/>
                          </w:rPr>
                          <w:t>Firmado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4"/>
                          </w:rPr>
                          <w:t>Por</w:t>
                        </w:r>
                      </w:p>
                    </w:tc>
                    <w:tc>
                      <w:tcPr>
                        <w:tcW w:w="8216" w:type="dxa"/>
                        <w:gridSpan w:val="3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38"/>
                          <w:ind w:left="40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Cosme Garcia Falcon - Director Gerente Spegc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2054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43"/>
                          <w:ind w:left="57" w:right="47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Url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Verificación</w:t>
                        </w:r>
                      </w:p>
                    </w:tc>
                    <w:tc>
                      <w:tcPr>
                        <w:tcW w:w="6162" w:type="dxa"/>
                      </w:tcPr>
                      <w:p>
                        <w:pPr>
                          <w:pStyle w:val="TableParagraph"/>
                          <w:spacing w:line="149" w:lineRule="exact" w:before="58"/>
                          <w:ind w:left="36" w:right="26"/>
                          <w:jc w:val="center"/>
                          <w:rPr>
                            <w:rFonts w:ascii="Courier New"/>
                            <w:sz w:val="14"/>
                          </w:rPr>
                        </w:pPr>
                        <w:hyperlink r:id="rId16">
                          <w:r>
                            <w:rPr>
                              <w:rFonts w:ascii="Courier New"/>
                              <w:sz w:val="14"/>
                            </w:rPr>
                            <w:t>https://verifirma.grancanaria.com/verifirma/code/BtwoLt4eTX3UmfW81zG+Lw=</w:t>
                          </w:r>
                        </w:hyperlink>
                      </w:p>
                      <w:p>
                        <w:pPr>
                          <w:pStyle w:val="TableParagraph"/>
                          <w:spacing w:line="149" w:lineRule="exact"/>
                          <w:ind w:left="10"/>
                          <w:jc w:val="center"/>
                          <w:rPr>
                            <w:rFonts w:ascii="Courier New"/>
                            <w:sz w:val="14"/>
                          </w:rPr>
                        </w:pPr>
                        <w:hyperlink r:id="rId16">
                          <w:r>
                            <w:rPr>
                              <w:rFonts w:ascii="Courier New"/>
                              <w:sz w:val="14"/>
                            </w:rPr>
                            <w:t>=</w:t>
                          </w:r>
                        </w:hyperlink>
                      </w:p>
                    </w:tc>
                    <w:tc>
                      <w:tcPr>
                        <w:tcW w:w="1027" w:type="dxa"/>
                        <w:tcBorders>
                          <w:right w:val="single" w:sz="6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43"/>
                          <w:ind w:left="295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Página</w:t>
                        </w:r>
                      </w:p>
                    </w:tc>
                    <w:tc>
                      <w:tcPr>
                        <w:tcW w:w="102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40" w:right="133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7/95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  <w:w w:val="105"/>
          <w:sz w:val="18"/>
        </w:rPr>
        <w:t>(Expresadas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euros)</w:t>
      </w:r>
    </w:p>
    <w:tbl>
      <w:tblPr>
        <w:tblW w:w="0" w:type="auto"/>
        <w:jc w:val="left"/>
        <w:tblInd w:w="2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8"/>
        <w:gridCol w:w="1423"/>
        <w:gridCol w:w="666"/>
        <w:gridCol w:w="639"/>
      </w:tblGrid>
      <w:tr>
        <w:trPr>
          <w:trHeight w:val="257" w:hRule="atLeast"/>
        </w:trPr>
        <w:tc>
          <w:tcPr>
            <w:tcW w:w="3998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before="73"/>
              <w:ind w:left="21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CUENTA</w:t>
            </w:r>
            <w:r>
              <w:rPr>
                <w:rFonts w:ascii="Times New Roman"/>
                <w:b/>
                <w:spacing w:val="-3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DE</w:t>
            </w:r>
            <w:r>
              <w:rPr>
                <w:rFonts w:ascii="Times New Roman"/>
                <w:b/>
                <w:spacing w:val="-6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PERDIDAS</w:t>
            </w:r>
            <w:r>
              <w:rPr>
                <w:rFonts w:ascii="Times New Roman"/>
                <w:b/>
                <w:spacing w:val="17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Y</w:t>
            </w:r>
            <w:r>
              <w:rPr>
                <w:rFonts w:ascii="Times New Roman"/>
                <w:b/>
                <w:spacing w:val="-2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GANANCIAS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before="6"/>
              <w:ind w:right="143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Notas</w:t>
            </w:r>
          </w:p>
          <w:p>
            <w:pPr>
              <w:pStyle w:val="TableParagraph"/>
              <w:spacing w:line="97" w:lineRule="exact" w:before="19"/>
              <w:ind w:right="62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Memoria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before="73"/>
              <w:ind w:right="94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31/12/2020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before="73"/>
              <w:ind w:right="89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31/12/2019</w:t>
            </w:r>
          </w:p>
        </w:tc>
      </w:tr>
      <w:tr>
        <w:trPr>
          <w:trHeight w:val="157" w:hRule="atLeast"/>
        </w:trPr>
        <w:tc>
          <w:tcPr>
            <w:tcW w:w="39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3998" w:type="dxa"/>
            <w:shd w:val="clear" w:color="auto" w:fill="D7D7D7"/>
          </w:tcPr>
          <w:p>
            <w:pPr>
              <w:pStyle w:val="TableParagraph"/>
              <w:spacing w:before="32"/>
              <w:ind w:left="73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pacing w:val="-1"/>
                <w:w w:val="105"/>
                <w:sz w:val="10"/>
              </w:rPr>
              <w:t>A)</w:t>
            </w:r>
            <w:r>
              <w:rPr>
                <w:rFonts w:ascii="Times New Roman"/>
                <w:b/>
                <w:spacing w:val="7"/>
                <w:w w:val="105"/>
                <w:sz w:val="10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>OPERACIONES</w:t>
            </w:r>
            <w:r>
              <w:rPr>
                <w:rFonts w:ascii="Times New Roman"/>
                <w:b/>
                <w:spacing w:val="-2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CONTINUADAS</w:t>
            </w:r>
          </w:p>
        </w:tc>
        <w:tc>
          <w:tcPr>
            <w:tcW w:w="1423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6" w:type="dxa"/>
            <w:shd w:val="clear" w:color="auto" w:fill="D7D7D7"/>
          </w:tcPr>
          <w:p>
            <w:pPr>
              <w:pStyle w:val="TableParagraph"/>
              <w:spacing w:before="32"/>
              <w:ind w:right="24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-837.915,95</w:t>
            </w:r>
          </w:p>
        </w:tc>
        <w:tc>
          <w:tcPr>
            <w:tcW w:w="639" w:type="dxa"/>
            <w:shd w:val="clear" w:color="auto" w:fill="D7D7D7"/>
          </w:tcPr>
          <w:p>
            <w:pPr>
              <w:pStyle w:val="TableParagraph"/>
              <w:spacing w:before="32"/>
              <w:ind w:right="20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-910.499,15</w:t>
            </w:r>
          </w:p>
        </w:tc>
      </w:tr>
      <w:tr>
        <w:trPr>
          <w:trHeight w:val="335" w:hRule="atLeast"/>
        </w:trPr>
        <w:tc>
          <w:tcPr>
            <w:tcW w:w="399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7"/>
              <w:ind w:left="73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1.</w:t>
            </w:r>
            <w:r>
              <w:rPr>
                <w:rFonts w:ascii="Times New Roman"/>
                <w:b/>
                <w:spacing w:val="-3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Importe</w:t>
            </w:r>
            <w:r>
              <w:rPr>
                <w:rFonts w:ascii="Times New Roman"/>
                <w:b/>
                <w:spacing w:val="2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neto</w:t>
            </w:r>
            <w:r>
              <w:rPr>
                <w:rFonts w:ascii="Times New Roman"/>
                <w:b/>
                <w:spacing w:val="-2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de</w:t>
            </w:r>
            <w:r>
              <w:rPr>
                <w:rFonts w:ascii="Times New Roman"/>
                <w:b/>
                <w:spacing w:val="2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la</w:t>
            </w:r>
            <w:r>
              <w:rPr>
                <w:rFonts w:ascii="Times New Roman"/>
                <w:b/>
                <w:spacing w:val="-2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cifra</w:t>
            </w:r>
            <w:r>
              <w:rPr>
                <w:rFonts w:ascii="Times New Roman"/>
                <w:b/>
                <w:spacing w:val="-3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de</w:t>
            </w:r>
            <w:r>
              <w:rPr>
                <w:rFonts w:ascii="Times New Roman"/>
                <w:b/>
                <w:spacing w:val="2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negocio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7"/>
              <w:ind w:right="53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Nota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11.a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7"/>
              <w:ind w:right="24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4.770.674,76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7"/>
              <w:ind w:right="20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4.159.727,10</w:t>
            </w:r>
          </w:p>
        </w:tc>
      </w:tr>
      <w:tr>
        <w:trPr>
          <w:trHeight w:val="251" w:hRule="atLeast"/>
        </w:trPr>
        <w:tc>
          <w:tcPr>
            <w:tcW w:w="3998" w:type="dxa"/>
          </w:tcPr>
          <w:p>
            <w:pPr>
              <w:pStyle w:val="TableParagraph"/>
              <w:spacing w:before="24"/>
              <w:ind w:left="125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  <w:w w:val="105"/>
                <w:sz w:val="10"/>
              </w:rPr>
              <w:t>b)</w:t>
            </w:r>
            <w:r>
              <w:rPr>
                <w:rFonts w:ascii="Times New Roman"/>
                <w:spacing w:val="-3"/>
                <w:w w:val="105"/>
                <w:sz w:val="10"/>
              </w:rPr>
              <w:t> </w:t>
            </w:r>
            <w:r>
              <w:rPr>
                <w:rFonts w:ascii="Times New Roman"/>
                <w:spacing w:val="-1"/>
                <w:w w:val="105"/>
                <w:sz w:val="10"/>
              </w:rPr>
              <w:t>Prestaciones </w:t>
            </w:r>
            <w:r>
              <w:rPr>
                <w:rFonts w:ascii="Times New Roman"/>
                <w:w w:val="105"/>
                <w:sz w:val="10"/>
              </w:rPr>
              <w:t>de</w:t>
            </w:r>
            <w:r>
              <w:rPr>
                <w:rFonts w:ascii="Times New Roman"/>
                <w:spacing w:val="-6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servicios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before="24"/>
              <w:ind w:right="2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4.770.674,76</w:t>
            </w:r>
          </w:p>
        </w:tc>
        <w:tc>
          <w:tcPr>
            <w:tcW w:w="639" w:type="dxa"/>
          </w:tcPr>
          <w:p>
            <w:pPr>
              <w:pStyle w:val="TableParagraph"/>
              <w:spacing w:before="24"/>
              <w:ind w:right="2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4.159.727,10</w:t>
            </w:r>
          </w:p>
        </w:tc>
      </w:tr>
      <w:tr>
        <w:trPr>
          <w:trHeight w:val="251" w:hRule="atLeast"/>
        </w:trPr>
        <w:tc>
          <w:tcPr>
            <w:tcW w:w="3998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73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w w:val="105"/>
                <w:sz w:val="10"/>
              </w:rPr>
              <w:t>5. Otros</w:t>
            </w:r>
            <w:r>
              <w:rPr>
                <w:rFonts w:ascii="Times New Roman" w:hAnsi="Times New Roman"/>
                <w:b/>
                <w:spacing w:val="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ingresos</w:t>
            </w:r>
            <w:r>
              <w:rPr>
                <w:rFonts w:ascii="Times New Roman" w:hAnsi="Times New Roman"/>
                <w:b/>
                <w:spacing w:val="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de</w:t>
            </w:r>
            <w:r>
              <w:rPr>
                <w:rFonts w:ascii="Times New Roman" w:hAnsi="Times New Roman"/>
                <w:b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explotación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right="24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5.883.648,18</w:t>
            </w:r>
          </w:p>
        </w:tc>
        <w:tc>
          <w:tcPr>
            <w:tcW w:w="639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right="20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5.639.887,85</w:t>
            </w:r>
          </w:p>
        </w:tc>
      </w:tr>
      <w:tr>
        <w:trPr>
          <w:trHeight w:val="167" w:hRule="atLeast"/>
        </w:trPr>
        <w:tc>
          <w:tcPr>
            <w:tcW w:w="3998" w:type="dxa"/>
          </w:tcPr>
          <w:p>
            <w:pPr>
              <w:pStyle w:val="TableParagraph"/>
              <w:spacing w:before="24"/>
              <w:ind w:left="125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1"/>
                <w:w w:val="105"/>
                <w:sz w:val="10"/>
              </w:rPr>
              <w:t>a)</w:t>
            </w:r>
            <w:r>
              <w:rPr>
                <w:rFonts w:ascii="Times New Roman" w:hAnsi="Times New Roman"/>
                <w:spacing w:val="-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Ingresos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accesorios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y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otros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de</w:t>
            </w:r>
            <w:r>
              <w:rPr>
                <w:rFonts w:ascii="Times New Roman" w:hAnsi="Times New Roman"/>
                <w:spacing w:val="-6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gestión</w:t>
            </w:r>
            <w:r>
              <w:rPr>
                <w:rFonts w:ascii="Times New Roman" w:hAnsi="Times New Roman"/>
                <w:spacing w:val="-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corriente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before="24"/>
              <w:ind w:right="2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759.711,62</w:t>
            </w:r>
          </w:p>
        </w:tc>
        <w:tc>
          <w:tcPr>
            <w:tcW w:w="639" w:type="dxa"/>
          </w:tcPr>
          <w:p>
            <w:pPr>
              <w:pStyle w:val="TableParagraph"/>
              <w:spacing w:before="24"/>
              <w:ind w:right="2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1.250.251,39</w:t>
            </w:r>
          </w:p>
        </w:tc>
      </w:tr>
      <w:tr>
        <w:trPr>
          <w:trHeight w:val="251" w:hRule="atLeast"/>
        </w:trPr>
        <w:tc>
          <w:tcPr>
            <w:tcW w:w="3998" w:type="dxa"/>
          </w:tcPr>
          <w:p>
            <w:pPr>
              <w:pStyle w:val="TableParagraph"/>
              <w:spacing w:before="24"/>
              <w:ind w:left="125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1"/>
                <w:w w:val="105"/>
                <w:sz w:val="10"/>
              </w:rPr>
              <w:t>b)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Subvenciones de</w:t>
            </w:r>
            <w:r>
              <w:rPr>
                <w:rFonts w:ascii="Times New Roman" w:hAnsi="Times New Roman"/>
                <w:spacing w:val="-6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explotación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incorporadas al</w:t>
            </w:r>
            <w:r>
              <w:rPr>
                <w:rFonts w:ascii="Times New Roman" w:hAnsi="Times New Roman"/>
                <w:spacing w:val="-6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resultado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del</w:t>
            </w:r>
            <w:r>
              <w:rPr>
                <w:rFonts w:ascii="Times New Roman" w:hAnsi="Times New Roman"/>
                <w:spacing w:val="-6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ejercicio</w:t>
            </w:r>
          </w:p>
        </w:tc>
        <w:tc>
          <w:tcPr>
            <w:tcW w:w="1423" w:type="dxa"/>
          </w:tcPr>
          <w:p>
            <w:pPr>
              <w:pStyle w:val="TableParagraph"/>
              <w:spacing w:before="24"/>
              <w:ind w:right="88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Nota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14</w:t>
            </w:r>
          </w:p>
        </w:tc>
        <w:tc>
          <w:tcPr>
            <w:tcW w:w="666" w:type="dxa"/>
          </w:tcPr>
          <w:p>
            <w:pPr>
              <w:pStyle w:val="TableParagraph"/>
              <w:spacing w:before="24"/>
              <w:ind w:right="2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5.123.936,56</w:t>
            </w:r>
          </w:p>
        </w:tc>
        <w:tc>
          <w:tcPr>
            <w:tcW w:w="639" w:type="dxa"/>
          </w:tcPr>
          <w:p>
            <w:pPr>
              <w:pStyle w:val="TableParagraph"/>
              <w:spacing w:before="24"/>
              <w:ind w:right="2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4.389.636,46</w:t>
            </w:r>
          </w:p>
        </w:tc>
      </w:tr>
      <w:tr>
        <w:trPr>
          <w:trHeight w:val="251" w:hRule="atLeast"/>
        </w:trPr>
        <w:tc>
          <w:tcPr>
            <w:tcW w:w="3998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73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6.</w:t>
            </w:r>
            <w:r>
              <w:rPr>
                <w:rFonts w:ascii="Times New Roman"/>
                <w:b/>
                <w:spacing w:val="-4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Gastos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de</w:t>
            </w:r>
            <w:r>
              <w:rPr>
                <w:rFonts w:ascii="Times New Roman"/>
                <w:b/>
                <w:spacing w:val="1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personal</w:t>
            </w:r>
          </w:p>
        </w:tc>
        <w:tc>
          <w:tcPr>
            <w:tcW w:w="1423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right="48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Nota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11.b</w:t>
            </w:r>
          </w:p>
        </w:tc>
        <w:tc>
          <w:tcPr>
            <w:tcW w:w="666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right="24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-8.542.417,33</w:t>
            </w:r>
          </w:p>
        </w:tc>
        <w:tc>
          <w:tcPr>
            <w:tcW w:w="639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right="20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-7.481.611,29</w:t>
            </w:r>
          </w:p>
        </w:tc>
      </w:tr>
      <w:tr>
        <w:trPr>
          <w:trHeight w:val="167" w:hRule="atLeast"/>
        </w:trPr>
        <w:tc>
          <w:tcPr>
            <w:tcW w:w="3998" w:type="dxa"/>
          </w:tcPr>
          <w:p>
            <w:pPr>
              <w:pStyle w:val="TableParagraph"/>
              <w:spacing w:before="24"/>
              <w:ind w:left="125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  <w:w w:val="105"/>
                <w:sz w:val="10"/>
              </w:rPr>
              <w:t>a)</w:t>
            </w:r>
            <w:r>
              <w:rPr>
                <w:rFonts w:ascii="Times New Roman"/>
                <w:spacing w:val="-5"/>
                <w:w w:val="105"/>
                <w:sz w:val="10"/>
              </w:rPr>
              <w:t> </w:t>
            </w:r>
            <w:r>
              <w:rPr>
                <w:rFonts w:ascii="Times New Roman"/>
                <w:spacing w:val="-1"/>
                <w:w w:val="105"/>
                <w:sz w:val="10"/>
              </w:rPr>
              <w:t>Sueldos,</w:t>
            </w:r>
            <w:r>
              <w:rPr>
                <w:rFonts w:ascii="Times New Roman"/>
                <w:spacing w:val="16"/>
                <w:w w:val="105"/>
                <w:sz w:val="10"/>
              </w:rPr>
              <w:t> </w:t>
            </w:r>
            <w:r>
              <w:rPr>
                <w:rFonts w:ascii="Times New Roman"/>
                <w:spacing w:val="-1"/>
                <w:w w:val="105"/>
                <w:sz w:val="10"/>
              </w:rPr>
              <w:t>salarios</w:t>
            </w:r>
            <w:r>
              <w:rPr>
                <w:rFonts w:ascii="Times New Roman"/>
                <w:spacing w:val="-3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y</w:t>
            </w:r>
            <w:r>
              <w:rPr>
                <w:rFonts w:asci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asimilados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before="24"/>
              <w:ind w:right="2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-6.626.532,27</w:t>
            </w:r>
          </w:p>
        </w:tc>
        <w:tc>
          <w:tcPr>
            <w:tcW w:w="639" w:type="dxa"/>
          </w:tcPr>
          <w:p>
            <w:pPr>
              <w:pStyle w:val="TableParagraph"/>
              <w:spacing w:before="24"/>
              <w:ind w:right="2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-5.778.553,90</w:t>
            </w:r>
          </w:p>
        </w:tc>
      </w:tr>
      <w:tr>
        <w:trPr>
          <w:trHeight w:val="251" w:hRule="atLeast"/>
        </w:trPr>
        <w:tc>
          <w:tcPr>
            <w:tcW w:w="3998" w:type="dxa"/>
          </w:tcPr>
          <w:p>
            <w:pPr>
              <w:pStyle w:val="TableParagraph"/>
              <w:spacing w:before="24"/>
              <w:ind w:left="125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  <w:w w:val="105"/>
                <w:sz w:val="10"/>
              </w:rPr>
              <w:t>b)</w:t>
            </w:r>
            <w:r>
              <w:rPr>
                <w:rFonts w:ascii="Times New Roman"/>
                <w:spacing w:val="-6"/>
                <w:w w:val="105"/>
                <w:sz w:val="10"/>
              </w:rPr>
              <w:t> </w:t>
            </w:r>
            <w:r>
              <w:rPr>
                <w:rFonts w:ascii="Times New Roman"/>
                <w:spacing w:val="-1"/>
                <w:w w:val="105"/>
                <w:sz w:val="10"/>
              </w:rPr>
              <w:t>Cargas</w:t>
            </w:r>
            <w:r>
              <w:rPr>
                <w:rFonts w:ascii="Times New Roman"/>
                <w:spacing w:val="-4"/>
                <w:w w:val="105"/>
                <w:sz w:val="10"/>
              </w:rPr>
              <w:t> </w:t>
            </w:r>
            <w:r>
              <w:rPr>
                <w:rFonts w:ascii="Times New Roman"/>
                <w:spacing w:val="-1"/>
                <w:w w:val="105"/>
                <w:sz w:val="10"/>
              </w:rPr>
              <w:t>sociales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before="24"/>
              <w:ind w:right="2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-1.915.885,06</w:t>
            </w:r>
          </w:p>
        </w:tc>
        <w:tc>
          <w:tcPr>
            <w:tcW w:w="639" w:type="dxa"/>
          </w:tcPr>
          <w:p>
            <w:pPr>
              <w:pStyle w:val="TableParagraph"/>
              <w:spacing w:before="24"/>
              <w:ind w:right="2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-1.703.057,39</w:t>
            </w:r>
          </w:p>
        </w:tc>
      </w:tr>
      <w:tr>
        <w:trPr>
          <w:trHeight w:val="251" w:hRule="atLeast"/>
        </w:trPr>
        <w:tc>
          <w:tcPr>
            <w:tcW w:w="3998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73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w w:val="105"/>
                <w:sz w:val="10"/>
              </w:rPr>
              <w:t>7.</w:t>
            </w:r>
            <w:r>
              <w:rPr>
                <w:rFonts w:ascii="Times New Roman" w:hAnsi="Times New Roman"/>
                <w:b/>
                <w:spacing w:val="-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Otros</w:t>
            </w:r>
            <w:r>
              <w:rPr>
                <w:rFonts w:ascii="Times New Roman" w:hAnsi="Times New Roman"/>
                <w:b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gastos de</w:t>
            </w:r>
            <w:r>
              <w:rPr>
                <w:rFonts w:ascii="Times New Roman" w:hAnsi="Times New Roman"/>
                <w:b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explotación</w:t>
            </w:r>
          </w:p>
        </w:tc>
        <w:tc>
          <w:tcPr>
            <w:tcW w:w="1423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right="51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Nota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11.c</w:t>
            </w:r>
          </w:p>
        </w:tc>
        <w:tc>
          <w:tcPr>
            <w:tcW w:w="666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right="24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-3.755.452,74</w:t>
            </w:r>
          </w:p>
        </w:tc>
        <w:tc>
          <w:tcPr>
            <w:tcW w:w="639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right="20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-3.756.508,99</w:t>
            </w:r>
          </w:p>
        </w:tc>
      </w:tr>
      <w:tr>
        <w:trPr>
          <w:trHeight w:val="167" w:hRule="atLeast"/>
        </w:trPr>
        <w:tc>
          <w:tcPr>
            <w:tcW w:w="3998" w:type="dxa"/>
          </w:tcPr>
          <w:p>
            <w:pPr>
              <w:pStyle w:val="TableParagraph"/>
              <w:spacing w:before="24"/>
              <w:ind w:left="125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2"/>
                <w:w w:val="105"/>
                <w:sz w:val="10"/>
              </w:rPr>
              <w:t>a)</w:t>
            </w:r>
            <w:r>
              <w:rPr>
                <w:rFonts w:ascii="Times New Roman"/>
                <w:spacing w:val="-4"/>
                <w:w w:val="105"/>
                <w:sz w:val="10"/>
              </w:rPr>
              <w:t> </w:t>
            </w:r>
            <w:r>
              <w:rPr>
                <w:rFonts w:ascii="Times New Roman"/>
                <w:spacing w:val="-2"/>
                <w:w w:val="105"/>
                <w:sz w:val="10"/>
              </w:rPr>
              <w:t>Servicios</w:t>
            </w:r>
            <w:r>
              <w:rPr>
                <w:rFonts w:ascii="Times New Roman"/>
                <w:spacing w:val="-3"/>
                <w:w w:val="105"/>
                <w:sz w:val="10"/>
              </w:rPr>
              <w:t> </w:t>
            </w:r>
            <w:r>
              <w:rPr>
                <w:rFonts w:ascii="Times New Roman"/>
                <w:spacing w:val="-1"/>
                <w:w w:val="105"/>
                <w:sz w:val="10"/>
              </w:rPr>
              <w:t>exteriores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before="24"/>
              <w:ind w:right="2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-3.627.532,93</w:t>
            </w:r>
          </w:p>
        </w:tc>
        <w:tc>
          <w:tcPr>
            <w:tcW w:w="639" w:type="dxa"/>
          </w:tcPr>
          <w:p>
            <w:pPr>
              <w:pStyle w:val="TableParagraph"/>
              <w:spacing w:before="24"/>
              <w:ind w:right="2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-3.573.502,38</w:t>
            </w:r>
          </w:p>
        </w:tc>
      </w:tr>
      <w:tr>
        <w:trPr>
          <w:trHeight w:val="167" w:hRule="atLeast"/>
        </w:trPr>
        <w:tc>
          <w:tcPr>
            <w:tcW w:w="3998" w:type="dxa"/>
          </w:tcPr>
          <w:p>
            <w:pPr>
              <w:pStyle w:val="TableParagraph"/>
              <w:spacing w:before="24"/>
              <w:ind w:left="125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b)</w:t>
            </w:r>
            <w:r>
              <w:rPr>
                <w:rFonts w:asci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Tributos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before="24"/>
              <w:ind w:right="2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-92.950,20</w:t>
            </w:r>
          </w:p>
        </w:tc>
        <w:tc>
          <w:tcPr>
            <w:tcW w:w="639" w:type="dxa"/>
          </w:tcPr>
          <w:p>
            <w:pPr>
              <w:pStyle w:val="TableParagraph"/>
              <w:spacing w:before="24"/>
              <w:ind w:right="2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-87.451,60</w:t>
            </w:r>
          </w:p>
        </w:tc>
      </w:tr>
      <w:tr>
        <w:trPr>
          <w:trHeight w:val="167" w:hRule="atLeast"/>
        </w:trPr>
        <w:tc>
          <w:tcPr>
            <w:tcW w:w="3998" w:type="dxa"/>
          </w:tcPr>
          <w:p>
            <w:pPr>
              <w:pStyle w:val="TableParagraph"/>
              <w:spacing w:before="24"/>
              <w:ind w:left="125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1"/>
                <w:w w:val="105"/>
                <w:sz w:val="10"/>
              </w:rPr>
              <w:t>c)</w:t>
            </w:r>
            <w:r>
              <w:rPr>
                <w:rFonts w:ascii="Times New Roman" w:hAnsi="Times New Roman"/>
                <w:spacing w:val="-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Pérdidas,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deterioro</w:t>
            </w:r>
            <w:r>
              <w:rPr>
                <w:rFonts w:ascii="Times New Roman" w:hAnsi="Times New Roman"/>
                <w:spacing w:val="-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y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variación</w:t>
            </w:r>
            <w:r>
              <w:rPr>
                <w:rFonts w:ascii="Times New Roman" w:hAnsi="Times New Roman"/>
                <w:spacing w:val="-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de</w:t>
            </w:r>
            <w:r>
              <w:rPr>
                <w:rFonts w:ascii="Times New Roman" w:hAnsi="Times New Roman"/>
                <w:spacing w:val="-6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prov.</w:t>
            </w:r>
            <w:r>
              <w:rPr>
                <w:rFonts w:ascii="Times New Roman" w:hAnsi="Times New Roman"/>
                <w:spacing w:val="-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por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operaciones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comerciales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before="24"/>
              <w:ind w:right="2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-34.916,66</w:t>
            </w:r>
          </w:p>
        </w:tc>
        <w:tc>
          <w:tcPr>
            <w:tcW w:w="639" w:type="dxa"/>
          </w:tcPr>
          <w:p>
            <w:pPr>
              <w:pStyle w:val="TableParagraph"/>
              <w:spacing w:before="24"/>
              <w:ind w:right="2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-90.153,32</w:t>
            </w:r>
          </w:p>
        </w:tc>
      </w:tr>
      <w:tr>
        <w:trPr>
          <w:trHeight w:val="139" w:hRule="atLeast"/>
        </w:trPr>
        <w:tc>
          <w:tcPr>
            <w:tcW w:w="3998" w:type="dxa"/>
          </w:tcPr>
          <w:p>
            <w:pPr>
              <w:pStyle w:val="TableParagraph"/>
              <w:spacing w:line="95" w:lineRule="exact" w:before="24"/>
              <w:ind w:left="125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1"/>
                <w:w w:val="105"/>
                <w:sz w:val="10"/>
              </w:rPr>
              <w:t>d)</w:t>
            </w:r>
            <w:r>
              <w:rPr>
                <w:rFonts w:ascii="Times New Roman" w:hAnsi="Times New Roman"/>
                <w:spacing w:val="-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Otros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gastos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de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gestión</w:t>
            </w:r>
            <w:r>
              <w:rPr>
                <w:rFonts w:ascii="Times New Roman" w:hAnsi="Times New Roman"/>
                <w:spacing w:val="-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corrientes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line="95" w:lineRule="exact" w:before="24"/>
              <w:ind w:right="2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-52,95</w:t>
            </w:r>
          </w:p>
        </w:tc>
        <w:tc>
          <w:tcPr>
            <w:tcW w:w="639" w:type="dxa"/>
          </w:tcPr>
          <w:p>
            <w:pPr>
              <w:pStyle w:val="TableParagraph"/>
              <w:spacing w:line="95" w:lineRule="exact" w:before="24"/>
              <w:ind w:right="2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-5.401,69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850" w:val="left" w:leader="none"/>
          <w:tab w:pos="7569" w:val="left" w:leader="none"/>
        </w:tabs>
        <w:spacing w:line="240" w:lineRule="auto" w:before="0" w:after="0"/>
        <w:ind w:left="2849" w:right="0" w:hanging="105"/>
        <w:jc w:val="left"/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b/>
          <w:w w:val="105"/>
          <w:sz w:val="10"/>
        </w:rPr>
        <w:t>Amortización</w:t>
      </w:r>
      <w:r>
        <w:rPr>
          <w:rFonts w:ascii="Times New Roman" w:hAnsi="Times New Roman"/>
          <w:b/>
          <w:spacing w:val="2"/>
          <w:w w:val="105"/>
          <w:sz w:val="10"/>
        </w:rPr>
        <w:t> </w:t>
      </w:r>
      <w:r>
        <w:rPr>
          <w:rFonts w:ascii="Times New Roman" w:hAnsi="Times New Roman"/>
          <w:b/>
          <w:w w:val="105"/>
          <w:sz w:val="10"/>
        </w:rPr>
        <w:t>del</w:t>
      </w:r>
      <w:r>
        <w:rPr>
          <w:rFonts w:ascii="Times New Roman" w:hAnsi="Times New Roman"/>
          <w:b/>
          <w:spacing w:val="6"/>
          <w:w w:val="105"/>
          <w:sz w:val="10"/>
        </w:rPr>
        <w:t> </w:t>
      </w:r>
      <w:r>
        <w:rPr>
          <w:rFonts w:ascii="Times New Roman" w:hAnsi="Times New Roman"/>
          <w:b/>
          <w:w w:val="105"/>
          <w:sz w:val="10"/>
        </w:rPr>
        <w:t>inmovilizado</w:t>
        <w:tab/>
        <w:t>Notas</w:t>
      </w:r>
      <w:r>
        <w:rPr>
          <w:rFonts w:ascii="Times New Roman" w:hAnsi="Times New Roman"/>
          <w:b/>
          <w:spacing w:val="-1"/>
          <w:w w:val="105"/>
          <w:sz w:val="10"/>
        </w:rPr>
        <w:t> </w:t>
      </w:r>
      <w:r>
        <w:rPr>
          <w:rFonts w:ascii="Times New Roman" w:hAnsi="Times New Roman"/>
          <w:b/>
          <w:w w:val="105"/>
          <w:sz w:val="10"/>
        </w:rPr>
        <w:t>5-6-7</w:t>
      </w:r>
      <w:r>
        <w:rPr>
          <w:rFonts w:ascii="Times New Roman" w:hAnsi="Times New Roman"/>
          <w:b/>
          <w:spacing w:val="13"/>
          <w:w w:val="105"/>
          <w:sz w:val="10"/>
        </w:rPr>
        <w:t> </w:t>
      </w:r>
      <w:r>
        <w:rPr>
          <w:rFonts w:ascii="Times New Roman" w:hAnsi="Times New Roman"/>
          <w:b/>
          <w:w w:val="105"/>
          <w:sz w:val="10"/>
        </w:rPr>
        <w:t>-2.457.956,91 </w:t>
      </w:r>
      <w:r>
        <w:rPr>
          <w:rFonts w:ascii="Times New Roman" w:hAnsi="Times New Roman"/>
          <w:b/>
          <w:spacing w:val="5"/>
          <w:w w:val="105"/>
          <w:sz w:val="10"/>
        </w:rPr>
        <w:t> </w:t>
      </w:r>
      <w:r>
        <w:rPr>
          <w:rFonts w:ascii="Times New Roman" w:hAnsi="Times New Roman"/>
          <w:b/>
          <w:w w:val="105"/>
          <w:sz w:val="10"/>
        </w:rPr>
        <w:t>-2.716.377,78</w:t>
      </w:r>
    </w:p>
    <w:p>
      <w:pPr>
        <w:pStyle w:val="BodyText"/>
        <w:spacing w:before="9"/>
        <w:rPr>
          <w:rFonts w:ascii="Times New Roman"/>
          <w:b/>
          <w:sz w:val="18"/>
        </w:rPr>
      </w:pPr>
    </w:p>
    <w:tbl>
      <w:tblPr>
        <w:tblW w:w="0" w:type="auto"/>
        <w:jc w:val="left"/>
        <w:tblInd w:w="2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9"/>
        <w:gridCol w:w="603"/>
        <w:gridCol w:w="667"/>
        <w:gridCol w:w="639"/>
      </w:tblGrid>
      <w:tr>
        <w:trPr>
          <w:trHeight w:val="219" w:hRule="atLeast"/>
        </w:trPr>
        <w:tc>
          <w:tcPr>
            <w:tcW w:w="4819" w:type="dxa"/>
          </w:tcPr>
          <w:p>
            <w:pPr>
              <w:pStyle w:val="TableParagraph"/>
              <w:spacing w:line="111" w:lineRule="exact"/>
              <w:ind w:left="77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w w:val="105"/>
                <w:sz w:val="10"/>
              </w:rPr>
              <w:t>9.</w:t>
            </w:r>
            <w:r>
              <w:rPr>
                <w:rFonts w:ascii="Times New Roman" w:hAnsi="Times New Roman"/>
                <w:b/>
                <w:spacing w:val="-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Imputación de</w:t>
            </w:r>
            <w:r>
              <w:rPr>
                <w:rFonts w:ascii="Times New Roman" w:hAnsi="Times New Roman"/>
                <w:b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subvenciones de</w:t>
            </w:r>
            <w:r>
              <w:rPr>
                <w:rFonts w:ascii="Times New Roman" w:hAnsi="Times New Roman"/>
                <w:b/>
                <w:spacing w:val="3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inmovilizado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no</w:t>
            </w:r>
            <w:r>
              <w:rPr>
                <w:rFonts w:ascii="Times New Roman" w:hAnsi="Times New Roman"/>
                <w:b/>
                <w:spacing w:val="-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financiero</w:t>
            </w:r>
            <w:r>
              <w:rPr>
                <w:rFonts w:ascii="Times New Roman" w:hAnsi="Times New Roman"/>
                <w:b/>
                <w:spacing w:val="-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y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otras</w:t>
            </w:r>
          </w:p>
        </w:tc>
        <w:tc>
          <w:tcPr>
            <w:tcW w:w="603" w:type="dxa"/>
          </w:tcPr>
          <w:p>
            <w:pPr>
              <w:pStyle w:val="TableParagraph"/>
              <w:spacing w:line="111" w:lineRule="exact"/>
              <w:ind w:left="105" w:right="23"/>
              <w:jc w:val="center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Nota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14</w:t>
            </w:r>
          </w:p>
        </w:tc>
        <w:tc>
          <w:tcPr>
            <w:tcW w:w="667" w:type="dxa"/>
          </w:tcPr>
          <w:p>
            <w:pPr>
              <w:pStyle w:val="TableParagraph"/>
              <w:spacing w:line="111" w:lineRule="exact"/>
              <w:ind w:right="21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2.901.647,59</w:t>
            </w:r>
          </w:p>
        </w:tc>
        <w:tc>
          <w:tcPr>
            <w:tcW w:w="639" w:type="dxa"/>
          </w:tcPr>
          <w:p>
            <w:pPr>
              <w:pStyle w:val="TableParagraph"/>
              <w:spacing w:line="111" w:lineRule="exact"/>
              <w:ind w:right="17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2.887.932,24</w:t>
            </w:r>
          </w:p>
        </w:tc>
      </w:tr>
      <w:tr>
        <w:trPr>
          <w:trHeight w:val="323" w:hRule="atLeast"/>
        </w:trPr>
        <w:tc>
          <w:tcPr>
            <w:tcW w:w="4819" w:type="dxa"/>
          </w:tcPr>
          <w:p>
            <w:pPr>
              <w:pStyle w:val="TableParagraph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ind w:left="77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10.</w:t>
            </w:r>
            <w:r>
              <w:rPr>
                <w:rFonts w:ascii="Times New Roman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Exceso</w:t>
            </w:r>
            <w:r>
              <w:rPr>
                <w:rFonts w:ascii="Times New Roman"/>
                <w:b/>
                <w:spacing w:val="-4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de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provisiones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ind w:right="21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-10.876,87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ind w:right="17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119.144,94</w:t>
            </w:r>
          </w:p>
        </w:tc>
      </w:tr>
      <w:tr>
        <w:trPr>
          <w:trHeight w:val="243" w:hRule="atLeast"/>
        </w:trPr>
        <w:tc>
          <w:tcPr>
            <w:tcW w:w="4819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ind w:left="77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11.</w:t>
            </w:r>
            <w:r>
              <w:rPr>
                <w:rFonts w:ascii="Times New Roman"/>
                <w:b/>
                <w:spacing w:val="2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Deterioro</w:t>
            </w:r>
            <w:r>
              <w:rPr>
                <w:rFonts w:ascii="Times New Roman"/>
                <w:b/>
                <w:spacing w:val="3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y</w:t>
            </w:r>
            <w:r>
              <w:rPr>
                <w:rFonts w:ascii="Times New Roman"/>
                <w:b/>
                <w:spacing w:val="2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resultado</w:t>
            </w:r>
            <w:r>
              <w:rPr>
                <w:rFonts w:ascii="Times New Roman"/>
                <w:b/>
                <w:spacing w:val="3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por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enajenaciones</w:t>
            </w:r>
            <w:r>
              <w:rPr>
                <w:rFonts w:ascii="Times New Roman"/>
                <w:b/>
                <w:spacing w:val="5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del</w:t>
            </w:r>
            <w:r>
              <w:rPr>
                <w:rFonts w:ascii="Times New Roman"/>
                <w:b/>
                <w:spacing w:val="8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inmovilizado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ind w:right="21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-400,00</w:t>
            </w:r>
          </w:p>
        </w:tc>
        <w:tc>
          <w:tcPr>
            <w:tcW w:w="639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ind w:right="17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-8.498,58</w:t>
            </w:r>
          </w:p>
        </w:tc>
      </w:tr>
      <w:tr>
        <w:trPr>
          <w:trHeight w:val="167" w:hRule="atLeast"/>
        </w:trPr>
        <w:tc>
          <w:tcPr>
            <w:tcW w:w="4819" w:type="dxa"/>
          </w:tcPr>
          <w:p>
            <w:pPr>
              <w:pStyle w:val="TableParagraph"/>
              <w:spacing w:before="24"/>
              <w:ind w:left="129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a)</w:t>
            </w:r>
            <w:r>
              <w:rPr>
                <w:rFonts w:ascii="Times New Roman" w:hAnsi="Times New Roman"/>
                <w:spacing w:val="-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Deterioros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y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pérdidas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0,00</w:t>
            </w:r>
          </w:p>
        </w:tc>
        <w:tc>
          <w:tcPr>
            <w:tcW w:w="639" w:type="dxa"/>
          </w:tcPr>
          <w:p>
            <w:pPr>
              <w:pStyle w:val="TableParagraph"/>
              <w:spacing w:before="24"/>
              <w:ind w:right="17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4819" w:type="dxa"/>
          </w:tcPr>
          <w:p>
            <w:pPr>
              <w:pStyle w:val="TableParagraph"/>
              <w:spacing w:before="24"/>
              <w:ind w:left="129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b)</w:t>
            </w:r>
            <w:r>
              <w:rPr>
                <w:rFonts w:ascii="Times New Roman"/>
                <w:spacing w:val="-5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Resultados</w:t>
            </w:r>
            <w:r>
              <w:rPr>
                <w:rFonts w:ascii="Times New Roman"/>
                <w:spacing w:val="-3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por</w:t>
            </w:r>
            <w:r>
              <w:rPr>
                <w:rFonts w:ascii="Times New Roman"/>
                <w:spacing w:val="-4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enajenaciones</w:t>
            </w:r>
            <w:r>
              <w:rPr>
                <w:rFonts w:ascii="Times New Roman"/>
                <w:spacing w:val="-3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y</w:t>
            </w:r>
            <w:r>
              <w:rPr>
                <w:rFonts w:ascii="Times New Roman"/>
                <w:spacing w:val="2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otras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-400,00</w:t>
            </w:r>
          </w:p>
        </w:tc>
        <w:tc>
          <w:tcPr>
            <w:tcW w:w="639" w:type="dxa"/>
          </w:tcPr>
          <w:p>
            <w:pPr>
              <w:pStyle w:val="TableParagraph"/>
              <w:spacing w:before="24"/>
              <w:ind w:right="17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-8.498,58</w:t>
            </w:r>
          </w:p>
        </w:tc>
      </w:tr>
      <w:tr>
        <w:trPr>
          <w:trHeight w:val="411" w:hRule="atLeast"/>
        </w:trPr>
        <w:tc>
          <w:tcPr>
            <w:tcW w:w="4819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ind w:left="77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12.</w:t>
            </w:r>
            <w:r>
              <w:rPr>
                <w:rFonts w:ascii="Times New Roman"/>
                <w:b/>
                <w:spacing w:val="-2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Otros</w:t>
            </w:r>
            <w:r>
              <w:rPr>
                <w:rFonts w:ascii="Times New Roman"/>
                <w:b/>
                <w:spacing w:val="1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Resultados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ind w:right="21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25.939,58</w:t>
            </w:r>
          </w:p>
        </w:tc>
        <w:tc>
          <w:tcPr>
            <w:tcW w:w="639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ind w:right="17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-24.605,71</w:t>
            </w:r>
          </w:p>
        </w:tc>
      </w:tr>
      <w:tr>
        <w:trPr>
          <w:trHeight w:val="176" w:hRule="atLeast"/>
        </w:trPr>
        <w:tc>
          <w:tcPr>
            <w:tcW w:w="4819" w:type="dxa"/>
            <w:shd w:val="clear" w:color="auto" w:fill="D7D7D7"/>
          </w:tcPr>
          <w:p>
            <w:pPr>
              <w:pStyle w:val="TableParagraph"/>
              <w:spacing w:before="32"/>
              <w:ind w:left="77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A-1)  </w:t>
            </w:r>
            <w:r>
              <w:rPr>
                <w:rFonts w:ascii="Times New Roman" w:hAnsi="Times New Roman"/>
                <w:b/>
                <w:spacing w:val="5"/>
                <w:sz w:val="10"/>
              </w:rPr>
              <w:t> </w:t>
            </w:r>
            <w:r>
              <w:rPr>
                <w:rFonts w:ascii="Times New Roman" w:hAnsi="Times New Roman"/>
                <w:b/>
                <w:sz w:val="10"/>
              </w:rPr>
              <w:t>RESULTADO</w:t>
            </w:r>
            <w:r>
              <w:rPr>
                <w:rFonts w:ascii="Times New Roman" w:hAnsi="Times New Roman"/>
                <w:b/>
                <w:spacing w:val="22"/>
                <w:sz w:val="10"/>
              </w:rPr>
              <w:t> </w:t>
            </w:r>
            <w:r>
              <w:rPr>
                <w:rFonts w:ascii="Times New Roman" w:hAnsi="Times New Roman"/>
                <w:b/>
                <w:sz w:val="10"/>
              </w:rPr>
              <w:t>DE</w:t>
            </w:r>
            <w:r>
              <w:rPr>
                <w:rFonts w:ascii="Times New Roman" w:hAnsi="Times New Roman"/>
                <w:b/>
                <w:spacing w:val="1"/>
                <w:sz w:val="10"/>
              </w:rPr>
              <w:t> </w:t>
            </w:r>
            <w:r>
              <w:rPr>
                <w:rFonts w:ascii="Times New Roman" w:hAnsi="Times New Roman"/>
                <w:b/>
                <w:sz w:val="10"/>
              </w:rPr>
              <w:t>EXPLOTACIÓN</w:t>
            </w:r>
            <w:r>
              <w:rPr>
                <w:rFonts w:ascii="Times New Roman" w:hAnsi="Times New Roman"/>
                <w:b/>
                <w:spacing w:val="19"/>
                <w:sz w:val="10"/>
              </w:rPr>
              <w:t> </w:t>
            </w:r>
            <w:r>
              <w:rPr>
                <w:rFonts w:ascii="Times New Roman" w:hAnsi="Times New Roman"/>
                <w:b/>
                <w:sz w:val="10"/>
              </w:rPr>
              <w:t>(1+2+3+4+5+6+7+8+9+10+11+12)</w:t>
            </w:r>
          </w:p>
        </w:tc>
        <w:tc>
          <w:tcPr>
            <w:tcW w:w="603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  <w:shd w:val="clear" w:color="auto" w:fill="D7D7D7"/>
          </w:tcPr>
          <w:p>
            <w:pPr>
              <w:pStyle w:val="TableParagraph"/>
              <w:spacing w:before="32"/>
              <w:ind w:right="21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-1.185.193,74</w:t>
            </w:r>
          </w:p>
        </w:tc>
        <w:tc>
          <w:tcPr>
            <w:tcW w:w="639" w:type="dxa"/>
            <w:shd w:val="clear" w:color="auto" w:fill="D7D7D7"/>
          </w:tcPr>
          <w:p>
            <w:pPr>
              <w:pStyle w:val="TableParagraph"/>
              <w:spacing w:before="32"/>
              <w:ind w:right="18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-1.180.910,22</w:t>
            </w:r>
          </w:p>
        </w:tc>
      </w:tr>
      <w:tr>
        <w:trPr>
          <w:trHeight w:val="335" w:hRule="atLeast"/>
        </w:trPr>
        <w:tc>
          <w:tcPr>
            <w:tcW w:w="4819" w:type="dxa"/>
          </w:tcPr>
          <w:p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>
            <w:pPr>
              <w:pStyle w:val="TableParagraph"/>
              <w:spacing w:before="77"/>
              <w:ind w:left="77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12.</w:t>
            </w:r>
            <w:r>
              <w:rPr>
                <w:rFonts w:ascii="Times New Roman"/>
                <w:b/>
                <w:spacing w:val="1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Ingresos</w:t>
            </w:r>
            <w:r>
              <w:rPr>
                <w:rFonts w:ascii="Times New Roman"/>
                <w:b/>
                <w:spacing w:val="3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financieros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>
            <w:pPr>
              <w:pStyle w:val="TableParagraph"/>
              <w:spacing w:before="77"/>
              <w:ind w:left="105" w:right="26"/>
              <w:jc w:val="center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Nota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15.d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>
            <w:pPr>
              <w:pStyle w:val="TableParagraph"/>
              <w:spacing w:before="77"/>
              <w:ind w:right="21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388.142,03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>
            <w:pPr>
              <w:pStyle w:val="TableParagraph"/>
              <w:spacing w:before="77"/>
              <w:ind w:right="17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337.158,28</w:t>
            </w:r>
          </w:p>
        </w:tc>
      </w:tr>
      <w:tr>
        <w:trPr>
          <w:trHeight w:val="167" w:hRule="atLeast"/>
        </w:trPr>
        <w:tc>
          <w:tcPr>
            <w:tcW w:w="4819" w:type="dxa"/>
          </w:tcPr>
          <w:p>
            <w:pPr>
              <w:pStyle w:val="TableParagraph"/>
              <w:spacing w:before="24"/>
              <w:ind w:left="129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a)</w:t>
            </w:r>
            <w:r>
              <w:rPr>
                <w:rFonts w:ascii="Times New Roman"/>
                <w:spacing w:val="-3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De</w:t>
            </w:r>
            <w:r>
              <w:rPr>
                <w:rFonts w:ascii="Times New Roman"/>
                <w:spacing w:val="-6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participaciones</w:t>
            </w:r>
            <w:r>
              <w:rPr>
                <w:rFonts w:ascii="Times New Roman"/>
                <w:spacing w:val="-1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en</w:t>
            </w:r>
            <w:r>
              <w:rPr>
                <w:rFonts w:ascii="Times New Roman"/>
                <w:spacing w:val="-3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instrumentos</w:t>
            </w:r>
            <w:r>
              <w:rPr>
                <w:rFonts w:ascii="Times New Roman"/>
                <w:spacing w:val="-1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de</w:t>
            </w:r>
            <w:r>
              <w:rPr>
                <w:rFonts w:ascii="Times New Roman"/>
                <w:spacing w:val="-6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patrimonio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387.357,16</w:t>
            </w:r>
          </w:p>
        </w:tc>
        <w:tc>
          <w:tcPr>
            <w:tcW w:w="639" w:type="dxa"/>
          </w:tcPr>
          <w:p>
            <w:pPr>
              <w:pStyle w:val="TableParagraph"/>
              <w:spacing w:before="24"/>
              <w:ind w:right="17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337.150,63</w:t>
            </w:r>
          </w:p>
        </w:tc>
      </w:tr>
      <w:tr>
        <w:trPr>
          <w:trHeight w:val="167" w:hRule="atLeast"/>
        </w:trPr>
        <w:tc>
          <w:tcPr>
            <w:tcW w:w="4819" w:type="dxa"/>
          </w:tcPr>
          <w:p>
            <w:pPr>
              <w:pStyle w:val="TableParagraph"/>
              <w:spacing w:before="24"/>
              <w:ind w:left="234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a.2)</w:t>
            </w:r>
            <w:r>
              <w:rPr>
                <w:rFonts w:ascii="Times New Roman"/>
                <w:spacing w:val="-5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En</w:t>
            </w:r>
            <w:r>
              <w:rPr>
                <w:rFonts w:ascii="Times New Roman"/>
                <w:spacing w:val="-5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terceros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387.357,16</w:t>
            </w:r>
          </w:p>
        </w:tc>
        <w:tc>
          <w:tcPr>
            <w:tcW w:w="639" w:type="dxa"/>
          </w:tcPr>
          <w:p>
            <w:pPr>
              <w:pStyle w:val="TableParagraph"/>
              <w:spacing w:before="24"/>
              <w:ind w:right="17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337.150,63</w:t>
            </w:r>
          </w:p>
        </w:tc>
      </w:tr>
      <w:tr>
        <w:trPr>
          <w:trHeight w:val="167" w:hRule="atLeast"/>
        </w:trPr>
        <w:tc>
          <w:tcPr>
            <w:tcW w:w="4819" w:type="dxa"/>
          </w:tcPr>
          <w:p>
            <w:pPr>
              <w:pStyle w:val="TableParagraph"/>
              <w:spacing w:before="24"/>
              <w:ind w:left="129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  <w:w w:val="105"/>
                <w:sz w:val="10"/>
              </w:rPr>
              <w:t>b)</w:t>
            </w:r>
            <w:r>
              <w:rPr>
                <w:rFonts w:ascii="Times New Roman"/>
                <w:spacing w:val="-3"/>
                <w:w w:val="105"/>
                <w:sz w:val="10"/>
              </w:rPr>
              <w:t> </w:t>
            </w:r>
            <w:r>
              <w:rPr>
                <w:rFonts w:ascii="Times New Roman"/>
                <w:spacing w:val="-1"/>
                <w:w w:val="105"/>
                <w:sz w:val="10"/>
              </w:rPr>
              <w:t>De</w:t>
            </w:r>
            <w:r>
              <w:rPr>
                <w:rFonts w:ascii="Times New Roman"/>
                <w:spacing w:val="-5"/>
                <w:w w:val="105"/>
                <w:sz w:val="10"/>
              </w:rPr>
              <w:t> </w:t>
            </w:r>
            <w:r>
              <w:rPr>
                <w:rFonts w:ascii="Times New Roman"/>
                <w:spacing w:val="-1"/>
                <w:w w:val="105"/>
                <w:sz w:val="10"/>
              </w:rPr>
              <w:t>valores negociables</w:t>
            </w:r>
            <w:r>
              <w:rPr>
                <w:rFonts w:ascii="Times New Roman"/>
                <w:w w:val="105"/>
                <w:sz w:val="10"/>
              </w:rPr>
              <w:t> </w:t>
            </w:r>
            <w:r>
              <w:rPr>
                <w:rFonts w:ascii="Times New Roman"/>
                <w:spacing w:val="-1"/>
                <w:w w:val="105"/>
                <w:sz w:val="10"/>
              </w:rPr>
              <w:t>y</w:t>
            </w:r>
            <w:r>
              <w:rPr>
                <w:rFonts w:asci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/>
                <w:spacing w:val="-1"/>
                <w:w w:val="105"/>
                <w:sz w:val="10"/>
              </w:rPr>
              <w:t>otros</w:t>
            </w:r>
            <w:r>
              <w:rPr>
                <w:rFonts w:ascii="Times New Roman"/>
                <w:w w:val="105"/>
                <w:sz w:val="10"/>
              </w:rPr>
              <w:t> </w:t>
            </w:r>
            <w:r>
              <w:rPr>
                <w:rFonts w:ascii="Times New Roman"/>
                <w:spacing w:val="-1"/>
                <w:w w:val="105"/>
                <w:sz w:val="10"/>
              </w:rPr>
              <w:t>instrumentos </w:t>
            </w:r>
            <w:r>
              <w:rPr>
                <w:rFonts w:ascii="Times New Roman"/>
                <w:w w:val="105"/>
                <w:sz w:val="10"/>
              </w:rPr>
              <w:t>financieros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784,87</w:t>
            </w:r>
          </w:p>
        </w:tc>
        <w:tc>
          <w:tcPr>
            <w:tcW w:w="639" w:type="dxa"/>
          </w:tcPr>
          <w:p>
            <w:pPr>
              <w:pStyle w:val="TableParagraph"/>
              <w:spacing w:before="24"/>
              <w:ind w:right="17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7,65</w:t>
            </w:r>
          </w:p>
        </w:tc>
      </w:tr>
      <w:tr>
        <w:trPr>
          <w:trHeight w:val="251" w:hRule="atLeast"/>
        </w:trPr>
        <w:tc>
          <w:tcPr>
            <w:tcW w:w="4819" w:type="dxa"/>
          </w:tcPr>
          <w:p>
            <w:pPr>
              <w:pStyle w:val="TableParagraph"/>
              <w:spacing w:before="24"/>
              <w:ind w:left="234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b.2)</w:t>
            </w:r>
            <w:r>
              <w:rPr>
                <w:rFonts w:ascii="Times New Roman"/>
                <w:spacing w:val="-4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En</w:t>
            </w:r>
            <w:r>
              <w:rPr>
                <w:rFonts w:ascii="Times New Roman"/>
                <w:spacing w:val="-4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terceros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784,87</w:t>
            </w:r>
          </w:p>
        </w:tc>
        <w:tc>
          <w:tcPr>
            <w:tcW w:w="639" w:type="dxa"/>
          </w:tcPr>
          <w:p>
            <w:pPr>
              <w:pStyle w:val="TableParagraph"/>
              <w:spacing w:before="24"/>
              <w:ind w:right="17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7,65</w:t>
            </w:r>
          </w:p>
        </w:tc>
      </w:tr>
      <w:tr>
        <w:trPr>
          <w:trHeight w:val="251" w:hRule="atLeast"/>
        </w:trPr>
        <w:tc>
          <w:tcPr>
            <w:tcW w:w="4819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before="1"/>
              <w:ind w:left="77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13.</w:t>
            </w:r>
            <w:r>
              <w:rPr>
                <w:rFonts w:ascii="Times New Roman"/>
                <w:b/>
                <w:spacing w:val="1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Gastos</w:t>
            </w:r>
            <w:r>
              <w:rPr>
                <w:rFonts w:ascii="Times New Roman"/>
                <w:b/>
                <w:spacing w:val="3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financieros</w:t>
            </w:r>
          </w:p>
        </w:tc>
        <w:tc>
          <w:tcPr>
            <w:tcW w:w="603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before="1"/>
              <w:ind w:left="105" w:right="26"/>
              <w:jc w:val="center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Nota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15.d</w:t>
            </w:r>
          </w:p>
        </w:tc>
        <w:tc>
          <w:tcPr>
            <w:tcW w:w="667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before="1"/>
              <w:ind w:right="21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-40.376,07</w:t>
            </w:r>
          </w:p>
        </w:tc>
        <w:tc>
          <w:tcPr>
            <w:tcW w:w="639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-66.253,09</w:t>
            </w:r>
          </w:p>
        </w:tc>
      </w:tr>
      <w:tr>
        <w:trPr>
          <w:trHeight w:val="167" w:hRule="atLeast"/>
        </w:trPr>
        <w:tc>
          <w:tcPr>
            <w:tcW w:w="4819" w:type="dxa"/>
          </w:tcPr>
          <w:p>
            <w:pPr>
              <w:pStyle w:val="TableParagraph"/>
              <w:spacing w:before="24"/>
              <w:ind w:left="129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b)</w:t>
            </w:r>
            <w:r>
              <w:rPr>
                <w:rFonts w:ascii="Times New Roman"/>
                <w:spacing w:val="-4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Por</w:t>
            </w:r>
            <w:r>
              <w:rPr>
                <w:rFonts w:ascii="Times New Roman"/>
                <w:spacing w:val="-4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deudas</w:t>
            </w:r>
            <w:r>
              <w:rPr>
                <w:rFonts w:ascii="Times New Roman"/>
                <w:spacing w:val="-2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con</w:t>
            </w:r>
            <w:r>
              <w:rPr>
                <w:rFonts w:ascii="Times New Roman"/>
                <w:spacing w:val="-4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terceros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-40.376,07</w:t>
            </w:r>
          </w:p>
        </w:tc>
        <w:tc>
          <w:tcPr>
            <w:tcW w:w="639" w:type="dxa"/>
          </w:tcPr>
          <w:p>
            <w:pPr>
              <w:pStyle w:val="TableParagraph"/>
              <w:spacing w:before="24"/>
              <w:ind w:right="17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-66.253,09</w:t>
            </w:r>
          </w:p>
        </w:tc>
      </w:tr>
      <w:tr>
        <w:trPr>
          <w:trHeight w:val="251" w:hRule="atLeast"/>
        </w:trPr>
        <w:tc>
          <w:tcPr>
            <w:tcW w:w="4819" w:type="dxa"/>
          </w:tcPr>
          <w:p>
            <w:pPr>
              <w:pStyle w:val="TableParagraph"/>
              <w:spacing w:before="24"/>
              <w:ind w:left="129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1"/>
                <w:w w:val="105"/>
                <w:sz w:val="10"/>
              </w:rPr>
              <w:t>c)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Por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actualización </w:t>
            </w:r>
            <w:r>
              <w:rPr>
                <w:rFonts w:ascii="Times New Roman" w:hAnsi="Times New Roman"/>
                <w:w w:val="105"/>
                <w:sz w:val="10"/>
              </w:rPr>
              <w:t>de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provisiones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0,00</w:t>
            </w:r>
          </w:p>
        </w:tc>
        <w:tc>
          <w:tcPr>
            <w:tcW w:w="639" w:type="dxa"/>
          </w:tcPr>
          <w:p>
            <w:pPr>
              <w:pStyle w:val="TableParagraph"/>
              <w:spacing w:before="24"/>
              <w:ind w:right="17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4819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before="1"/>
              <w:ind w:left="77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15.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Diferencias</w:t>
            </w:r>
            <w:r>
              <w:rPr>
                <w:rFonts w:ascii="Times New Roman"/>
                <w:b/>
                <w:spacing w:val="2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de</w:t>
            </w:r>
            <w:r>
              <w:rPr>
                <w:rFonts w:ascii="Times New Roman"/>
                <w:b/>
                <w:spacing w:val="4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cambio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before="1"/>
              <w:ind w:right="21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-488,17</w:t>
            </w:r>
          </w:p>
        </w:tc>
        <w:tc>
          <w:tcPr>
            <w:tcW w:w="639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-494,12</w:t>
            </w:r>
          </w:p>
        </w:tc>
      </w:tr>
      <w:tr>
        <w:trPr>
          <w:trHeight w:val="251" w:hRule="atLeast"/>
        </w:trPr>
        <w:tc>
          <w:tcPr>
            <w:tcW w:w="4819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ind w:left="77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16.</w:t>
            </w:r>
            <w:r>
              <w:rPr>
                <w:rFonts w:ascii="Times New Roman"/>
                <w:b/>
                <w:spacing w:val="2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Deterioro</w:t>
            </w:r>
            <w:r>
              <w:rPr>
                <w:rFonts w:ascii="Times New Roman"/>
                <w:b/>
                <w:spacing w:val="2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y</w:t>
            </w:r>
            <w:r>
              <w:rPr>
                <w:rFonts w:ascii="Times New Roman"/>
                <w:b/>
                <w:spacing w:val="2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result.</w:t>
            </w:r>
            <w:r>
              <w:rPr>
                <w:rFonts w:ascii="Times New Roman"/>
                <w:b/>
                <w:spacing w:val="2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por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enajenaciones</w:t>
            </w:r>
            <w:r>
              <w:rPr>
                <w:rFonts w:ascii="Times New Roman"/>
                <w:b/>
                <w:spacing w:val="4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y</w:t>
            </w:r>
            <w:r>
              <w:rPr>
                <w:rFonts w:ascii="Times New Roman"/>
                <w:b/>
                <w:spacing w:val="3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otras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ind w:right="21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0,00</w:t>
            </w:r>
          </w:p>
        </w:tc>
        <w:tc>
          <w:tcPr>
            <w:tcW w:w="639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ind w:right="17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4819" w:type="dxa"/>
          </w:tcPr>
          <w:p>
            <w:pPr>
              <w:pStyle w:val="TableParagraph"/>
              <w:spacing w:before="24"/>
              <w:ind w:left="129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a)</w:t>
            </w:r>
            <w:r>
              <w:rPr>
                <w:rFonts w:ascii="Times New Roman" w:hAnsi="Times New Roman"/>
                <w:spacing w:val="-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Deterioros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y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pérdidas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0,00</w:t>
            </w:r>
          </w:p>
        </w:tc>
        <w:tc>
          <w:tcPr>
            <w:tcW w:w="639" w:type="dxa"/>
          </w:tcPr>
          <w:p>
            <w:pPr>
              <w:pStyle w:val="TableParagraph"/>
              <w:spacing w:before="24"/>
              <w:ind w:right="17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0,00</w:t>
            </w:r>
          </w:p>
        </w:tc>
      </w:tr>
      <w:tr>
        <w:trPr>
          <w:trHeight w:val="327" w:hRule="atLeast"/>
        </w:trPr>
        <w:tc>
          <w:tcPr>
            <w:tcW w:w="4819" w:type="dxa"/>
          </w:tcPr>
          <w:p>
            <w:pPr>
              <w:pStyle w:val="TableParagraph"/>
              <w:spacing w:before="24"/>
              <w:ind w:left="129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c)</w:t>
            </w:r>
            <w:r>
              <w:rPr>
                <w:rFonts w:ascii="Times New Roman"/>
                <w:spacing w:val="-5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Resultados</w:t>
            </w:r>
            <w:r>
              <w:rPr>
                <w:rFonts w:ascii="Times New Roman"/>
                <w:spacing w:val="-4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por</w:t>
            </w:r>
            <w:r>
              <w:rPr>
                <w:rFonts w:ascii="Times New Roman"/>
                <w:spacing w:val="-5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enajenaciones</w:t>
            </w:r>
            <w:r>
              <w:rPr>
                <w:rFonts w:ascii="Times New Roman"/>
                <w:spacing w:val="-3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y</w:t>
            </w:r>
            <w:r>
              <w:rPr>
                <w:rFonts w:ascii="Times New Roman"/>
                <w:spacing w:val="2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otras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0,00</w:t>
            </w:r>
          </w:p>
        </w:tc>
        <w:tc>
          <w:tcPr>
            <w:tcW w:w="639" w:type="dxa"/>
          </w:tcPr>
          <w:p>
            <w:pPr>
              <w:pStyle w:val="TableParagraph"/>
              <w:spacing w:before="24"/>
              <w:ind w:right="17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4819" w:type="dxa"/>
            <w:shd w:val="clear" w:color="auto" w:fill="D7D7D7"/>
          </w:tcPr>
          <w:p>
            <w:pPr>
              <w:pStyle w:val="TableParagraph"/>
              <w:spacing w:before="32"/>
              <w:ind w:left="77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pacing w:val="-1"/>
                <w:w w:val="105"/>
                <w:sz w:val="10"/>
              </w:rPr>
              <w:t>A-2)</w:t>
            </w:r>
            <w:r>
              <w:rPr>
                <w:rFonts w:ascii="Times New Roman"/>
                <w:b/>
                <w:spacing w:val="13"/>
                <w:w w:val="105"/>
                <w:sz w:val="10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>RESULTADO</w:t>
            </w:r>
            <w:r>
              <w:rPr>
                <w:rFonts w:ascii="Times New Roman"/>
                <w:b/>
                <w:spacing w:val="-3"/>
                <w:w w:val="105"/>
                <w:sz w:val="10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>FINANCIERO</w:t>
            </w:r>
            <w:r>
              <w:rPr>
                <w:rFonts w:ascii="Times New Roman"/>
                <w:b/>
                <w:spacing w:val="-3"/>
                <w:w w:val="105"/>
                <w:sz w:val="10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>(12+13+14+15+16)</w:t>
            </w:r>
          </w:p>
        </w:tc>
        <w:tc>
          <w:tcPr>
            <w:tcW w:w="603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  <w:shd w:val="clear" w:color="auto" w:fill="D7D7D7"/>
          </w:tcPr>
          <w:p>
            <w:pPr>
              <w:pStyle w:val="TableParagraph"/>
              <w:spacing w:before="32"/>
              <w:ind w:right="21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347.277,79</w:t>
            </w:r>
          </w:p>
        </w:tc>
        <w:tc>
          <w:tcPr>
            <w:tcW w:w="639" w:type="dxa"/>
            <w:shd w:val="clear" w:color="auto" w:fill="D7D7D7"/>
          </w:tcPr>
          <w:p>
            <w:pPr>
              <w:pStyle w:val="TableParagraph"/>
              <w:spacing w:before="32"/>
              <w:ind w:right="17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270.411,07</w:t>
            </w:r>
          </w:p>
        </w:tc>
      </w:tr>
      <w:tr>
        <w:trPr>
          <w:trHeight w:val="159" w:hRule="atLeast"/>
        </w:trPr>
        <w:tc>
          <w:tcPr>
            <w:tcW w:w="48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4819" w:type="dxa"/>
            <w:shd w:val="clear" w:color="auto" w:fill="D7D7D7"/>
          </w:tcPr>
          <w:p>
            <w:pPr>
              <w:pStyle w:val="TableParagraph"/>
              <w:spacing w:before="32"/>
              <w:ind w:left="77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A-3)</w:t>
            </w:r>
            <w:r>
              <w:rPr>
                <w:rFonts w:ascii="Times New Roman"/>
                <w:b/>
                <w:spacing w:val="10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RESULTADO</w:t>
            </w:r>
            <w:r>
              <w:rPr>
                <w:rFonts w:ascii="Times New Roman"/>
                <w:b/>
                <w:spacing w:val="9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ANTES</w:t>
            </w:r>
            <w:r>
              <w:rPr>
                <w:rFonts w:ascii="Times New Roman"/>
                <w:b/>
                <w:spacing w:val="17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DE</w:t>
            </w:r>
            <w:r>
              <w:rPr>
                <w:rFonts w:ascii="Times New Roman"/>
                <w:b/>
                <w:spacing w:val="-6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IMPUESTOS</w:t>
            </w:r>
            <w:r>
              <w:rPr>
                <w:rFonts w:ascii="Times New Roman"/>
                <w:b/>
                <w:spacing w:val="17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(A-1</w:t>
            </w:r>
            <w:r>
              <w:rPr>
                <w:rFonts w:ascii="Times New Roman"/>
                <w:b/>
                <w:spacing w:val="4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+</w:t>
            </w:r>
            <w:r>
              <w:rPr>
                <w:rFonts w:ascii="Times New Roman"/>
                <w:b/>
                <w:spacing w:val="5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A-2)</w:t>
            </w:r>
          </w:p>
        </w:tc>
        <w:tc>
          <w:tcPr>
            <w:tcW w:w="603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  <w:shd w:val="clear" w:color="auto" w:fill="D7D7D7"/>
          </w:tcPr>
          <w:p>
            <w:pPr>
              <w:pStyle w:val="TableParagraph"/>
              <w:spacing w:before="32"/>
              <w:ind w:right="21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-837.915,95</w:t>
            </w:r>
          </w:p>
        </w:tc>
        <w:tc>
          <w:tcPr>
            <w:tcW w:w="639" w:type="dxa"/>
            <w:shd w:val="clear" w:color="auto" w:fill="D7D7D7"/>
          </w:tcPr>
          <w:p>
            <w:pPr>
              <w:pStyle w:val="TableParagraph"/>
              <w:spacing w:before="32"/>
              <w:ind w:right="17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-910.499,15</w:t>
            </w:r>
          </w:p>
        </w:tc>
      </w:tr>
      <w:tr>
        <w:trPr>
          <w:trHeight w:val="369" w:hRule="atLeast"/>
        </w:trPr>
        <w:tc>
          <w:tcPr>
            <w:tcW w:w="4819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10"/>
              </w:rPr>
            </w:pPr>
          </w:p>
          <w:p>
            <w:pPr>
              <w:pStyle w:val="TableParagraph"/>
              <w:spacing w:before="1"/>
              <w:ind w:left="129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17.</w:t>
            </w:r>
            <w:r>
              <w:rPr>
                <w:rFonts w:ascii="Times New Roman"/>
                <w:spacing w:val="20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Impuesto</w:t>
            </w:r>
            <w:r>
              <w:rPr>
                <w:rFonts w:ascii="Times New Roman"/>
                <w:spacing w:val="-3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sobre</w:t>
            </w:r>
            <w:r>
              <w:rPr>
                <w:rFonts w:ascii="Times New Roman"/>
                <w:spacing w:val="-5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beneficios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10"/>
              </w:rPr>
            </w:pPr>
          </w:p>
          <w:p>
            <w:pPr>
              <w:pStyle w:val="TableParagraph"/>
              <w:spacing w:before="1"/>
              <w:ind w:right="2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0,00</w:t>
            </w:r>
          </w:p>
        </w:tc>
        <w:tc>
          <w:tcPr>
            <w:tcW w:w="639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10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0,00</w:t>
            </w:r>
          </w:p>
        </w:tc>
      </w:tr>
      <w:tr>
        <w:trPr>
          <w:trHeight w:val="166" w:hRule="atLeast"/>
        </w:trPr>
        <w:tc>
          <w:tcPr>
            <w:tcW w:w="4819" w:type="dxa"/>
            <w:tcBorders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114" w:lineRule="exact" w:before="32"/>
              <w:ind w:left="77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A-4)</w:t>
            </w:r>
            <w:r>
              <w:rPr>
                <w:rFonts w:ascii="Times New Roman"/>
                <w:b/>
                <w:spacing w:val="12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RESULTADO</w:t>
            </w:r>
            <w:r>
              <w:rPr>
                <w:rFonts w:ascii="Times New Roman"/>
                <w:b/>
                <w:spacing w:val="11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DEL</w:t>
            </w:r>
            <w:r>
              <w:rPr>
                <w:rFonts w:ascii="Times New Roman"/>
                <w:b/>
                <w:spacing w:val="-6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EJERCICIO</w:t>
            </w:r>
            <w:r>
              <w:rPr>
                <w:rFonts w:ascii="Times New Roman"/>
                <w:b/>
                <w:spacing w:val="11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PROCEDENTE</w:t>
            </w:r>
            <w:r>
              <w:rPr>
                <w:rFonts w:ascii="Times New Roman"/>
                <w:b/>
                <w:spacing w:val="-5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DE</w:t>
            </w:r>
            <w:r>
              <w:rPr>
                <w:rFonts w:ascii="Times New Roman"/>
                <w:b/>
                <w:spacing w:val="-5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OPERACIONES</w:t>
            </w:r>
            <w:r>
              <w:rPr>
                <w:rFonts w:ascii="Times New Roman"/>
                <w:b/>
                <w:spacing w:val="18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CONTINUADAS</w:t>
            </w:r>
            <w:r>
              <w:rPr>
                <w:rFonts w:ascii="Times New Roman"/>
                <w:b/>
                <w:spacing w:val="18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(A-3</w:t>
            </w:r>
            <w:r>
              <w:rPr>
                <w:rFonts w:ascii="Times New Roman"/>
                <w:b/>
                <w:spacing w:val="5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+</w:t>
            </w:r>
            <w:r>
              <w:rPr>
                <w:rFonts w:ascii="Times New Roman"/>
                <w:b/>
                <w:spacing w:val="6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17)</w:t>
            </w:r>
          </w:p>
        </w:tc>
        <w:tc>
          <w:tcPr>
            <w:tcW w:w="603" w:type="dxa"/>
            <w:tcBorders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  <w:tcBorders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114" w:lineRule="exact" w:before="32"/>
              <w:ind w:right="21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-837.915,95</w:t>
            </w:r>
          </w:p>
        </w:tc>
        <w:tc>
          <w:tcPr>
            <w:tcW w:w="639" w:type="dxa"/>
            <w:tcBorders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114" w:lineRule="exact" w:before="32"/>
              <w:ind w:right="17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-910.499,15</w:t>
            </w:r>
          </w:p>
        </w:tc>
      </w:tr>
    </w:tbl>
    <w:p>
      <w:pPr>
        <w:pStyle w:val="BodyText"/>
        <w:rPr>
          <w:rFonts w:ascii="Times New Roman"/>
          <w:b/>
          <w:sz w:val="10"/>
        </w:rPr>
      </w:pPr>
    </w:p>
    <w:p>
      <w:pPr>
        <w:pStyle w:val="BodyText"/>
        <w:spacing w:before="11"/>
        <w:rPr>
          <w:rFonts w:ascii="Times New Roman"/>
          <w:b/>
          <w:sz w:val="8"/>
        </w:rPr>
      </w:pPr>
    </w:p>
    <w:p>
      <w:pPr>
        <w:spacing w:line="247" w:lineRule="auto" w:before="0"/>
        <w:ind w:left="2277" w:right="895" w:firstLine="0"/>
        <w:jc w:val="center"/>
        <w:rPr>
          <w:i/>
          <w:sz w:val="13"/>
        </w:rPr>
      </w:pPr>
      <w:r>
        <w:rPr>
          <w:i/>
          <w:w w:val="105"/>
          <w:sz w:val="13"/>
        </w:rPr>
        <w:t>Las</w:t>
      </w:r>
      <w:r>
        <w:rPr>
          <w:i/>
          <w:spacing w:val="-7"/>
          <w:w w:val="105"/>
          <w:sz w:val="13"/>
        </w:rPr>
        <w:t> </w:t>
      </w:r>
      <w:r>
        <w:rPr>
          <w:i/>
          <w:w w:val="105"/>
          <w:sz w:val="13"/>
        </w:rPr>
        <w:t>Cuentas</w:t>
      </w:r>
      <w:r>
        <w:rPr>
          <w:i/>
          <w:spacing w:val="-7"/>
          <w:w w:val="105"/>
          <w:sz w:val="13"/>
        </w:rPr>
        <w:t> </w:t>
      </w:r>
      <w:r>
        <w:rPr>
          <w:i/>
          <w:w w:val="105"/>
          <w:sz w:val="13"/>
        </w:rPr>
        <w:t>Anuales</w:t>
      </w:r>
      <w:r>
        <w:rPr>
          <w:i/>
          <w:spacing w:val="-7"/>
          <w:w w:val="105"/>
          <w:sz w:val="13"/>
        </w:rPr>
        <w:t> </w:t>
      </w:r>
      <w:r>
        <w:rPr>
          <w:i/>
          <w:w w:val="105"/>
          <w:sz w:val="13"/>
        </w:rPr>
        <w:t>de</w:t>
      </w:r>
      <w:r>
        <w:rPr>
          <w:i/>
          <w:spacing w:val="-5"/>
          <w:w w:val="105"/>
          <w:sz w:val="13"/>
        </w:rPr>
        <w:t> </w:t>
      </w:r>
      <w:r>
        <w:rPr>
          <w:i/>
          <w:w w:val="105"/>
          <w:sz w:val="13"/>
        </w:rPr>
        <w:t>la</w:t>
      </w:r>
      <w:r>
        <w:rPr>
          <w:i/>
          <w:spacing w:val="-7"/>
          <w:w w:val="105"/>
          <w:sz w:val="13"/>
        </w:rPr>
        <w:t> </w:t>
      </w:r>
      <w:r>
        <w:rPr>
          <w:i/>
          <w:w w:val="105"/>
          <w:sz w:val="13"/>
        </w:rPr>
        <w:t>Sociedad,</w:t>
      </w:r>
      <w:r>
        <w:rPr>
          <w:i/>
          <w:spacing w:val="-6"/>
          <w:w w:val="105"/>
          <w:sz w:val="13"/>
        </w:rPr>
        <w:t> </w:t>
      </w:r>
      <w:r>
        <w:rPr>
          <w:i/>
          <w:w w:val="105"/>
          <w:sz w:val="13"/>
        </w:rPr>
        <w:t>que</w:t>
      </w:r>
      <w:r>
        <w:rPr>
          <w:i/>
          <w:spacing w:val="-7"/>
          <w:w w:val="105"/>
          <w:sz w:val="13"/>
        </w:rPr>
        <w:t> </w:t>
      </w:r>
      <w:r>
        <w:rPr>
          <w:i/>
          <w:w w:val="105"/>
          <w:sz w:val="13"/>
        </w:rPr>
        <w:t>forman</w:t>
      </w:r>
      <w:r>
        <w:rPr>
          <w:i/>
          <w:spacing w:val="-6"/>
          <w:w w:val="105"/>
          <w:sz w:val="13"/>
        </w:rPr>
        <w:t> </w:t>
      </w:r>
      <w:r>
        <w:rPr>
          <w:i/>
          <w:w w:val="105"/>
          <w:sz w:val="13"/>
        </w:rPr>
        <w:t>una</w:t>
      </w:r>
      <w:r>
        <w:rPr>
          <w:i/>
          <w:spacing w:val="-5"/>
          <w:w w:val="105"/>
          <w:sz w:val="13"/>
        </w:rPr>
        <w:t> </w:t>
      </w:r>
      <w:r>
        <w:rPr>
          <w:i/>
          <w:w w:val="105"/>
          <w:sz w:val="13"/>
        </w:rPr>
        <w:t>sola</w:t>
      </w:r>
      <w:r>
        <w:rPr>
          <w:i/>
          <w:spacing w:val="-5"/>
          <w:w w:val="105"/>
          <w:sz w:val="13"/>
        </w:rPr>
        <w:t> </w:t>
      </w:r>
      <w:r>
        <w:rPr>
          <w:i/>
          <w:w w:val="105"/>
          <w:sz w:val="13"/>
        </w:rPr>
        <w:t>unidad,</w:t>
      </w:r>
      <w:r>
        <w:rPr>
          <w:i/>
          <w:spacing w:val="-6"/>
          <w:w w:val="105"/>
          <w:sz w:val="13"/>
        </w:rPr>
        <w:t> </w:t>
      </w:r>
      <w:r>
        <w:rPr>
          <w:i/>
          <w:w w:val="105"/>
          <w:sz w:val="13"/>
        </w:rPr>
        <w:t>comprenden</w:t>
      </w:r>
      <w:r>
        <w:rPr>
          <w:i/>
          <w:spacing w:val="-5"/>
          <w:w w:val="105"/>
          <w:sz w:val="13"/>
        </w:rPr>
        <w:t> </w:t>
      </w:r>
      <w:r>
        <w:rPr>
          <w:i/>
          <w:w w:val="105"/>
          <w:sz w:val="13"/>
        </w:rPr>
        <w:t>esto</w:t>
      </w:r>
      <w:r>
        <w:rPr>
          <w:i/>
          <w:spacing w:val="-6"/>
          <w:w w:val="105"/>
          <w:sz w:val="13"/>
        </w:rPr>
        <w:t> </w:t>
      </w:r>
      <w:r>
        <w:rPr>
          <w:i/>
          <w:w w:val="105"/>
          <w:sz w:val="13"/>
        </w:rPr>
        <w:t>Estado</w:t>
      </w:r>
      <w:r>
        <w:rPr>
          <w:i/>
          <w:spacing w:val="-7"/>
          <w:w w:val="105"/>
          <w:sz w:val="13"/>
        </w:rPr>
        <w:t> </w:t>
      </w:r>
      <w:r>
        <w:rPr>
          <w:i/>
          <w:w w:val="105"/>
          <w:sz w:val="13"/>
        </w:rPr>
        <w:t>de</w:t>
      </w:r>
      <w:r>
        <w:rPr>
          <w:i/>
          <w:spacing w:val="-5"/>
          <w:w w:val="105"/>
          <w:sz w:val="13"/>
        </w:rPr>
        <w:t> </w:t>
      </w:r>
      <w:r>
        <w:rPr>
          <w:i/>
          <w:w w:val="105"/>
          <w:sz w:val="13"/>
        </w:rPr>
        <w:t>Cambios</w:t>
      </w:r>
      <w:r>
        <w:rPr>
          <w:i/>
          <w:spacing w:val="-7"/>
          <w:w w:val="105"/>
          <w:sz w:val="13"/>
        </w:rPr>
        <w:t> </w:t>
      </w:r>
      <w:r>
        <w:rPr>
          <w:i/>
          <w:w w:val="105"/>
          <w:sz w:val="13"/>
        </w:rPr>
        <w:t>en</w:t>
      </w:r>
      <w:r>
        <w:rPr>
          <w:i/>
          <w:spacing w:val="-7"/>
          <w:w w:val="105"/>
          <w:sz w:val="13"/>
        </w:rPr>
        <w:t> </w:t>
      </w:r>
      <w:r>
        <w:rPr>
          <w:i/>
          <w:w w:val="105"/>
          <w:sz w:val="13"/>
        </w:rPr>
        <w:t>el</w:t>
      </w:r>
      <w:r>
        <w:rPr>
          <w:i/>
          <w:spacing w:val="-6"/>
          <w:w w:val="105"/>
          <w:sz w:val="13"/>
        </w:rPr>
        <w:t> </w:t>
      </w:r>
      <w:r>
        <w:rPr>
          <w:i/>
          <w:w w:val="105"/>
          <w:sz w:val="13"/>
        </w:rPr>
        <w:t>Patrimonio</w:t>
      </w:r>
      <w:r>
        <w:rPr>
          <w:i/>
          <w:spacing w:val="-5"/>
          <w:w w:val="105"/>
          <w:sz w:val="13"/>
        </w:rPr>
        <w:t> </w:t>
      </w:r>
      <w:r>
        <w:rPr>
          <w:i/>
          <w:w w:val="105"/>
          <w:sz w:val="13"/>
        </w:rPr>
        <w:t>Neto,</w:t>
      </w:r>
      <w:r>
        <w:rPr>
          <w:i/>
          <w:spacing w:val="-6"/>
          <w:w w:val="105"/>
          <w:sz w:val="13"/>
        </w:rPr>
        <w:t> </w:t>
      </w:r>
      <w:r>
        <w:rPr>
          <w:i/>
          <w:w w:val="105"/>
          <w:sz w:val="13"/>
        </w:rPr>
        <w:t>los</w:t>
      </w:r>
      <w:r>
        <w:rPr>
          <w:i/>
          <w:spacing w:val="-2"/>
          <w:w w:val="105"/>
          <w:sz w:val="13"/>
        </w:rPr>
        <w:t> </w:t>
      </w:r>
      <w:r>
        <w:rPr>
          <w:i/>
          <w:w w:val="105"/>
          <w:sz w:val="13"/>
        </w:rPr>
        <w:t>Balances,</w:t>
      </w:r>
      <w:r>
        <w:rPr>
          <w:i/>
          <w:spacing w:val="-6"/>
          <w:w w:val="105"/>
          <w:sz w:val="13"/>
        </w:rPr>
        <w:t> </w:t>
      </w:r>
      <w:r>
        <w:rPr>
          <w:i/>
          <w:w w:val="105"/>
          <w:sz w:val="13"/>
        </w:rPr>
        <w:t>las</w:t>
      </w:r>
      <w:r>
        <w:rPr>
          <w:i/>
          <w:spacing w:val="-7"/>
          <w:w w:val="105"/>
          <w:sz w:val="13"/>
        </w:rPr>
        <w:t> </w:t>
      </w:r>
      <w:r>
        <w:rPr>
          <w:i/>
          <w:w w:val="105"/>
          <w:sz w:val="13"/>
        </w:rPr>
        <w:t>Cuenta</w:t>
      </w:r>
      <w:r>
        <w:rPr>
          <w:i/>
          <w:spacing w:val="1"/>
          <w:w w:val="105"/>
          <w:sz w:val="13"/>
        </w:rPr>
        <w:t> </w:t>
      </w:r>
      <w:r>
        <w:rPr>
          <w:i/>
          <w:w w:val="105"/>
          <w:sz w:val="13"/>
        </w:rPr>
        <w:t>de</w:t>
      </w:r>
      <w:r>
        <w:rPr>
          <w:i/>
          <w:spacing w:val="-4"/>
          <w:w w:val="105"/>
          <w:sz w:val="13"/>
        </w:rPr>
        <w:t> </w:t>
      </w:r>
      <w:r>
        <w:rPr>
          <w:i/>
          <w:w w:val="105"/>
          <w:sz w:val="13"/>
        </w:rPr>
        <w:t>Pérdidas</w:t>
      </w:r>
      <w:r>
        <w:rPr>
          <w:i/>
          <w:spacing w:val="-4"/>
          <w:w w:val="105"/>
          <w:sz w:val="13"/>
        </w:rPr>
        <w:t> </w:t>
      </w:r>
      <w:r>
        <w:rPr>
          <w:i/>
          <w:w w:val="105"/>
          <w:sz w:val="13"/>
        </w:rPr>
        <w:t>y</w:t>
      </w:r>
      <w:r>
        <w:rPr>
          <w:i/>
          <w:spacing w:val="-3"/>
          <w:w w:val="105"/>
          <w:sz w:val="13"/>
        </w:rPr>
        <w:t> </w:t>
      </w:r>
      <w:r>
        <w:rPr>
          <w:i/>
          <w:w w:val="105"/>
          <w:sz w:val="13"/>
        </w:rPr>
        <w:t>Ganancias,</w:t>
      </w:r>
      <w:r>
        <w:rPr>
          <w:i/>
          <w:spacing w:val="-3"/>
          <w:w w:val="105"/>
          <w:sz w:val="13"/>
        </w:rPr>
        <w:t> </w:t>
      </w:r>
      <w:r>
        <w:rPr>
          <w:i/>
          <w:w w:val="105"/>
          <w:sz w:val="13"/>
        </w:rPr>
        <w:t>el</w:t>
      </w:r>
      <w:r>
        <w:rPr>
          <w:i/>
          <w:spacing w:val="-3"/>
          <w:w w:val="105"/>
          <w:sz w:val="13"/>
        </w:rPr>
        <w:t> </w:t>
      </w:r>
      <w:r>
        <w:rPr>
          <w:i/>
          <w:w w:val="105"/>
          <w:sz w:val="13"/>
        </w:rPr>
        <w:t>Estado</w:t>
      </w:r>
      <w:r>
        <w:rPr>
          <w:i/>
          <w:spacing w:val="-1"/>
          <w:w w:val="105"/>
          <w:sz w:val="13"/>
        </w:rPr>
        <w:t> </w:t>
      </w:r>
      <w:r>
        <w:rPr>
          <w:i/>
          <w:w w:val="105"/>
          <w:sz w:val="13"/>
        </w:rPr>
        <w:t>de</w:t>
      </w:r>
      <w:r>
        <w:rPr>
          <w:i/>
          <w:spacing w:val="-2"/>
          <w:w w:val="105"/>
          <w:sz w:val="13"/>
        </w:rPr>
        <w:t> </w:t>
      </w:r>
      <w:r>
        <w:rPr>
          <w:i/>
          <w:w w:val="105"/>
          <w:sz w:val="13"/>
        </w:rPr>
        <w:t>Flujos</w:t>
      </w:r>
      <w:r>
        <w:rPr>
          <w:i/>
          <w:spacing w:val="-4"/>
          <w:w w:val="105"/>
          <w:sz w:val="13"/>
        </w:rPr>
        <w:t> </w:t>
      </w:r>
      <w:r>
        <w:rPr>
          <w:i/>
          <w:w w:val="105"/>
          <w:sz w:val="13"/>
        </w:rPr>
        <w:t>de</w:t>
      </w:r>
      <w:r>
        <w:rPr>
          <w:i/>
          <w:spacing w:val="-1"/>
          <w:w w:val="105"/>
          <w:sz w:val="13"/>
        </w:rPr>
        <w:t> </w:t>
      </w:r>
      <w:r>
        <w:rPr>
          <w:i/>
          <w:w w:val="105"/>
          <w:sz w:val="13"/>
        </w:rPr>
        <w:t>Efectivo</w:t>
      </w:r>
      <w:r>
        <w:rPr>
          <w:i/>
          <w:spacing w:val="-2"/>
          <w:w w:val="105"/>
          <w:sz w:val="13"/>
        </w:rPr>
        <w:t> </w:t>
      </w:r>
      <w:r>
        <w:rPr>
          <w:i/>
          <w:w w:val="105"/>
          <w:sz w:val="13"/>
        </w:rPr>
        <w:t>adjuntos</w:t>
      </w:r>
      <w:r>
        <w:rPr>
          <w:i/>
          <w:spacing w:val="-4"/>
          <w:w w:val="105"/>
          <w:sz w:val="13"/>
        </w:rPr>
        <w:t> </w:t>
      </w:r>
      <w:r>
        <w:rPr>
          <w:i/>
          <w:w w:val="105"/>
          <w:sz w:val="13"/>
        </w:rPr>
        <w:t>y</w:t>
      </w:r>
      <w:r>
        <w:rPr>
          <w:i/>
          <w:spacing w:val="-3"/>
          <w:w w:val="105"/>
          <w:sz w:val="13"/>
        </w:rPr>
        <w:t> </w:t>
      </w:r>
      <w:r>
        <w:rPr>
          <w:i/>
          <w:w w:val="105"/>
          <w:sz w:val="13"/>
        </w:rPr>
        <w:t>la</w:t>
      </w:r>
      <w:r>
        <w:rPr>
          <w:i/>
          <w:spacing w:val="-2"/>
          <w:w w:val="105"/>
          <w:sz w:val="13"/>
        </w:rPr>
        <w:t> </w:t>
      </w:r>
      <w:r>
        <w:rPr>
          <w:i/>
          <w:w w:val="105"/>
          <w:sz w:val="13"/>
        </w:rPr>
        <w:t>Memoria</w:t>
      </w:r>
      <w:r>
        <w:rPr>
          <w:i/>
          <w:spacing w:val="-2"/>
          <w:w w:val="105"/>
          <w:sz w:val="13"/>
        </w:rPr>
        <w:t> </w:t>
      </w:r>
      <w:r>
        <w:rPr>
          <w:i/>
          <w:w w:val="105"/>
          <w:sz w:val="13"/>
        </w:rPr>
        <w:t>Anual</w:t>
      </w:r>
      <w:r>
        <w:rPr>
          <w:i/>
          <w:spacing w:val="-2"/>
          <w:w w:val="105"/>
          <w:sz w:val="13"/>
        </w:rPr>
        <w:t> </w:t>
      </w:r>
      <w:r>
        <w:rPr>
          <w:i/>
          <w:w w:val="105"/>
          <w:sz w:val="13"/>
        </w:rPr>
        <w:t>adjunta</w:t>
      </w:r>
      <w:r>
        <w:rPr>
          <w:i/>
          <w:spacing w:val="-4"/>
          <w:w w:val="105"/>
          <w:sz w:val="13"/>
        </w:rPr>
        <w:t> </w:t>
      </w:r>
      <w:r>
        <w:rPr>
          <w:i/>
          <w:w w:val="105"/>
          <w:sz w:val="13"/>
        </w:rPr>
        <w:t>que</w:t>
      </w:r>
      <w:r>
        <w:rPr>
          <w:i/>
          <w:spacing w:val="3"/>
          <w:w w:val="105"/>
          <w:sz w:val="13"/>
        </w:rPr>
        <w:t> </w:t>
      </w:r>
      <w:r>
        <w:rPr>
          <w:i/>
          <w:w w:val="105"/>
          <w:sz w:val="13"/>
        </w:rPr>
        <w:t>consta</w:t>
      </w:r>
      <w:r>
        <w:rPr>
          <w:i/>
          <w:spacing w:val="-2"/>
          <w:w w:val="105"/>
          <w:sz w:val="13"/>
        </w:rPr>
        <w:t> </w:t>
      </w:r>
      <w:r>
        <w:rPr>
          <w:i/>
          <w:w w:val="105"/>
          <w:sz w:val="13"/>
        </w:rPr>
        <w:t>de</w:t>
      </w:r>
      <w:r>
        <w:rPr>
          <w:i/>
          <w:spacing w:val="-1"/>
          <w:w w:val="105"/>
          <w:sz w:val="13"/>
        </w:rPr>
        <w:t> </w:t>
      </w:r>
      <w:r>
        <w:rPr>
          <w:i/>
          <w:w w:val="105"/>
          <w:sz w:val="13"/>
        </w:rPr>
        <w:t>19</w:t>
      </w:r>
      <w:r>
        <w:rPr>
          <w:i/>
          <w:spacing w:val="-2"/>
          <w:w w:val="105"/>
          <w:sz w:val="13"/>
        </w:rPr>
        <w:t> </w:t>
      </w:r>
      <w:r>
        <w:rPr>
          <w:i/>
          <w:w w:val="105"/>
          <w:sz w:val="13"/>
        </w:rPr>
        <w:t>Notas.</w:t>
      </w:r>
    </w:p>
    <w:p>
      <w:pPr>
        <w:pStyle w:val="BodyText"/>
        <w:spacing w:before="9"/>
        <w:rPr>
          <w:i/>
          <w:sz w:val="12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3</w:t>
      </w:r>
    </w:p>
    <w:p>
      <w:pPr>
        <w:spacing w:after="0"/>
        <w:jc w:val="right"/>
        <w:rPr>
          <w:sz w:val="18"/>
        </w:rPr>
        <w:sectPr>
          <w:headerReference w:type="default" r:id="rId17"/>
          <w:footerReference w:type="default" r:id="rId18"/>
          <w:pgSz w:w="11900" w:h="16840"/>
          <w:pgMar w:header="1101" w:footer="2117" w:top="2920" w:bottom="2300" w:left="100" w:right="1100"/>
        </w:sectPr>
      </w:pPr>
    </w:p>
    <w:p>
      <w:pPr>
        <w:pStyle w:val="BodyText"/>
        <w:spacing w:before="9"/>
        <w:rPr>
          <w:sz w:val="9"/>
        </w:rPr>
      </w:pPr>
      <w:r>
        <w:rPr/>
        <w:pict>
          <v:group style="position:absolute;margin-left:55.521809pt;margin-top:716.861877pt;width:478.95pt;height:35.7pt;mso-position-horizontal-relative:page;mso-position-vertical-relative:page;z-index:-22311936" id="docshapegroup38" coordorigin="1110,14337" coordsize="9579,714">
            <v:shape style="position:absolute;left:1114;top:14341;width:8942;height:705" id="docshape39" coordorigin="1115,14342" coordsize="8942,705" path="m1115,15047l1115,14342m1115,15047l5403,15047m1115,14342l5403,14342m5403,15047l10057,15047m5403,14342l10057,14342e" filled="false" stroked="true" strokeweight=".45398pt" strokecolor="#000000">
              <v:path arrowok="t"/>
              <v:stroke dashstyle="solid"/>
            </v:shape>
            <v:shape style="position:absolute;left:5475;top:14359;width:4509;height:669" type="#_x0000_t75" id="docshape40" stroked="false">
              <v:imagedata r:id="rId13" o:title=""/>
            </v:shape>
            <v:shape style="position:absolute;left:10056;top:14337;width:632;height:714" type="#_x0000_t75" id="docshape41" stroked="false">
              <v:imagedata r:id="rId1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6696075</wp:posOffset>
            </wp:positionH>
            <wp:positionV relativeFrom="page">
              <wp:posOffset>9832975</wp:posOffset>
            </wp:positionV>
            <wp:extent cx="736600" cy="736600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.75pt;margin-top:775.25pt;width:516.25pt;height:57pt;mso-position-horizontal-relative:page;mso-position-vertical-relative:page;z-index:15741952" type="#_x0000_t202" id="docshape4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double" w:sz="4" w:space="0" w:color="000000"/>
                      <w:left w:val="double" w:sz="4" w:space="0" w:color="000000"/>
                      <w:bottom w:val="double" w:sz="4" w:space="0" w:color="000000"/>
                      <w:right w:val="double" w:sz="4" w:space="0" w:color="000000"/>
                      <w:insideH w:val="double" w:sz="4" w:space="0" w:color="000000"/>
                      <w:insideV w:val="doub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74"/>
                    <w:gridCol w:w="6162"/>
                    <w:gridCol w:w="1027"/>
                    <w:gridCol w:w="1047"/>
                  </w:tblGrid>
                  <w:tr>
                    <w:trPr>
                      <w:trHeight w:val="220" w:hRule="atLeast"/>
                    </w:trPr>
                    <w:tc>
                      <w:tcPr>
                        <w:tcW w:w="207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46" w:lineRule="exact" w:before="53"/>
                          <w:ind w:left="67" w:right="47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14"/>
                          </w:rPr>
                          <w:t>Código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4"/>
                          </w:rPr>
                          <w:t>Seguro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4"/>
                          </w:rPr>
                          <w:t>Verificación</w:t>
                        </w:r>
                      </w:p>
                    </w:tc>
                    <w:tc>
                      <w:tcPr>
                        <w:tcW w:w="61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2" w:lineRule="exact" w:before="68"/>
                          <w:ind w:left="36" w:right="26"/>
                          <w:jc w:val="center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BtwoLt4eTX3UmfW81zG+Lw==</w:t>
                        </w:r>
                      </w:p>
                    </w:tc>
                    <w:tc>
                      <w:tcPr>
                        <w:tcW w:w="102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46" w:lineRule="exact" w:before="53"/>
                          <w:ind w:left="318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Fecha</w:t>
                        </w:r>
                      </w:p>
                    </w:tc>
                    <w:tc>
                      <w:tcPr>
                        <w:tcW w:w="1047" w:type="dxa"/>
                        <w:tcBorders>
                          <w:left w:val="single" w:sz="6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53"/>
                          <w:ind w:left="141" w:right="141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20/04/2021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207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66" w:right="47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Normativa</w:t>
                        </w:r>
                      </w:p>
                    </w:tc>
                    <w:tc>
                      <w:tcPr>
                        <w:tcW w:w="823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40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Este documento incorpora firma electrónica reconocida de acuerdo a la Ley 59/2003, de 19 de diciembre, de firma electrónica.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207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46" w:lineRule="exact" w:before="38"/>
                          <w:ind w:left="67" w:right="47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4"/>
                          </w:rPr>
                          <w:t>Firmado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4"/>
                          </w:rPr>
                          <w:t>Por</w:t>
                        </w:r>
                      </w:p>
                    </w:tc>
                    <w:tc>
                      <w:tcPr>
                        <w:tcW w:w="8236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38"/>
                          <w:ind w:left="40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Cosme Garcia Falcon - Director Gerente Spegc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207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43"/>
                          <w:ind w:left="67" w:right="47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Url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Verificación</w:t>
                        </w:r>
                      </w:p>
                    </w:tc>
                    <w:tc>
                      <w:tcPr>
                        <w:tcW w:w="616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9" w:lineRule="exact" w:before="58"/>
                          <w:ind w:left="36" w:right="26"/>
                          <w:jc w:val="center"/>
                          <w:rPr>
                            <w:rFonts w:ascii="Courier New"/>
                            <w:sz w:val="14"/>
                          </w:rPr>
                        </w:pPr>
                        <w:hyperlink r:id="rId16">
                          <w:r>
                            <w:rPr>
                              <w:rFonts w:ascii="Courier New"/>
                              <w:sz w:val="14"/>
                            </w:rPr>
                            <w:t>https://verifirma.grancanaria.com/verifirma/code/BtwoLt4eTX3UmfW81zG+Lw=</w:t>
                          </w:r>
                        </w:hyperlink>
                      </w:p>
                      <w:p>
                        <w:pPr>
                          <w:pStyle w:val="TableParagraph"/>
                          <w:spacing w:line="149" w:lineRule="exact"/>
                          <w:ind w:left="10"/>
                          <w:jc w:val="center"/>
                          <w:rPr>
                            <w:rFonts w:ascii="Courier New"/>
                            <w:sz w:val="14"/>
                          </w:rPr>
                        </w:pPr>
                        <w:hyperlink r:id="rId16">
                          <w:r>
                            <w:rPr>
                              <w:rFonts w:ascii="Courier New"/>
                              <w:sz w:val="14"/>
                            </w:rPr>
                            <w:t>=</w:t>
                          </w:r>
                        </w:hyperlink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6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43"/>
                          <w:ind w:left="295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Página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41" w:right="141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8/95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2"/>
          <w:numId w:val="1"/>
        </w:numPr>
        <w:tabs>
          <w:tab w:pos="3847" w:val="left" w:leader="none"/>
        </w:tabs>
        <w:spacing w:line="194" w:lineRule="exact" w:before="98" w:after="0"/>
        <w:ind w:left="3846" w:right="0" w:hanging="306"/>
        <w:jc w:val="left"/>
        <w:rPr>
          <w:b/>
          <w:sz w:val="17"/>
        </w:rPr>
      </w:pPr>
      <w:r>
        <w:rPr>
          <w:b/>
          <w:sz w:val="17"/>
          <w:u w:val="single"/>
        </w:rPr>
        <w:t>ESTADO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-7"/>
          <w:sz w:val="17"/>
          <w:u w:val="single"/>
        </w:rPr>
        <w:t> </w:t>
      </w:r>
      <w:r>
        <w:rPr>
          <w:b/>
          <w:sz w:val="17"/>
          <w:u w:val="single"/>
        </w:rPr>
        <w:t>INGRESOS</w:t>
      </w:r>
      <w:r>
        <w:rPr>
          <w:b/>
          <w:spacing w:val="-5"/>
          <w:sz w:val="17"/>
          <w:u w:val="single"/>
        </w:rPr>
        <w:t> </w:t>
      </w:r>
      <w:r>
        <w:rPr>
          <w:b/>
          <w:sz w:val="17"/>
          <w:u w:val="single"/>
        </w:rPr>
        <w:t>Y</w:t>
      </w:r>
      <w:r>
        <w:rPr>
          <w:b/>
          <w:spacing w:val="-7"/>
          <w:sz w:val="17"/>
          <w:u w:val="single"/>
        </w:rPr>
        <w:t> </w:t>
      </w:r>
      <w:r>
        <w:rPr>
          <w:b/>
          <w:sz w:val="17"/>
          <w:u w:val="single"/>
        </w:rPr>
        <w:t>GASTOS</w:t>
      </w:r>
      <w:r>
        <w:rPr>
          <w:b/>
          <w:spacing w:val="-7"/>
          <w:sz w:val="17"/>
          <w:u w:val="single"/>
        </w:rPr>
        <w:t> </w:t>
      </w:r>
      <w:r>
        <w:rPr>
          <w:b/>
          <w:sz w:val="17"/>
          <w:u w:val="single"/>
        </w:rPr>
        <w:t>RECONOCIDOS</w:t>
      </w:r>
      <w:r>
        <w:rPr>
          <w:b/>
          <w:spacing w:val="-7"/>
          <w:sz w:val="17"/>
          <w:u w:val="single"/>
        </w:rPr>
        <w:t> </w:t>
      </w:r>
      <w:r>
        <w:rPr>
          <w:b/>
          <w:sz w:val="17"/>
          <w:u w:val="single"/>
        </w:rPr>
        <w:t>CORRESPONDIENTE</w:t>
      </w:r>
      <w:r>
        <w:rPr>
          <w:b/>
          <w:spacing w:val="-7"/>
          <w:sz w:val="17"/>
          <w:u w:val="single"/>
        </w:rPr>
        <w:t> </w:t>
      </w:r>
      <w:r>
        <w:rPr>
          <w:b/>
          <w:sz w:val="17"/>
          <w:u w:val="single"/>
        </w:rPr>
        <w:t>A</w:t>
      </w:r>
    </w:p>
    <w:p>
      <w:pPr>
        <w:spacing w:line="194" w:lineRule="exact" w:before="0"/>
        <w:ind w:left="5359" w:right="0" w:firstLine="0"/>
        <w:jc w:val="left"/>
        <w:rPr>
          <w:b/>
          <w:sz w:val="17"/>
        </w:rPr>
      </w:pPr>
      <w:r>
        <w:rPr>
          <w:b/>
          <w:sz w:val="17"/>
          <w:u w:val="single"/>
        </w:rPr>
        <w:t>LOS</w:t>
      </w:r>
      <w:r>
        <w:rPr>
          <w:b/>
          <w:spacing w:val="-5"/>
          <w:sz w:val="17"/>
          <w:u w:val="single"/>
        </w:rPr>
        <w:t> </w:t>
      </w:r>
      <w:r>
        <w:rPr>
          <w:b/>
          <w:sz w:val="17"/>
          <w:u w:val="single"/>
        </w:rPr>
        <w:t>EJERCICIOS</w:t>
      </w:r>
      <w:r>
        <w:rPr>
          <w:b/>
          <w:spacing w:val="-4"/>
          <w:sz w:val="17"/>
          <w:u w:val="single"/>
        </w:rPr>
        <w:t> </w:t>
      </w:r>
      <w:r>
        <w:rPr>
          <w:b/>
          <w:sz w:val="17"/>
          <w:u w:val="single"/>
        </w:rPr>
        <w:t>2020</w:t>
      </w:r>
      <w:r>
        <w:rPr>
          <w:b/>
          <w:spacing w:val="-3"/>
          <w:sz w:val="17"/>
          <w:u w:val="single"/>
        </w:rPr>
        <w:t> </w:t>
      </w:r>
      <w:r>
        <w:rPr>
          <w:b/>
          <w:sz w:val="17"/>
          <w:u w:val="single"/>
        </w:rPr>
        <w:t>y</w:t>
      </w:r>
      <w:r>
        <w:rPr>
          <w:b/>
          <w:spacing w:val="-4"/>
          <w:sz w:val="17"/>
          <w:u w:val="single"/>
        </w:rPr>
        <w:t> </w:t>
      </w:r>
      <w:r>
        <w:rPr>
          <w:b/>
          <w:sz w:val="17"/>
          <w:u w:val="single"/>
        </w:rPr>
        <w:t>2019</w:t>
      </w:r>
    </w:p>
    <w:p>
      <w:pPr>
        <w:spacing w:before="9"/>
        <w:ind w:left="5306" w:right="0" w:firstLine="0"/>
        <w:jc w:val="left"/>
        <w:rPr>
          <w:sz w:val="18"/>
        </w:rPr>
      </w:pPr>
      <w:r>
        <w:rPr>
          <w:w w:val="105"/>
          <w:sz w:val="18"/>
        </w:rPr>
        <w:t>(Expresado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euros)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115.806992pt;margin-top:11.274029pt;width:382.85pt;height:16.9pt;mso-position-horizontal-relative:page;mso-position-vertical-relative:paragraph;z-index:-15718912;mso-wrap-distance-left:0;mso-wrap-distance-right:0" id="docshapegroup43" coordorigin="2316,225" coordsize="7657,338">
            <v:rect style="position:absolute;left:2316;top:225;width:7657;height:338" id="docshape44" filled="true" fillcolor="#cccccc" stroked="false">
              <v:fill type="solid"/>
            </v:rect>
            <v:shape style="position:absolute;left:7278;top:239;width:512;height:313" type="#_x0000_t202" id="docshape45" filled="false" stroked="false">
              <v:textbox inset="0,0,0,0">
                <w:txbxContent>
                  <w:p>
                    <w:pPr>
                      <w:spacing w:line="271" w:lineRule="auto" w:before="0"/>
                      <w:ind w:left="0" w:right="0" w:firstLine="89"/>
                      <w:jc w:val="left"/>
                      <w:rPr>
                        <w:rFonts w:ascii="Times New Roman"/>
                        <w:b/>
                        <w:sz w:val="13"/>
                      </w:rPr>
                    </w:pPr>
                    <w:r>
                      <w:rPr>
                        <w:rFonts w:ascii="Times New Roman"/>
                        <w:b/>
                        <w:sz w:val="13"/>
                      </w:rPr>
                      <w:t>Notas</w:t>
                    </w:r>
                    <w:r>
                      <w:rPr>
                        <w:rFonts w:ascii="Times New Roman"/>
                        <w:b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3"/>
                        <w:sz w:val="13"/>
                      </w:rPr>
                      <w:t>Memoria</w:t>
                    </w:r>
                  </w:p>
                </w:txbxContent>
              </v:textbox>
              <w10:wrap type="none"/>
            </v:shape>
            <v:shape style="position:absolute;left:8113;top:318;width:650;height:144" type="#_x0000_t202" id="docshape46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3"/>
                      </w:rPr>
                    </w:pPr>
                    <w:r>
                      <w:rPr>
                        <w:rFonts w:ascii="Times New Roman"/>
                        <w:b/>
                        <w:sz w:val="13"/>
                      </w:rPr>
                      <w:t>31/12/2020</w:t>
                    </w:r>
                  </w:p>
                </w:txbxContent>
              </v:textbox>
              <w10:wrap type="none"/>
            </v:shape>
            <v:shape style="position:absolute;left:9137;top:318;width:650;height:144" type="#_x0000_t202" id="docshape47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3"/>
                      </w:rPr>
                    </w:pPr>
                    <w:r>
                      <w:rPr>
                        <w:rFonts w:ascii="Times New Roman"/>
                        <w:b/>
                        <w:sz w:val="13"/>
                      </w:rPr>
                      <w:t>31/12/2019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15.806992pt;margin-top:37.612774pt;width:382.85pt;height:19.4pt;mso-position-horizontal-relative:page;mso-position-vertical-relative:paragraph;z-index:-15718400;mso-wrap-distance-left:0;mso-wrap-distance-right:0" type="#_x0000_t202" id="docshape48" filled="true" fillcolor="#dfdfdf" stroked="false">
            <v:textbox inset="0,0,0,0">
              <w:txbxContent>
                <w:p>
                  <w:pPr>
                    <w:tabs>
                      <w:tab w:pos="5946" w:val="left" w:leader="none"/>
                      <w:tab w:pos="6970" w:val="left" w:leader="none"/>
                    </w:tabs>
                    <w:spacing w:before="117"/>
                    <w:ind w:left="79" w:right="0" w:firstLine="0"/>
                    <w:jc w:val="left"/>
                    <w:rPr>
                      <w:rFonts w:ascii="Times New Roman" w:hAnsi="Times New Roman"/>
                      <w:b/>
                      <w:color w:val="000000"/>
                      <w:sz w:val="13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w w:val="95"/>
                      <w:sz w:val="13"/>
                    </w:rPr>
                    <w:t>A)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25"/>
                      <w:w w:val="95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w w:val="95"/>
                      <w:sz w:val="13"/>
                    </w:rPr>
                    <w:t>RESULTADO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w w:val="95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w w:val="95"/>
                      <w:sz w:val="13"/>
                    </w:rPr>
                    <w:t>DE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18"/>
                      <w:w w:val="95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w w:val="95"/>
                      <w:sz w:val="13"/>
                    </w:rPr>
                    <w:t>LA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5"/>
                      <w:w w:val="95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w w:val="95"/>
                      <w:sz w:val="13"/>
                    </w:rPr>
                    <w:t>CUENTA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5"/>
                      <w:w w:val="95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1"/>
                      <w:w w:val="95"/>
                      <w:sz w:val="13"/>
                    </w:rPr>
                    <w:t>DE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19"/>
                      <w:w w:val="95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1"/>
                      <w:w w:val="95"/>
                      <w:sz w:val="13"/>
                    </w:rPr>
                    <w:t>PÉRDIDAS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6"/>
                      <w:w w:val="95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1"/>
                      <w:w w:val="95"/>
                      <w:sz w:val="13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15"/>
                      <w:w w:val="95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1"/>
                      <w:w w:val="95"/>
                      <w:sz w:val="13"/>
                    </w:rPr>
                    <w:t>GANANCIAS</w:t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sz w:val="13"/>
                    </w:rPr>
                    <w:t>-837.915,95</w:t>
                    <w:tab/>
                    <w:t>-910.499,15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94"/>
        <w:ind w:left="2295" w:right="0" w:firstLine="0"/>
        <w:jc w:val="left"/>
        <w:rPr>
          <w:rFonts w:ascii="Times New Roman"/>
          <w:b/>
          <w:sz w:val="13"/>
        </w:rPr>
      </w:pPr>
      <w:r>
        <w:rPr>
          <w:rFonts w:ascii="Times New Roman"/>
          <w:b/>
          <w:spacing w:val="-3"/>
          <w:sz w:val="13"/>
        </w:rPr>
        <w:t>Ingresos</w:t>
      </w:r>
      <w:r>
        <w:rPr>
          <w:rFonts w:ascii="Times New Roman"/>
          <w:b/>
          <w:spacing w:val="6"/>
          <w:sz w:val="13"/>
        </w:rPr>
        <w:t> </w:t>
      </w:r>
      <w:r>
        <w:rPr>
          <w:rFonts w:ascii="Times New Roman"/>
          <w:b/>
          <w:spacing w:val="-3"/>
          <w:sz w:val="13"/>
        </w:rPr>
        <w:t>y</w:t>
      </w:r>
      <w:r>
        <w:rPr>
          <w:rFonts w:ascii="Times New Roman"/>
          <w:b/>
          <w:spacing w:val="-8"/>
          <w:sz w:val="13"/>
        </w:rPr>
        <w:t> </w:t>
      </w:r>
      <w:r>
        <w:rPr>
          <w:rFonts w:ascii="Times New Roman"/>
          <w:b/>
          <w:spacing w:val="-3"/>
          <w:sz w:val="13"/>
        </w:rPr>
        <w:t>gastos</w:t>
      </w:r>
      <w:r>
        <w:rPr>
          <w:rFonts w:ascii="Times New Roman"/>
          <w:b/>
          <w:spacing w:val="6"/>
          <w:sz w:val="13"/>
        </w:rPr>
        <w:t> </w:t>
      </w:r>
      <w:r>
        <w:rPr>
          <w:rFonts w:ascii="Times New Roman"/>
          <w:b/>
          <w:spacing w:val="-3"/>
          <w:sz w:val="13"/>
        </w:rPr>
        <w:t>imputados</w:t>
      </w:r>
      <w:r>
        <w:rPr>
          <w:rFonts w:ascii="Times New Roman"/>
          <w:b/>
          <w:spacing w:val="6"/>
          <w:sz w:val="13"/>
        </w:rPr>
        <w:t> </w:t>
      </w:r>
      <w:r>
        <w:rPr>
          <w:rFonts w:ascii="Times New Roman"/>
          <w:b/>
          <w:spacing w:val="-3"/>
          <w:sz w:val="13"/>
        </w:rPr>
        <w:t>directamente</w:t>
      </w:r>
      <w:r>
        <w:rPr>
          <w:rFonts w:ascii="Times New Roman"/>
          <w:b/>
          <w:sz w:val="13"/>
        </w:rPr>
        <w:t> </w:t>
      </w:r>
      <w:r>
        <w:rPr>
          <w:rFonts w:ascii="Times New Roman"/>
          <w:b/>
          <w:spacing w:val="-3"/>
          <w:sz w:val="13"/>
        </w:rPr>
        <w:t>al</w:t>
      </w:r>
      <w:r>
        <w:rPr>
          <w:rFonts w:ascii="Times New Roman"/>
          <w:b/>
          <w:sz w:val="13"/>
        </w:rPr>
        <w:t> </w:t>
      </w:r>
      <w:r>
        <w:rPr>
          <w:rFonts w:ascii="Times New Roman"/>
          <w:b/>
          <w:spacing w:val="-3"/>
          <w:sz w:val="13"/>
        </w:rPr>
        <w:t>patrimonio</w:t>
      </w:r>
      <w:r>
        <w:rPr>
          <w:rFonts w:ascii="Times New Roman"/>
          <w:b/>
          <w:spacing w:val="-8"/>
          <w:sz w:val="13"/>
        </w:rPr>
        <w:t> </w:t>
      </w:r>
      <w:r>
        <w:rPr>
          <w:rFonts w:ascii="Times New Roman"/>
          <w:b/>
          <w:spacing w:val="-3"/>
          <w:sz w:val="13"/>
        </w:rPr>
        <w:t>neto: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6"/>
        <w:rPr>
          <w:rFonts w:ascii="Times New Roman"/>
          <w:b/>
          <w:sz w:val="18"/>
        </w:rPr>
      </w:pPr>
    </w:p>
    <w:tbl>
      <w:tblPr>
        <w:tblW w:w="0" w:type="auto"/>
        <w:jc w:val="left"/>
        <w:tblInd w:w="2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0"/>
        <w:gridCol w:w="1796"/>
        <w:gridCol w:w="1193"/>
        <w:gridCol w:w="862"/>
      </w:tblGrid>
      <w:tr>
        <w:trPr>
          <w:trHeight w:val="240" w:hRule="atLeast"/>
        </w:trPr>
        <w:tc>
          <w:tcPr>
            <w:tcW w:w="3710" w:type="dxa"/>
          </w:tcPr>
          <w:p>
            <w:pPr>
              <w:pStyle w:val="TableParagraph"/>
              <w:spacing w:line="143" w:lineRule="exact"/>
              <w:ind w:left="34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I.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Por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valoración</w:t>
            </w:r>
            <w:r>
              <w:rPr>
                <w:rFonts w:ascii="Times New Roman" w:hAnsi="Times New Roman"/>
                <w:spacing w:val="-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de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instrumentos</w:t>
            </w:r>
            <w:r>
              <w:rPr>
                <w:rFonts w:ascii="Times New Roman" w:hAnsi="Times New Roman"/>
                <w:spacing w:val="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financieros</w:t>
            </w: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spacing w:line="143" w:lineRule="exact"/>
              <w:ind w:right="19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99"/>
                <w:sz w:val="13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43" w:lineRule="exact"/>
              <w:ind w:right="3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99"/>
                <w:sz w:val="13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3710" w:type="dxa"/>
          </w:tcPr>
          <w:p>
            <w:pPr>
              <w:pStyle w:val="TableParagraph"/>
              <w:spacing w:before="91"/>
              <w:ind w:left="34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III.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Subvenciones,</w:t>
            </w:r>
            <w:r>
              <w:rPr>
                <w:rFonts w:ascii="Times New Roman"/>
                <w:spacing w:val="-3"/>
                <w:sz w:val="13"/>
              </w:rPr>
              <w:t> </w:t>
            </w:r>
            <w:r>
              <w:rPr>
                <w:rFonts w:ascii="Times New Roman"/>
                <w:sz w:val="13"/>
              </w:rPr>
              <w:t>donaciones</w:t>
            </w:r>
            <w:r>
              <w:rPr>
                <w:rFonts w:ascii="Times New Roman"/>
                <w:spacing w:val="10"/>
                <w:sz w:val="13"/>
              </w:rPr>
              <w:t> </w:t>
            </w:r>
            <w:r>
              <w:rPr>
                <w:rFonts w:ascii="Times New Roman"/>
                <w:sz w:val="13"/>
              </w:rPr>
              <w:t>y</w:t>
            </w:r>
            <w:r>
              <w:rPr>
                <w:rFonts w:ascii="Times New Roman"/>
                <w:spacing w:val="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legados</w:t>
            </w:r>
            <w:r>
              <w:rPr>
                <w:rFonts w:ascii="Times New Roman"/>
                <w:spacing w:val="10"/>
                <w:sz w:val="13"/>
              </w:rPr>
              <w:t> </w:t>
            </w:r>
            <w:r>
              <w:rPr>
                <w:rFonts w:ascii="Times New Roman"/>
                <w:sz w:val="13"/>
              </w:rPr>
              <w:t>recibidos</w:t>
            </w:r>
          </w:p>
        </w:tc>
        <w:tc>
          <w:tcPr>
            <w:tcW w:w="1796" w:type="dxa"/>
          </w:tcPr>
          <w:p>
            <w:pPr>
              <w:pStyle w:val="TableParagraph"/>
              <w:spacing w:before="91"/>
              <w:ind w:right="36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95"/>
                <w:sz w:val="13"/>
              </w:rPr>
              <w:t>Nota</w:t>
            </w:r>
            <w:r>
              <w:rPr>
                <w:rFonts w:ascii="Times New Roman"/>
                <w:b/>
                <w:spacing w:val="-4"/>
                <w:w w:val="95"/>
                <w:sz w:val="13"/>
              </w:rPr>
              <w:t> </w:t>
            </w:r>
            <w:r>
              <w:rPr>
                <w:rFonts w:ascii="Times New Roman"/>
                <w:b/>
                <w:w w:val="95"/>
                <w:sz w:val="13"/>
              </w:rPr>
              <w:t>14</w:t>
            </w:r>
          </w:p>
        </w:tc>
        <w:tc>
          <w:tcPr>
            <w:tcW w:w="1193" w:type="dxa"/>
          </w:tcPr>
          <w:p>
            <w:pPr>
              <w:pStyle w:val="TableParagraph"/>
              <w:spacing w:before="91"/>
              <w:ind w:right="19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2.423.612,99</w:t>
            </w:r>
          </w:p>
        </w:tc>
        <w:tc>
          <w:tcPr>
            <w:tcW w:w="862" w:type="dxa"/>
          </w:tcPr>
          <w:p>
            <w:pPr>
              <w:pStyle w:val="TableParagraph"/>
              <w:spacing w:before="91"/>
              <w:ind w:right="3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2.457.869,20</w:t>
            </w:r>
          </w:p>
        </w:tc>
      </w:tr>
      <w:tr>
        <w:trPr>
          <w:trHeight w:val="240" w:hRule="atLeast"/>
        </w:trPr>
        <w:tc>
          <w:tcPr>
            <w:tcW w:w="3710" w:type="dxa"/>
          </w:tcPr>
          <w:p>
            <w:pPr>
              <w:pStyle w:val="TableParagraph"/>
              <w:spacing w:line="129" w:lineRule="exact" w:before="91"/>
              <w:ind w:left="3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95"/>
                <w:sz w:val="13"/>
              </w:rPr>
              <w:t>V.</w:t>
            </w:r>
            <w:r>
              <w:rPr>
                <w:rFonts w:ascii="Times New Roman"/>
                <w:spacing w:val="-1"/>
                <w:w w:val="95"/>
                <w:sz w:val="13"/>
              </w:rPr>
              <w:t> </w:t>
            </w:r>
            <w:r>
              <w:rPr>
                <w:rFonts w:ascii="Times New Roman"/>
                <w:w w:val="95"/>
                <w:sz w:val="13"/>
              </w:rPr>
              <w:t>Efecto</w:t>
            </w:r>
            <w:r>
              <w:rPr>
                <w:rFonts w:ascii="Times New Roman"/>
                <w:spacing w:val="7"/>
                <w:w w:val="95"/>
                <w:sz w:val="13"/>
              </w:rPr>
              <w:t> </w:t>
            </w:r>
            <w:r>
              <w:rPr>
                <w:rFonts w:ascii="Times New Roman"/>
                <w:w w:val="95"/>
                <w:sz w:val="13"/>
              </w:rPr>
              <w:t>impositivo</w:t>
            </w:r>
          </w:p>
        </w:tc>
        <w:tc>
          <w:tcPr>
            <w:tcW w:w="1796" w:type="dxa"/>
          </w:tcPr>
          <w:p>
            <w:pPr>
              <w:pStyle w:val="TableParagraph"/>
              <w:spacing w:line="129" w:lineRule="exact" w:before="91"/>
              <w:ind w:right="36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95"/>
                <w:sz w:val="13"/>
              </w:rPr>
              <w:t>Nota</w:t>
            </w:r>
            <w:r>
              <w:rPr>
                <w:rFonts w:ascii="Times New Roman"/>
                <w:b/>
                <w:spacing w:val="-4"/>
                <w:w w:val="95"/>
                <w:sz w:val="13"/>
              </w:rPr>
              <w:t> </w:t>
            </w:r>
            <w:r>
              <w:rPr>
                <w:rFonts w:ascii="Times New Roman"/>
                <w:b/>
                <w:w w:val="95"/>
                <w:sz w:val="13"/>
              </w:rPr>
              <w:t>10</w:t>
            </w:r>
          </w:p>
        </w:tc>
        <w:tc>
          <w:tcPr>
            <w:tcW w:w="1193" w:type="dxa"/>
          </w:tcPr>
          <w:p>
            <w:pPr>
              <w:pStyle w:val="TableParagraph"/>
              <w:spacing w:line="129" w:lineRule="exact" w:before="91"/>
              <w:ind w:right="19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-605.903,19</w:t>
            </w:r>
          </w:p>
        </w:tc>
        <w:tc>
          <w:tcPr>
            <w:tcW w:w="862" w:type="dxa"/>
          </w:tcPr>
          <w:p>
            <w:pPr>
              <w:pStyle w:val="TableParagraph"/>
              <w:spacing w:line="129" w:lineRule="exact" w:before="91"/>
              <w:ind w:right="3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-614.467,22</w:t>
            </w:r>
          </w:p>
        </w:tc>
      </w:tr>
    </w:tbl>
    <w:p>
      <w:pPr>
        <w:pStyle w:val="BodyText"/>
        <w:spacing w:before="3"/>
        <w:rPr>
          <w:rFonts w:ascii="Times New Roman"/>
          <w:b/>
          <w:sz w:val="23"/>
        </w:rPr>
      </w:pPr>
      <w:r>
        <w:rPr/>
        <w:pict>
          <v:group style="position:absolute;margin-left:115.806992pt;margin-top:14.592012pt;width:382.85pt;height:19.4pt;mso-position-horizontal-relative:page;mso-position-vertical-relative:paragraph;z-index:-15717888;mso-wrap-distance-left:0;mso-wrap-distance-right:0" id="docshapegroup49" coordorigin="2316,292" coordsize="7657,388">
            <v:rect style="position:absolute;left:2316;top:291;width:7657;height:388" id="docshape50" filled="true" fillcolor="#dfdfdf" stroked="false">
              <v:fill type="solid"/>
            </v:rect>
            <v:shape style="position:absolute;left:2336;top:335;width:4158;height:312" type="#_x0000_t202" id="docshape51" filled="false" stroked="false">
              <v:textbox inset="0,0,0,0">
                <w:txbxContent>
                  <w:p>
                    <w:pPr>
                      <w:spacing w:line="271" w:lineRule="auto" w:before="0"/>
                      <w:ind w:left="0" w:right="0" w:firstLine="59"/>
                      <w:jc w:val="left"/>
                      <w:rPr>
                        <w:rFonts w:ascii="Times New Roman"/>
                        <w:b/>
                        <w:sz w:val="13"/>
                      </w:rPr>
                    </w:pPr>
                    <w:r>
                      <w:rPr>
                        <w:rFonts w:ascii="Times New Roman"/>
                        <w:b/>
                        <w:spacing w:val="-7"/>
                        <w:sz w:val="13"/>
                      </w:rPr>
                      <w:t>B)</w:t>
                    </w:r>
                    <w:r>
                      <w:rPr>
                        <w:rFonts w:ascii="Times New Roman"/>
                        <w:b/>
                        <w:spacing w:val="-6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7"/>
                        <w:sz w:val="13"/>
                      </w:rPr>
                      <w:t>TOTAL INGRESOS</w:t>
                    </w:r>
                    <w:r>
                      <w:rPr>
                        <w:rFonts w:ascii="Times New Roman"/>
                        <w:b/>
                        <w:spacing w:val="-6"/>
                        <w:sz w:val="13"/>
                      </w:rPr>
                      <w:t> Y GASTOS IMPUTADOS DIRECTAMENTE EN EL</w:t>
                    </w:r>
                    <w:r>
                      <w:rPr>
                        <w:rFonts w:ascii="Times New Roman"/>
                        <w:b/>
                        <w:spacing w:val="-30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13"/>
                      </w:rPr>
                      <w:t>PATRIMONIO</w:t>
                    </w:r>
                    <w:r>
                      <w:rPr>
                        <w:rFonts w:ascii="Times New Roman"/>
                        <w:b/>
                        <w:spacing w:val="-8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13"/>
                      </w:rPr>
                      <w:t>NETO</w:t>
                    </w:r>
                    <w:r>
                      <w:rPr>
                        <w:rFonts w:ascii="Times New Roman"/>
                        <w:b/>
                        <w:spacing w:val="-8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13"/>
                      </w:rPr>
                      <w:t>(I+II+III+IV+V)</w:t>
                    </w:r>
                  </w:p>
                </w:txbxContent>
              </v:textbox>
              <w10:wrap type="none"/>
            </v:shape>
            <v:shape style="position:absolute;left:8202;top:414;width:729;height:144" type="#_x0000_t202" id="docshape5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3"/>
                      </w:rPr>
                    </w:pPr>
                    <w:r>
                      <w:rPr>
                        <w:rFonts w:ascii="Times New Roman"/>
                        <w:b/>
                        <w:sz w:val="13"/>
                      </w:rPr>
                      <w:t>1.817.709,80</w:t>
                    </w:r>
                  </w:p>
                </w:txbxContent>
              </v:textbox>
              <w10:wrap type="none"/>
            </v:shape>
            <v:shape style="position:absolute;left:9226;top:414;width:729;height:144" type="#_x0000_t202" id="docshape53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3"/>
                      </w:rPr>
                    </w:pPr>
                    <w:r>
                      <w:rPr>
                        <w:rFonts w:ascii="Times New Roman"/>
                        <w:b/>
                        <w:sz w:val="13"/>
                      </w:rPr>
                      <w:t>1.843.401,98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Times New Roman"/>
          <w:b/>
          <w:sz w:val="25"/>
        </w:rPr>
      </w:pPr>
    </w:p>
    <w:tbl>
      <w:tblPr>
        <w:tblW w:w="0" w:type="auto"/>
        <w:jc w:val="left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9"/>
        <w:gridCol w:w="1737"/>
        <w:gridCol w:w="1193"/>
        <w:gridCol w:w="882"/>
      </w:tblGrid>
      <w:tr>
        <w:trPr>
          <w:trHeight w:val="578" w:hRule="atLeast"/>
        </w:trPr>
        <w:tc>
          <w:tcPr>
            <w:tcW w:w="3809" w:type="dxa"/>
          </w:tcPr>
          <w:p>
            <w:pPr>
              <w:pStyle w:val="TableParagraph"/>
              <w:spacing w:line="143" w:lineRule="exact"/>
              <w:ind w:left="34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95"/>
                <w:sz w:val="13"/>
              </w:rPr>
              <w:t>Transferencias</w:t>
            </w:r>
            <w:r>
              <w:rPr>
                <w:rFonts w:ascii="Times New Roman" w:hAnsi="Times New Roman"/>
                <w:b/>
                <w:spacing w:val="14"/>
                <w:w w:val="9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a</w:t>
            </w:r>
            <w:r>
              <w:rPr>
                <w:rFonts w:ascii="Times New Roman" w:hAnsi="Times New Roman"/>
                <w:b/>
                <w:spacing w:val="-2"/>
                <w:w w:val="9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la</w:t>
            </w:r>
            <w:r>
              <w:rPr>
                <w:rFonts w:ascii="Times New Roman" w:hAnsi="Times New Roman"/>
                <w:b/>
                <w:spacing w:val="-3"/>
                <w:w w:val="9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cuenta</w:t>
            </w:r>
            <w:r>
              <w:rPr>
                <w:rFonts w:ascii="Times New Roman" w:hAnsi="Times New Roman"/>
                <w:b/>
                <w:spacing w:val="-2"/>
                <w:w w:val="9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de</w:t>
            </w:r>
            <w:r>
              <w:rPr>
                <w:rFonts w:ascii="Times New Roman" w:hAnsi="Times New Roman"/>
                <w:b/>
                <w:spacing w:val="6"/>
                <w:w w:val="9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pérdidas</w:t>
            </w:r>
            <w:r>
              <w:rPr>
                <w:rFonts w:ascii="Times New Roman" w:hAnsi="Times New Roman"/>
                <w:b/>
                <w:spacing w:val="15"/>
                <w:w w:val="9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y</w:t>
            </w:r>
            <w:r>
              <w:rPr>
                <w:rFonts w:ascii="Times New Roman" w:hAnsi="Times New Roman"/>
                <w:b/>
                <w:spacing w:val="-3"/>
                <w:w w:val="9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ganancias:</w:t>
            </w:r>
          </w:p>
          <w:p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94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VI.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Por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valoración</w:t>
            </w:r>
            <w:r>
              <w:rPr>
                <w:rFonts w:ascii="Times New Roman" w:hAnsi="Times New Roman"/>
                <w:spacing w:val="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de</w:t>
            </w:r>
            <w:r>
              <w:rPr>
                <w:rFonts w:ascii="Times New Roman" w:hAnsi="Times New Roman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instrumentos</w:t>
            </w:r>
            <w:r>
              <w:rPr>
                <w:rFonts w:ascii="Times New Roman" w:hAnsi="Times New Roman"/>
                <w:spacing w:val="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financieros</w:t>
            </w: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right="17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99"/>
                <w:sz w:val="13"/>
              </w:rPr>
              <w:t>-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right="3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99"/>
                <w:sz w:val="13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3809" w:type="dxa"/>
          </w:tcPr>
          <w:p>
            <w:pPr>
              <w:pStyle w:val="TableParagraph"/>
              <w:spacing w:before="91"/>
              <w:ind w:left="94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VIII.</w:t>
            </w:r>
            <w:r>
              <w:rPr>
                <w:rFonts w:ascii="Times New Roman"/>
                <w:spacing w:val="-6"/>
                <w:sz w:val="13"/>
              </w:rPr>
              <w:t> </w:t>
            </w:r>
            <w:r>
              <w:rPr>
                <w:rFonts w:ascii="Times New Roman"/>
                <w:sz w:val="13"/>
              </w:rPr>
              <w:t>Subvenciones,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donaciones</w:t>
            </w:r>
            <w:r>
              <w:rPr>
                <w:rFonts w:ascii="Times New Roman"/>
                <w:spacing w:val="8"/>
                <w:sz w:val="13"/>
              </w:rPr>
              <w:t> </w:t>
            </w:r>
            <w:r>
              <w:rPr>
                <w:rFonts w:ascii="Times New Roman"/>
                <w:sz w:val="13"/>
              </w:rPr>
              <w:t>y</w:t>
            </w:r>
            <w:r>
              <w:rPr>
                <w:rFonts w:ascii="Times New Roman"/>
                <w:spacing w:val="2"/>
                <w:sz w:val="13"/>
              </w:rPr>
              <w:t> </w:t>
            </w:r>
            <w:r>
              <w:rPr>
                <w:rFonts w:ascii="Times New Roman"/>
                <w:sz w:val="13"/>
              </w:rPr>
              <w:t>legados</w:t>
            </w:r>
            <w:r>
              <w:rPr>
                <w:rFonts w:ascii="Times New Roman"/>
                <w:spacing w:val="8"/>
                <w:sz w:val="13"/>
              </w:rPr>
              <w:t> </w:t>
            </w:r>
            <w:r>
              <w:rPr>
                <w:rFonts w:ascii="Times New Roman"/>
                <w:sz w:val="13"/>
              </w:rPr>
              <w:t>recibidos</w:t>
            </w:r>
          </w:p>
        </w:tc>
        <w:tc>
          <w:tcPr>
            <w:tcW w:w="1737" w:type="dxa"/>
          </w:tcPr>
          <w:p>
            <w:pPr>
              <w:pStyle w:val="TableParagraph"/>
              <w:spacing w:before="91"/>
              <w:ind w:right="344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95"/>
                <w:sz w:val="13"/>
              </w:rPr>
              <w:t>Nota</w:t>
            </w:r>
            <w:r>
              <w:rPr>
                <w:rFonts w:ascii="Times New Roman"/>
                <w:b/>
                <w:spacing w:val="-4"/>
                <w:w w:val="95"/>
                <w:sz w:val="13"/>
              </w:rPr>
              <w:t> </w:t>
            </w:r>
            <w:r>
              <w:rPr>
                <w:rFonts w:ascii="Times New Roman"/>
                <w:b/>
                <w:w w:val="95"/>
                <w:sz w:val="13"/>
              </w:rPr>
              <w:t>14</w:t>
            </w:r>
          </w:p>
        </w:tc>
        <w:tc>
          <w:tcPr>
            <w:tcW w:w="1193" w:type="dxa"/>
          </w:tcPr>
          <w:p>
            <w:pPr>
              <w:pStyle w:val="TableParagraph"/>
              <w:spacing w:before="91"/>
              <w:ind w:right="17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-2.901.647,59</w:t>
            </w:r>
          </w:p>
        </w:tc>
        <w:tc>
          <w:tcPr>
            <w:tcW w:w="882" w:type="dxa"/>
          </w:tcPr>
          <w:p>
            <w:pPr>
              <w:pStyle w:val="TableParagraph"/>
              <w:spacing w:before="91"/>
              <w:ind w:right="3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-2.887.932,24</w:t>
            </w:r>
          </w:p>
        </w:tc>
      </w:tr>
      <w:tr>
        <w:trPr>
          <w:trHeight w:val="240" w:hRule="atLeast"/>
        </w:trPr>
        <w:tc>
          <w:tcPr>
            <w:tcW w:w="3809" w:type="dxa"/>
          </w:tcPr>
          <w:p>
            <w:pPr>
              <w:pStyle w:val="TableParagraph"/>
              <w:spacing w:line="129" w:lineRule="exact" w:before="91"/>
              <w:ind w:left="6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95"/>
                <w:sz w:val="13"/>
              </w:rPr>
              <w:t>IX.</w:t>
            </w:r>
            <w:r>
              <w:rPr>
                <w:rFonts w:ascii="Times New Roman"/>
                <w:spacing w:val="1"/>
                <w:w w:val="95"/>
                <w:sz w:val="13"/>
              </w:rPr>
              <w:t> </w:t>
            </w:r>
            <w:r>
              <w:rPr>
                <w:rFonts w:ascii="Times New Roman"/>
                <w:w w:val="95"/>
                <w:sz w:val="13"/>
              </w:rPr>
              <w:t>Efecto</w:t>
            </w:r>
            <w:r>
              <w:rPr>
                <w:rFonts w:ascii="Times New Roman"/>
                <w:spacing w:val="9"/>
                <w:w w:val="95"/>
                <w:sz w:val="13"/>
              </w:rPr>
              <w:t> </w:t>
            </w:r>
            <w:r>
              <w:rPr>
                <w:rFonts w:ascii="Times New Roman"/>
                <w:w w:val="95"/>
                <w:sz w:val="13"/>
              </w:rPr>
              <w:t>impositivo</w:t>
            </w:r>
          </w:p>
        </w:tc>
        <w:tc>
          <w:tcPr>
            <w:tcW w:w="1737" w:type="dxa"/>
          </w:tcPr>
          <w:p>
            <w:pPr>
              <w:pStyle w:val="TableParagraph"/>
              <w:spacing w:line="129" w:lineRule="exact" w:before="91"/>
              <w:ind w:right="344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95"/>
                <w:sz w:val="13"/>
              </w:rPr>
              <w:t>Nota</w:t>
            </w:r>
            <w:r>
              <w:rPr>
                <w:rFonts w:ascii="Times New Roman"/>
                <w:b/>
                <w:spacing w:val="-4"/>
                <w:w w:val="95"/>
                <w:sz w:val="13"/>
              </w:rPr>
              <w:t> </w:t>
            </w:r>
            <w:r>
              <w:rPr>
                <w:rFonts w:ascii="Times New Roman"/>
                <w:b/>
                <w:w w:val="95"/>
                <w:sz w:val="13"/>
              </w:rPr>
              <w:t>10</w:t>
            </w:r>
          </w:p>
        </w:tc>
        <w:tc>
          <w:tcPr>
            <w:tcW w:w="1193" w:type="dxa"/>
          </w:tcPr>
          <w:p>
            <w:pPr>
              <w:pStyle w:val="TableParagraph"/>
              <w:spacing w:line="129" w:lineRule="exact" w:before="91"/>
              <w:ind w:right="17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725.411,90</w:t>
            </w:r>
          </w:p>
        </w:tc>
        <w:tc>
          <w:tcPr>
            <w:tcW w:w="882" w:type="dxa"/>
          </w:tcPr>
          <w:p>
            <w:pPr>
              <w:pStyle w:val="TableParagraph"/>
              <w:spacing w:line="129" w:lineRule="exact" w:before="91"/>
              <w:ind w:right="3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721.982,07</w:t>
            </w:r>
          </w:p>
        </w:tc>
      </w:tr>
    </w:tbl>
    <w:p>
      <w:pPr>
        <w:pStyle w:val="BodyText"/>
        <w:spacing w:before="4"/>
        <w:rPr>
          <w:rFonts w:ascii="Times New Roman"/>
          <w:b/>
          <w:sz w:val="22"/>
        </w:rPr>
      </w:pPr>
      <w:r>
        <w:rPr/>
        <w:pict>
          <v:group style="position:absolute;margin-left:115.806992pt;margin-top:14.068587pt;width:382.85pt;height:19.4pt;mso-position-horizontal-relative:page;mso-position-vertical-relative:paragraph;z-index:-15717376;mso-wrap-distance-left:0;mso-wrap-distance-right:0" id="docshapegroup54" coordorigin="2316,281" coordsize="7657,388">
            <v:rect style="position:absolute;left:2316;top:281;width:7657;height:388" id="docshape55" filled="true" fillcolor="#dfdfdf" stroked="false">
              <v:fill type="solid"/>
            </v:rect>
            <v:shape style="position:absolute;left:2336;top:325;width:4403;height:313" type="#_x0000_t202" id="docshape56" filled="false" stroked="false">
              <v:textbox inset="0,0,0,0">
                <w:txbxContent>
                  <w:p>
                    <w:pPr>
                      <w:spacing w:line="271" w:lineRule="auto" w:before="0"/>
                      <w:ind w:left="0" w:right="0" w:firstLine="59"/>
                      <w:jc w:val="left"/>
                      <w:rPr>
                        <w:rFonts w:ascii="Times New Roman" w:hAnsi="Times New Roman"/>
                        <w:b/>
                        <w:sz w:val="13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2"/>
                        <w:w w:val="95"/>
                        <w:sz w:val="13"/>
                      </w:rPr>
                      <w:t>C)</w:t>
                    </w:r>
                    <w:r>
                      <w:rPr>
                        <w:rFonts w:ascii="Times New Roman" w:hAnsi="Times New Roman"/>
                        <w:b/>
                        <w:spacing w:val="25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w w:val="95"/>
                        <w:sz w:val="13"/>
                      </w:rPr>
                      <w:t>TOTAL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w w:val="95"/>
                        <w:sz w:val="13"/>
                      </w:rPr>
                      <w:t>TRANSFERENCIAS</w:t>
                    </w:r>
                    <w:r>
                      <w:rPr>
                        <w:rFonts w:ascii="Times New Roman" w:hAnsi="Times New Roman"/>
                        <w:b/>
                        <w:spacing w:val="6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w w:val="95"/>
                        <w:sz w:val="13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w w:val="95"/>
                        <w:sz w:val="13"/>
                      </w:rPr>
                      <w:t>LA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w w:val="95"/>
                        <w:sz w:val="13"/>
                      </w:rPr>
                      <w:t>CUENTA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w w:val="9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18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5"/>
                        <w:sz w:val="13"/>
                      </w:rPr>
                      <w:t>PÉRDIDAS</w:t>
                    </w:r>
                    <w:r>
                      <w:rPr>
                        <w:rFonts w:ascii="Times New Roman" w:hAnsi="Times New Roman"/>
                        <w:b/>
                        <w:spacing w:val="6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5"/>
                        <w:sz w:val="13"/>
                      </w:rPr>
                      <w:t>Y</w:t>
                    </w:r>
                    <w:r>
                      <w:rPr>
                        <w:rFonts w:ascii="Times New Roman" w:hAnsi="Times New Roman"/>
                        <w:b/>
                        <w:spacing w:val="-16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5"/>
                        <w:sz w:val="13"/>
                      </w:rPr>
                      <w:t>GANANCIAS</w:t>
                    </w:r>
                    <w:r>
                      <w:rPr>
                        <w:rFonts w:ascii="Times New Roman" w:hAnsi="Times New Roman"/>
                        <w:b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13"/>
                      </w:rPr>
                      <w:t>(VI+VII+VIII+IX)</w:t>
                    </w:r>
                  </w:p>
                </w:txbxContent>
              </v:textbox>
              <w10:wrap type="none"/>
            </v:shape>
            <v:shape style="position:absolute;left:8162;top:404;width:1793;height:144" type="#_x0000_t202" id="docshape57" filled="false" stroked="false">
              <v:textbox inset="0,0,0,0">
                <w:txbxContent>
                  <w:p>
                    <w:pPr>
                      <w:tabs>
                        <w:tab w:pos="1023" w:val="left" w:leader="none"/>
                      </w:tabs>
                      <w:spacing w:line="143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3"/>
                      </w:rPr>
                    </w:pPr>
                    <w:r>
                      <w:rPr>
                        <w:rFonts w:ascii="Times New Roman"/>
                        <w:b/>
                        <w:sz w:val="13"/>
                      </w:rPr>
                      <w:t>-2.176.235,69</w:t>
                      <w:tab/>
                      <w:t>-2.165.950,17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15.806992pt;margin-top:42.387856pt;width:382.85pt;height:19.4pt;mso-position-horizontal-relative:page;mso-position-vertical-relative:paragraph;z-index:-15716864;mso-wrap-distance-left:0;mso-wrap-distance-right:0" type="#_x0000_t202" id="docshape58" filled="true" fillcolor="#dfdfdf" stroked="false">
            <v:textbox inset="0,0,0,0">
              <w:txbxContent>
                <w:p>
                  <w:pPr>
                    <w:tabs>
                      <w:tab w:pos="5846" w:val="left" w:leader="none"/>
                      <w:tab w:pos="6870" w:val="left" w:leader="none"/>
                    </w:tabs>
                    <w:spacing w:before="117"/>
                    <w:ind w:left="79" w:right="0" w:firstLine="0"/>
                    <w:jc w:val="left"/>
                    <w:rPr>
                      <w:rFonts w:ascii="Times New Roman"/>
                      <w:b/>
                      <w:color w:val="000000"/>
                      <w:sz w:val="13"/>
                    </w:rPr>
                  </w:pPr>
                  <w:r>
                    <w:rPr>
                      <w:rFonts w:ascii="Times New Roman"/>
                      <w:b/>
                      <w:color w:val="000000"/>
                      <w:spacing w:val="-5"/>
                      <w:sz w:val="13"/>
                    </w:rPr>
                    <w:t>TOTAL</w:t>
                  </w:r>
                  <w:r>
                    <w:rPr>
                      <w:rFonts w:ascii="Times New Roman"/>
                      <w:b/>
                      <w:color w:val="000000"/>
                      <w:spacing w:val="-10"/>
                      <w:sz w:val="13"/>
                    </w:rPr>
                    <w:t> </w:t>
                  </w:r>
                  <w:r>
                    <w:rPr>
                      <w:rFonts w:ascii="Times New Roman"/>
                      <w:b/>
                      <w:color w:val="000000"/>
                      <w:spacing w:val="-5"/>
                      <w:sz w:val="13"/>
                    </w:rPr>
                    <w:t>INGRESOS</w:t>
                  </w:r>
                  <w:r>
                    <w:rPr>
                      <w:rFonts w:ascii="Times New Roman"/>
                      <w:b/>
                      <w:color w:val="000000"/>
                      <w:spacing w:val="4"/>
                      <w:sz w:val="13"/>
                    </w:rPr>
                    <w:t> </w:t>
                  </w:r>
                  <w:r>
                    <w:rPr>
                      <w:rFonts w:ascii="Times New Roman"/>
                      <w:b/>
                      <w:color w:val="000000"/>
                      <w:spacing w:val="-5"/>
                      <w:sz w:val="13"/>
                    </w:rPr>
                    <w:t>Y</w:t>
                  </w:r>
                  <w:r>
                    <w:rPr>
                      <w:rFonts w:ascii="Times New Roman"/>
                      <w:b/>
                      <w:color w:val="000000"/>
                      <w:spacing w:val="-17"/>
                      <w:sz w:val="13"/>
                    </w:rPr>
                    <w:t> </w:t>
                  </w:r>
                  <w:r>
                    <w:rPr>
                      <w:rFonts w:ascii="Times New Roman"/>
                      <w:b/>
                      <w:color w:val="000000"/>
                      <w:spacing w:val="-5"/>
                      <w:sz w:val="13"/>
                    </w:rPr>
                    <w:t>GASTOS</w:t>
                  </w:r>
                  <w:r>
                    <w:rPr>
                      <w:rFonts w:ascii="Times New Roman"/>
                      <w:b/>
                      <w:color w:val="000000"/>
                      <w:spacing w:val="5"/>
                      <w:sz w:val="13"/>
                    </w:rPr>
                    <w:t> </w:t>
                  </w:r>
                  <w:r>
                    <w:rPr>
                      <w:rFonts w:ascii="Times New Roman"/>
                      <w:b/>
                      <w:color w:val="000000"/>
                      <w:spacing w:val="-5"/>
                      <w:sz w:val="13"/>
                    </w:rPr>
                    <w:t>RECONOCIDOS</w:t>
                  </w:r>
                  <w:r>
                    <w:rPr>
                      <w:rFonts w:ascii="Times New Roman"/>
                      <w:b/>
                      <w:color w:val="000000"/>
                      <w:spacing w:val="4"/>
                      <w:sz w:val="13"/>
                    </w:rPr>
                    <w:t> </w:t>
                  </w:r>
                  <w:r>
                    <w:rPr>
                      <w:rFonts w:ascii="Times New Roman"/>
                      <w:b/>
                      <w:color w:val="000000"/>
                      <w:spacing w:val="-4"/>
                      <w:sz w:val="13"/>
                    </w:rPr>
                    <w:t>(A+B+C)</w:t>
                    <w:tab/>
                  </w:r>
                  <w:r>
                    <w:rPr>
                      <w:rFonts w:ascii="Times New Roman"/>
                      <w:b/>
                      <w:color w:val="000000"/>
                      <w:sz w:val="13"/>
                    </w:rPr>
                    <w:t>-1.196.441,84</w:t>
                    <w:tab/>
                    <w:t>-1.233.047,34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b/>
          <w:sz w:val="13"/>
        </w:rPr>
      </w:pPr>
    </w:p>
    <w:p>
      <w:pPr>
        <w:pStyle w:val="BodyText"/>
        <w:spacing w:before="2"/>
        <w:rPr>
          <w:rFonts w:ascii="Times New Roman"/>
          <w:b/>
          <w:sz w:val="25"/>
        </w:rPr>
      </w:pPr>
    </w:p>
    <w:p>
      <w:pPr>
        <w:spacing w:line="242" w:lineRule="auto" w:before="102"/>
        <w:ind w:left="2322" w:right="938" w:hanging="4"/>
        <w:jc w:val="center"/>
        <w:rPr>
          <w:i/>
          <w:sz w:val="15"/>
        </w:rPr>
      </w:pPr>
      <w:r>
        <w:rPr>
          <w:i/>
          <w:sz w:val="15"/>
        </w:rPr>
        <w:t>Las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Cuentas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Anuales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la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Sociedad,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que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forman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una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sola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unidad,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comprenden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esto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Estado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Cambios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en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el</w:t>
      </w:r>
      <w:r>
        <w:rPr>
          <w:i/>
          <w:spacing w:val="6"/>
          <w:sz w:val="15"/>
        </w:rPr>
        <w:t> </w:t>
      </w:r>
      <w:r>
        <w:rPr>
          <w:i/>
          <w:sz w:val="15"/>
        </w:rPr>
        <w:t>Patrimonio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Neto,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los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Balances,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las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Cuenta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Pérdidas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y</w:t>
      </w:r>
      <w:r>
        <w:rPr>
          <w:i/>
          <w:spacing w:val="5"/>
          <w:sz w:val="15"/>
        </w:rPr>
        <w:t> </w:t>
      </w:r>
      <w:r>
        <w:rPr>
          <w:i/>
          <w:sz w:val="15"/>
        </w:rPr>
        <w:t>Ganancias,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el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Estado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Flujos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Efectivo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adjuntos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y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la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Memoria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Anual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adjunta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que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consta</w:t>
      </w:r>
      <w:r>
        <w:rPr>
          <w:i/>
          <w:spacing w:val="6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19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Notas.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</w:rPr>
      </w:pPr>
    </w:p>
    <w:p>
      <w:pPr>
        <w:spacing w:before="0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4</w:t>
      </w:r>
    </w:p>
    <w:p>
      <w:pPr>
        <w:spacing w:after="0"/>
        <w:jc w:val="right"/>
        <w:rPr>
          <w:sz w:val="18"/>
        </w:rPr>
        <w:sectPr>
          <w:headerReference w:type="default" r:id="rId19"/>
          <w:footerReference w:type="default" r:id="rId20"/>
          <w:pgSz w:w="11900" w:h="16840"/>
          <w:pgMar w:header="1101" w:footer="2117" w:top="2920" w:bottom="2300" w:left="100" w:right="1100"/>
        </w:sectPr>
      </w:pPr>
    </w:p>
    <w:p>
      <w:pPr>
        <w:pStyle w:val="BodyText"/>
        <w:spacing w:before="9"/>
        <w:rPr>
          <w:sz w:val="9"/>
        </w:rPr>
      </w:pPr>
    </w:p>
    <w:p>
      <w:pPr>
        <w:pStyle w:val="ListParagraph"/>
        <w:numPr>
          <w:ilvl w:val="2"/>
          <w:numId w:val="1"/>
        </w:numPr>
        <w:tabs>
          <w:tab w:pos="3916" w:val="left" w:leader="none"/>
        </w:tabs>
        <w:spacing w:line="237" w:lineRule="auto" w:before="100" w:after="0"/>
        <w:ind w:left="4959" w:right="2051" w:hanging="1223"/>
        <w:jc w:val="left"/>
        <w:rPr>
          <w:b/>
          <w:sz w:val="17"/>
        </w:rPr>
      </w:pPr>
      <w:r>
        <w:rPr>
          <w:b/>
          <w:sz w:val="17"/>
          <w:u w:val="single"/>
        </w:rPr>
        <w:t>ESTADO</w:t>
      </w:r>
      <w:r>
        <w:rPr>
          <w:b/>
          <w:spacing w:val="-8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-8"/>
          <w:sz w:val="17"/>
          <w:u w:val="single"/>
        </w:rPr>
        <w:t> </w:t>
      </w:r>
      <w:r>
        <w:rPr>
          <w:b/>
          <w:sz w:val="17"/>
          <w:u w:val="single"/>
        </w:rPr>
        <w:t>CAMBIOS</w:t>
      </w:r>
      <w:r>
        <w:rPr>
          <w:b/>
          <w:spacing w:val="-7"/>
          <w:sz w:val="17"/>
          <w:u w:val="single"/>
        </w:rPr>
        <w:t> </w:t>
      </w:r>
      <w:r>
        <w:rPr>
          <w:b/>
          <w:sz w:val="17"/>
          <w:u w:val="single"/>
        </w:rPr>
        <w:t>EN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EL</w:t>
      </w:r>
      <w:r>
        <w:rPr>
          <w:b/>
          <w:spacing w:val="-5"/>
          <w:sz w:val="17"/>
          <w:u w:val="single"/>
        </w:rPr>
        <w:t> </w:t>
      </w:r>
      <w:r>
        <w:rPr>
          <w:b/>
          <w:sz w:val="17"/>
          <w:u w:val="single"/>
        </w:rPr>
        <w:t>PATRIMONIO</w:t>
      </w:r>
      <w:r>
        <w:rPr>
          <w:b/>
          <w:spacing w:val="-7"/>
          <w:sz w:val="17"/>
          <w:u w:val="single"/>
        </w:rPr>
        <w:t> </w:t>
      </w:r>
      <w:r>
        <w:rPr>
          <w:b/>
          <w:sz w:val="17"/>
          <w:u w:val="single"/>
        </w:rPr>
        <w:t>NETO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CORRESPONDIENTE</w:t>
      </w:r>
      <w:r>
        <w:rPr>
          <w:b/>
          <w:spacing w:val="-36"/>
          <w:sz w:val="17"/>
        </w:rPr>
        <w:t> </w:t>
      </w:r>
      <w:r>
        <w:rPr>
          <w:b/>
          <w:sz w:val="17"/>
          <w:u w:val="single"/>
        </w:rPr>
        <w:t>AL</w:t>
      </w:r>
      <w:r>
        <w:rPr>
          <w:b/>
          <w:spacing w:val="-2"/>
          <w:sz w:val="17"/>
          <w:u w:val="single"/>
        </w:rPr>
        <w:t> </w:t>
      </w:r>
      <w:r>
        <w:rPr>
          <w:b/>
          <w:sz w:val="17"/>
          <w:u w:val="single"/>
        </w:rPr>
        <w:t>31</w:t>
      </w:r>
      <w:r>
        <w:rPr>
          <w:b/>
          <w:spacing w:val="-1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-2"/>
          <w:sz w:val="17"/>
          <w:u w:val="single"/>
        </w:rPr>
        <w:t> </w:t>
      </w:r>
      <w:r>
        <w:rPr>
          <w:b/>
          <w:sz w:val="17"/>
          <w:u w:val="single"/>
        </w:rPr>
        <w:t>DICIEMBRE</w:t>
      </w:r>
      <w:r>
        <w:rPr>
          <w:b/>
          <w:spacing w:val="-1"/>
          <w:sz w:val="17"/>
          <w:u w:val="single"/>
        </w:rPr>
        <w:t> </w:t>
      </w:r>
      <w:r>
        <w:rPr>
          <w:b/>
          <w:sz w:val="17"/>
          <w:u w:val="single"/>
        </w:rPr>
        <w:t>DE 2020</w:t>
      </w:r>
      <w:r>
        <w:rPr>
          <w:b/>
          <w:spacing w:val="1"/>
          <w:sz w:val="17"/>
          <w:u w:val="single"/>
        </w:rPr>
        <w:t> </w:t>
      </w:r>
      <w:r>
        <w:rPr>
          <w:b/>
          <w:sz w:val="17"/>
          <w:u w:val="single"/>
        </w:rPr>
        <w:t>y</w:t>
      </w:r>
      <w:r>
        <w:rPr>
          <w:b/>
          <w:spacing w:val="-1"/>
          <w:sz w:val="17"/>
          <w:u w:val="single"/>
        </w:rPr>
        <w:t> </w:t>
      </w:r>
      <w:r>
        <w:rPr>
          <w:b/>
          <w:sz w:val="17"/>
          <w:u w:val="single"/>
        </w:rPr>
        <w:t>2019</w:t>
      </w:r>
    </w:p>
    <w:p>
      <w:pPr>
        <w:spacing w:before="8"/>
        <w:ind w:left="3083" w:right="1398" w:firstLine="0"/>
        <w:jc w:val="center"/>
        <w:rPr>
          <w:sz w:val="18"/>
        </w:rPr>
      </w:pPr>
      <w:r>
        <w:rPr>
          <w:w w:val="105"/>
          <w:sz w:val="18"/>
        </w:rPr>
        <w:t>(Expresado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euros)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5"/>
        <w:gridCol w:w="851"/>
        <w:gridCol w:w="694"/>
        <w:gridCol w:w="747"/>
        <w:gridCol w:w="707"/>
        <w:gridCol w:w="730"/>
        <w:gridCol w:w="1479"/>
      </w:tblGrid>
      <w:tr>
        <w:trPr>
          <w:trHeight w:val="362" w:hRule="atLeast"/>
        </w:trPr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88" w:lineRule="auto" w:before="75"/>
              <w:ind w:left="2627" w:right="138" w:firstLine="89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Capital</w:t>
            </w:r>
            <w:r>
              <w:rPr>
                <w:rFonts w:ascii="Times New Roman"/>
                <w:b/>
                <w:spacing w:val="1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Escriturado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101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Reservas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88" w:lineRule="auto" w:before="13"/>
              <w:ind w:left="65" w:firstLine="160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O tras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aportaciones</w:t>
            </w:r>
          </w:p>
          <w:p>
            <w:pPr>
              <w:pStyle w:val="TableParagraph"/>
              <w:spacing w:line="81" w:lineRule="exact"/>
              <w:ind w:left="216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Socios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88" w:lineRule="auto" w:before="75"/>
              <w:ind w:left="154" w:hanging="116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Resultado</w:t>
            </w:r>
            <w:r>
              <w:rPr>
                <w:rFonts w:ascii="Times New Roman"/>
                <w:b/>
                <w:spacing w:val="1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del</w:t>
            </w:r>
            <w:r>
              <w:rPr>
                <w:rFonts w:ascii="Times New Roman"/>
                <w:b/>
                <w:spacing w:val="1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ejercicio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88" w:lineRule="auto" w:before="13"/>
              <w:ind w:left="34" w:right="54" w:firstLine="71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Resultados</w:t>
            </w:r>
            <w:r>
              <w:rPr>
                <w:rFonts w:ascii="Times New Roman"/>
                <w:b/>
                <w:spacing w:val="1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Neg.</w:t>
            </w:r>
            <w:r>
              <w:rPr>
                <w:rFonts w:ascii="Times New Roman"/>
                <w:b/>
                <w:spacing w:val="2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De</w:t>
            </w:r>
            <w:r>
              <w:rPr>
                <w:rFonts w:ascii="Times New Roman"/>
                <w:b/>
                <w:spacing w:val="9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Ejerc.</w:t>
            </w:r>
          </w:p>
          <w:p>
            <w:pPr>
              <w:pStyle w:val="TableParagraph"/>
              <w:spacing w:line="81" w:lineRule="exact"/>
              <w:ind w:left="105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Anteriores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1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Subvenciones,</w:t>
            </w:r>
          </w:p>
          <w:p>
            <w:pPr>
              <w:pStyle w:val="TableParagraph"/>
              <w:tabs>
                <w:tab w:pos="1012" w:val="left" w:leader="none"/>
              </w:tabs>
              <w:spacing w:line="124" w:lineRule="exact"/>
              <w:ind w:left="211" w:right="232" w:hanging="125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donaciones </w:t>
            </w:r>
            <w:r>
              <w:rPr>
                <w:rFonts w:ascii="Times New Roman"/>
                <w:b/>
                <w:spacing w:val="18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y</w:t>
              <w:tab/>
            </w:r>
            <w:r>
              <w:rPr>
                <w:rFonts w:ascii="Times New Roman"/>
                <w:b/>
                <w:spacing w:val="-2"/>
                <w:w w:val="110"/>
                <w:sz w:val="9"/>
              </w:rPr>
              <w:t>Total</w:t>
            </w:r>
            <w:r>
              <w:rPr>
                <w:rFonts w:ascii="Times New Roman"/>
                <w:b/>
                <w:spacing w:val="-22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legados</w:t>
            </w:r>
          </w:p>
        </w:tc>
      </w:tr>
      <w:tr>
        <w:trPr>
          <w:trHeight w:val="165" w:hRule="atLeast"/>
        </w:trPr>
        <w:tc>
          <w:tcPr>
            <w:tcW w:w="7653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6" w:hRule="atLeast"/>
        </w:trPr>
        <w:tc>
          <w:tcPr>
            <w:tcW w:w="2445" w:type="dxa"/>
            <w:tcBorders>
              <w:lef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before="49"/>
              <w:ind w:left="74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A.</w:t>
            </w:r>
            <w:r>
              <w:rPr>
                <w:rFonts w:ascii="Times New Roman" w:hAnsi="Times New Roman"/>
                <w:b/>
                <w:spacing w:val="1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SALDO</w:t>
            </w:r>
            <w:r>
              <w:rPr>
                <w:rFonts w:ascii="Times New Roman" w:hAnsi="Times New Roman"/>
                <w:b/>
                <w:spacing w:val="-1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,</w:t>
            </w:r>
            <w:r>
              <w:rPr>
                <w:rFonts w:ascii="Times New Roman" w:hAnsi="Times New Roman"/>
                <w:b/>
                <w:spacing w:val="1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FINAL</w:t>
            </w:r>
            <w:r>
              <w:rPr>
                <w:rFonts w:ascii="Times New Roman" w:hAnsi="Times New Roman"/>
                <w:b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DEL</w:t>
            </w:r>
            <w:r>
              <w:rPr>
                <w:rFonts w:ascii="Times New Roman" w:hAnsi="Times New Roman"/>
                <w:b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AÑO  2018</w:t>
            </w:r>
          </w:p>
        </w:tc>
        <w:tc>
          <w:tcPr>
            <w:tcW w:w="851" w:type="dxa"/>
            <w:shd w:val="clear" w:color="auto" w:fill="DFDFDF"/>
          </w:tcPr>
          <w:p>
            <w:pPr>
              <w:pStyle w:val="TableParagraph"/>
              <w:spacing w:before="49"/>
              <w:ind w:right="71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2.512.221,80</w:t>
            </w:r>
          </w:p>
        </w:tc>
        <w:tc>
          <w:tcPr>
            <w:tcW w:w="694" w:type="dxa"/>
            <w:shd w:val="clear" w:color="auto" w:fill="DFDFDF"/>
          </w:tcPr>
          <w:p>
            <w:pPr>
              <w:pStyle w:val="TableParagraph"/>
              <w:spacing w:before="49"/>
              <w:ind w:right="53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1.005.859,24</w:t>
            </w:r>
          </w:p>
        </w:tc>
        <w:tc>
          <w:tcPr>
            <w:tcW w:w="747" w:type="dxa"/>
            <w:shd w:val="clear" w:color="auto" w:fill="DFDFDF"/>
          </w:tcPr>
          <w:p>
            <w:pPr>
              <w:pStyle w:val="TableParagraph"/>
              <w:spacing w:before="49"/>
              <w:ind w:right="27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1.328.425,83</w:t>
            </w:r>
          </w:p>
        </w:tc>
        <w:tc>
          <w:tcPr>
            <w:tcW w:w="707" w:type="dxa"/>
            <w:shd w:val="clear" w:color="auto" w:fill="DFDFDF"/>
          </w:tcPr>
          <w:p>
            <w:pPr>
              <w:pStyle w:val="TableParagraph"/>
              <w:spacing w:before="49"/>
              <w:ind w:right="22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-849.565,85</w:t>
            </w:r>
          </w:p>
        </w:tc>
        <w:tc>
          <w:tcPr>
            <w:tcW w:w="730" w:type="dxa"/>
            <w:shd w:val="clear" w:color="auto" w:fill="DFDFDF"/>
          </w:tcPr>
          <w:p>
            <w:pPr>
              <w:pStyle w:val="TableParagraph"/>
              <w:spacing w:before="49"/>
              <w:ind w:right="40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0,00</w:t>
            </w:r>
          </w:p>
        </w:tc>
        <w:tc>
          <w:tcPr>
            <w:tcW w:w="1479" w:type="dxa"/>
            <w:tcBorders>
              <w:right w:val="single" w:sz="8" w:space="0" w:color="000000"/>
            </w:tcBorders>
            <w:shd w:val="clear" w:color="auto" w:fill="DFDFDF"/>
          </w:tcPr>
          <w:p>
            <w:pPr>
              <w:pStyle w:val="TableParagraph"/>
              <w:spacing w:before="49"/>
              <w:ind w:right="6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26.084.925,17       </w:t>
            </w:r>
            <w:r>
              <w:rPr>
                <w:rFonts w:ascii="Times New Roman"/>
                <w:b/>
                <w:w w:val="110"/>
                <w:sz w:val="9"/>
              </w:rPr>
              <w:t>30.081.866,19</w:t>
            </w:r>
          </w:p>
        </w:tc>
      </w:tr>
      <w:tr>
        <w:trPr>
          <w:trHeight w:val="346" w:hRule="atLeast"/>
        </w:trPr>
        <w:tc>
          <w:tcPr>
            <w:tcW w:w="2445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64" w:val="left" w:leader="none"/>
              </w:tabs>
              <w:spacing w:line="240" w:lineRule="auto" w:before="40" w:after="0"/>
              <w:ind w:left="163" w:right="0" w:hanging="90"/>
              <w:jc w:val="lef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Ajustes</w:t>
            </w:r>
            <w:r>
              <w:rPr>
                <w:rFonts w:ascii="Times New Roman"/>
                <w:b/>
                <w:spacing w:val="20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por</w:t>
            </w:r>
            <w:r>
              <w:rPr>
                <w:rFonts w:ascii="Times New Roman"/>
                <w:b/>
                <w:spacing w:val="12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cambios</w:t>
            </w:r>
            <w:r>
              <w:rPr>
                <w:rFonts w:ascii="Times New Roman"/>
                <w:b/>
                <w:spacing w:val="21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de </w:t>
            </w:r>
            <w:r>
              <w:rPr>
                <w:rFonts w:ascii="Times New Roman"/>
                <w:b/>
                <w:spacing w:val="1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criterios</w:t>
            </w:r>
            <w:r>
              <w:rPr>
                <w:rFonts w:ascii="Times New Roman"/>
                <w:b/>
                <w:spacing w:val="20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2019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00" w:val="left" w:leader="none"/>
              </w:tabs>
              <w:spacing w:line="240" w:lineRule="auto" w:before="74" w:after="0"/>
              <w:ind w:left="199" w:right="0" w:hanging="126"/>
              <w:jc w:val="lef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Ajustes</w:t>
            </w:r>
            <w:r>
              <w:rPr>
                <w:rFonts w:ascii="Times New Roman"/>
                <w:b/>
                <w:spacing w:val="21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por</w:t>
            </w:r>
            <w:r>
              <w:rPr>
                <w:rFonts w:ascii="Times New Roman"/>
                <w:b/>
                <w:spacing w:val="13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errores</w:t>
            </w:r>
            <w:r>
              <w:rPr>
                <w:rFonts w:ascii="Times New Roman"/>
                <w:b/>
                <w:spacing w:val="22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2019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6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0,00</w:t>
            </w:r>
          </w:p>
          <w:p>
            <w:pPr>
              <w:pStyle w:val="TableParagraph"/>
              <w:spacing w:before="74"/>
              <w:ind w:right="6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2445" w:type="dxa"/>
            <w:tcBorders>
              <w:lef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before="49"/>
              <w:ind w:left="74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B.</w:t>
            </w:r>
            <w:r>
              <w:rPr>
                <w:rFonts w:ascii="Times New Roman" w:hAnsi="Times New Roman"/>
                <w:b/>
                <w:spacing w:val="13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SALDO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,</w:t>
            </w:r>
            <w:r>
              <w:rPr>
                <w:rFonts w:ascii="Times New Roman" w:hAnsi="Times New Roman"/>
                <w:b/>
                <w:spacing w:val="13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AJUSTADO </w:t>
            </w:r>
            <w:r>
              <w:rPr>
                <w:rFonts w:ascii="Times New Roman" w:hAnsi="Times New Roman"/>
                <w:b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INICIO </w:t>
            </w:r>
            <w:r>
              <w:rPr>
                <w:rFonts w:ascii="Times New Roman" w:hAnsi="Times New Roman"/>
                <w:b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DEL</w:t>
            </w:r>
            <w:r>
              <w:rPr>
                <w:rFonts w:ascii="Times New Roman" w:hAnsi="Times New Roman"/>
                <w:b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AÑO </w:t>
            </w:r>
            <w:r>
              <w:rPr>
                <w:rFonts w:ascii="Times New Roman" w:hAnsi="Times New Roman"/>
                <w:b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2019</w:t>
            </w:r>
          </w:p>
        </w:tc>
        <w:tc>
          <w:tcPr>
            <w:tcW w:w="851" w:type="dxa"/>
            <w:shd w:val="clear" w:color="auto" w:fill="DFDFDF"/>
          </w:tcPr>
          <w:p>
            <w:pPr>
              <w:pStyle w:val="TableParagraph"/>
              <w:spacing w:before="49"/>
              <w:ind w:right="71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2.512.221,80</w:t>
            </w:r>
          </w:p>
        </w:tc>
        <w:tc>
          <w:tcPr>
            <w:tcW w:w="694" w:type="dxa"/>
            <w:shd w:val="clear" w:color="auto" w:fill="DFDFDF"/>
          </w:tcPr>
          <w:p>
            <w:pPr>
              <w:pStyle w:val="TableParagraph"/>
              <w:spacing w:before="49"/>
              <w:ind w:right="53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1.005.859,24</w:t>
            </w:r>
          </w:p>
        </w:tc>
        <w:tc>
          <w:tcPr>
            <w:tcW w:w="747" w:type="dxa"/>
            <w:shd w:val="clear" w:color="auto" w:fill="DFDFDF"/>
          </w:tcPr>
          <w:p>
            <w:pPr>
              <w:pStyle w:val="TableParagraph"/>
              <w:spacing w:before="49"/>
              <w:ind w:right="27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1.328.425,83</w:t>
            </w:r>
          </w:p>
        </w:tc>
        <w:tc>
          <w:tcPr>
            <w:tcW w:w="707" w:type="dxa"/>
            <w:shd w:val="clear" w:color="auto" w:fill="DFDFDF"/>
          </w:tcPr>
          <w:p>
            <w:pPr>
              <w:pStyle w:val="TableParagraph"/>
              <w:spacing w:before="49"/>
              <w:ind w:right="22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-849.565,85</w:t>
            </w:r>
          </w:p>
        </w:tc>
        <w:tc>
          <w:tcPr>
            <w:tcW w:w="730" w:type="dxa"/>
            <w:shd w:val="clear" w:color="auto" w:fill="DFDFDF"/>
          </w:tcPr>
          <w:p>
            <w:pPr>
              <w:pStyle w:val="TableParagraph"/>
              <w:spacing w:before="49"/>
              <w:ind w:right="40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0,00</w:t>
            </w:r>
          </w:p>
        </w:tc>
        <w:tc>
          <w:tcPr>
            <w:tcW w:w="1479" w:type="dxa"/>
            <w:tcBorders>
              <w:right w:val="single" w:sz="8" w:space="0" w:color="000000"/>
            </w:tcBorders>
            <w:shd w:val="clear" w:color="auto" w:fill="DFDFDF"/>
          </w:tcPr>
          <w:p>
            <w:pPr>
              <w:pStyle w:val="TableParagraph"/>
              <w:spacing w:before="49"/>
              <w:ind w:right="6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26.084.925,17       </w:t>
            </w:r>
            <w:r>
              <w:rPr>
                <w:rFonts w:ascii="Times New Roman"/>
                <w:b/>
                <w:w w:val="110"/>
                <w:sz w:val="9"/>
              </w:rPr>
              <w:t>30.081.866,19</w:t>
            </w:r>
          </w:p>
        </w:tc>
      </w:tr>
      <w:tr>
        <w:trPr>
          <w:trHeight w:val="175" w:hRule="atLeast"/>
        </w:trPr>
        <w:tc>
          <w:tcPr>
            <w:tcW w:w="24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74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I.</w:t>
            </w:r>
            <w:r>
              <w:rPr>
                <w:rFonts w:ascii="Times New Roman"/>
                <w:b/>
                <w:spacing w:val="14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Total</w:t>
            </w:r>
            <w:r>
              <w:rPr>
                <w:rFonts w:ascii="Times New Roman"/>
                <w:b/>
                <w:spacing w:val="22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ingresos</w:t>
            </w:r>
            <w:r>
              <w:rPr>
                <w:rFonts w:ascii="Times New Roman"/>
                <w:b/>
                <w:spacing w:val="20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y</w:t>
            </w:r>
            <w:r>
              <w:rPr>
                <w:rFonts w:ascii="Times New Roman"/>
                <w:b/>
                <w:spacing w:val="18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gastos</w:t>
            </w:r>
            <w:r>
              <w:rPr>
                <w:rFonts w:ascii="Times New Roman"/>
                <w:b/>
                <w:spacing w:val="20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reconocidos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31"/>
              <w:ind w:right="22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0"/>
                <w:sz w:val="9"/>
              </w:rPr>
              <w:t>-910.499,15</w:t>
            </w: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6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-850.409,66      </w:t>
            </w:r>
            <w:r>
              <w:rPr>
                <w:rFonts w:asci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/>
                <w:w w:val="110"/>
                <w:sz w:val="9"/>
              </w:rPr>
              <w:t>-1.760.908,81</w:t>
            </w:r>
          </w:p>
        </w:tc>
      </w:tr>
      <w:tr>
        <w:trPr>
          <w:trHeight w:val="177" w:hRule="atLeast"/>
        </w:trPr>
        <w:tc>
          <w:tcPr>
            <w:tcW w:w="24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left="74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II.</w:t>
            </w:r>
            <w:r>
              <w:rPr>
                <w:rFonts w:ascii="Times New Roman"/>
                <w:b/>
                <w:spacing w:val="14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O</w:t>
            </w:r>
            <w:r>
              <w:rPr>
                <w:rFonts w:ascii="Times New Roman"/>
                <w:b/>
                <w:spacing w:val="-8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peraciones</w:t>
            </w:r>
            <w:r>
              <w:rPr>
                <w:rFonts w:ascii="Times New Roman"/>
                <w:b/>
                <w:spacing w:val="20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con</w:t>
            </w:r>
            <w:r>
              <w:rPr>
                <w:rFonts w:ascii="Times New Roman"/>
                <w:b/>
                <w:spacing w:val="23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socios</w:t>
            </w:r>
            <w:r>
              <w:rPr>
                <w:rFonts w:ascii="Times New Roman"/>
                <w:b/>
                <w:spacing w:val="20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o</w:t>
            </w:r>
            <w:r>
              <w:rPr>
                <w:rFonts w:ascii="Times New Roman"/>
                <w:b/>
                <w:spacing w:val="18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propietarios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before="33"/>
              <w:ind w:right="26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0"/>
                <w:sz w:val="9"/>
              </w:rPr>
              <w:t>928.632,04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693" w:val="left" w:leader="none"/>
              </w:tabs>
              <w:spacing w:before="33"/>
              <w:ind w:right="6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0"/>
                <w:sz w:val="9"/>
              </w:rPr>
              <w:t>-48.276,77</w:t>
              <w:tab/>
              <w:t>880.355,27</w:t>
            </w:r>
          </w:p>
        </w:tc>
      </w:tr>
      <w:tr>
        <w:trPr>
          <w:trHeight w:val="173" w:hRule="atLeast"/>
        </w:trPr>
        <w:tc>
          <w:tcPr>
            <w:tcW w:w="24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3"/>
              <w:ind w:left="74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0"/>
                <w:sz w:val="9"/>
              </w:rPr>
              <w:t>1.</w:t>
            </w:r>
            <w:r>
              <w:rPr>
                <w:rFonts w:ascii="Times New Roman"/>
                <w:spacing w:val="6"/>
                <w:w w:val="110"/>
                <w:sz w:val="9"/>
              </w:rPr>
              <w:t> </w:t>
            </w:r>
            <w:r>
              <w:rPr>
                <w:rFonts w:ascii="Times New Roman"/>
                <w:w w:val="110"/>
                <w:sz w:val="9"/>
              </w:rPr>
              <w:t>Aumento</w:t>
            </w:r>
            <w:r>
              <w:rPr>
                <w:rFonts w:ascii="Times New Roman"/>
                <w:spacing w:val="9"/>
                <w:w w:val="110"/>
                <w:sz w:val="9"/>
              </w:rPr>
              <w:t> </w:t>
            </w:r>
            <w:r>
              <w:rPr>
                <w:rFonts w:ascii="Times New Roman"/>
                <w:w w:val="110"/>
                <w:sz w:val="9"/>
              </w:rPr>
              <w:t>de</w:t>
            </w:r>
            <w:r>
              <w:rPr>
                <w:rFonts w:ascii="Times New Roman"/>
                <w:spacing w:val="5"/>
                <w:w w:val="110"/>
                <w:sz w:val="9"/>
              </w:rPr>
              <w:t> </w:t>
            </w:r>
            <w:r>
              <w:rPr>
                <w:rFonts w:ascii="Times New Roman"/>
                <w:w w:val="110"/>
                <w:sz w:val="9"/>
              </w:rPr>
              <w:t>capital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0"/>
                <w:sz w:val="9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24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8"/>
              <w:ind w:left="74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0"/>
                <w:sz w:val="9"/>
              </w:rPr>
              <w:t>2. Reducciones</w:t>
            </w:r>
            <w:r>
              <w:rPr>
                <w:rFonts w:ascii="Times New Roman"/>
                <w:spacing w:val="-3"/>
                <w:w w:val="110"/>
                <w:sz w:val="9"/>
              </w:rPr>
              <w:t> </w:t>
            </w:r>
            <w:r>
              <w:rPr>
                <w:rFonts w:ascii="Times New Roman"/>
                <w:w w:val="110"/>
                <w:sz w:val="9"/>
              </w:rPr>
              <w:t>de</w:t>
            </w:r>
            <w:r>
              <w:rPr>
                <w:rFonts w:ascii="Times New Roman"/>
                <w:spacing w:val="-1"/>
                <w:w w:val="110"/>
                <w:sz w:val="9"/>
              </w:rPr>
              <w:t> </w:t>
            </w:r>
            <w:r>
              <w:rPr>
                <w:rFonts w:ascii="Times New Roman"/>
                <w:w w:val="110"/>
                <w:sz w:val="9"/>
              </w:rPr>
              <w:t>Capital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6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0"/>
                <w:sz w:val="9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24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8"/>
              <w:ind w:left="74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10"/>
                <w:sz w:val="9"/>
              </w:rPr>
              <w:t>4.</w:t>
            </w:r>
            <w:r>
              <w:rPr>
                <w:rFonts w:ascii="Times New Roman" w:hAnsi="Times New Roman"/>
                <w:spacing w:val="-1"/>
                <w:w w:val="110"/>
                <w:sz w:val="9"/>
              </w:rPr>
              <w:t> </w:t>
            </w:r>
            <w:r>
              <w:rPr>
                <w:rFonts w:ascii="Times New Roman" w:hAnsi="Times New Roman"/>
                <w:w w:val="110"/>
                <w:sz w:val="9"/>
              </w:rPr>
              <w:t>Distribución</w:t>
            </w:r>
            <w:r>
              <w:rPr>
                <w:rFonts w:ascii="Times New Roman" w:hAnsi="Times New Roman"/>
                <w:spacing w:val="1"/>
                <w:w w:val="110"/>
                <w:sz w:val="9"/>
              </w:rPr>
              <w:t> </w:t>
            </w:r>
            <w:r>
              <w:rPr>
                <w:rFonts w:ascii="Times New Roman" w:hAnsi="Times New Roman"/>
                <w:w w:val="110"/>
                <w:sz w:val="9"/>
              </w:rPr>
              <w:t>del</w:t>
            </w:r>
            <w:r>
              <w:rPr>
                <w:rFonts w:ascii="Times New Roman" w:hAnsi="Times New Roman"/>
                <w:spacing w:val="-3"/>
                <w:w w:val="110"/>
                <w:sz w:val="9"/>
              </w:rPr>
              <w:t> </w:t>
            </w:r>
            <w:r>
              <w:rPr>
                <w:rFonts w:ascii="Times New Roman" w:hAnsi="Times New Roman"/>
                <w:w w:val="110"/>
                <w:sz w:val="9"/>
              </w:rPr>
              <w:t>resultado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6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0"/>
                <w:sz w:val="9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24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8"/>
              <w:ind w:left="74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0"/>
                <w:sz w:val="9"/>
              </w:rPr>
              <w:t>5.</w:t>
            </w:r>
            <w:r>
              <w:rPr>
                <w:rFonts w:ascii="Times New Roman"/>
                <w:spacing w:val="10"/>
                <w:w w:val="110"/>
                <w:sz w:val="9"/>
              </w:rPr>
              <w:t> </w:t>
            </w:r>
            <w:r>
              <w:rPr>
                <w:rFonts w:ascii="Times New Roman"/>
                <w:w w:val="110"/>
                <w:sz w:val="9"/>
              </w:rPr>
              <w:t>Operaciones</w:t>
            </w:r>
            <w:r>
              <w:rPr>
                <w:rFonts w:ascii="Times New Roman"/>
                <w:spacing w:val="4"/>
                <w:w w:val="110"/>
                <w:sz w:val="9"/>
              </w:rPr>
              <w:t> </w:t>
            </w:r>
            <w:r>
              <w:rPr>
                <w:rFonts w:ascii="Times New Roman"/>
                <w:w w:val="110"/>
                <w:sz w:val="9"/>
              </w:rPr>
              <w:t>con</w:t>
            </w:r>
            <w:r>
              <w:rPr>
                <w:rFonts w:ascii="Times New Roman"/>
                <w:spacing w:val="12"/>
                <w:w w:val="110"/>
                <w:sz w:val="9"/>
              </w:rPr>
              <w:t> </w:t>
            </w:r>
            <w:r>
              <w:rPr>
                <w:rFonts w:ascii="Times New Roman"/>
                <w:w w:val="110"/>
                <w:sz w:val="9"/>
              </w:rPr>
              <w:t>accionistas</w:t>
            </w:r>
            <w:r>
              <w:rPr>
                <w:rFonts w:ascii="Times New Roman"/>
                <w:spacing w:val="4"/>
                <w:w w:val="110"/>
                <w:sz w:val="9"/>
              </w:rPr>
              <w:t> </w:t>
            </w:r>
            <w:r>
              <w:rPr>
                <w:rFonts w:ascii="Times New Roman"/>
                <w:w w:val="110"/>
                <w:sz w:val="9"/>
              </w:rPr>
              <w:t>o</w:t>
            </w:r>
            <w:r>
              <w:rPr>
                <w:rFonts w:ascii="Times New Roman"/>
                <w:spacing w:val="13"/>
                <w:w w:val="110"/>
                <w:sz w:val="9"/>
              </w:rPr>
              <w:t> </w:t>
            </w:r>
            <w:r>
              <w:rPr>
                <w:rFonts w:ascii="Times New Roman"/>
                <w:w w:val="110"/>
                <w:sz w:val="9"/>
              </w:rPr>
              <w:t>participaciones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before="38"/>
              <w:ind w:right="26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0"/>
                <w:sz w:val="9"/>
              </w:rPr>
              <w:t>928.632,04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693" w:val="left" w:leader="none"/>
              </w:tabs>
              <w:spacing w:before="38"/>
              <w:ind w:right="6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0"/>
                <w:sz w:val="9"/>
              </w:rPr>
              <w:t>-48.276,77</w:t>
              <w:tab/>
              <w:t>880.355,27</w:t>
            </w:r>
          </w:p>
        </w:tc>
      </w:tr>
      <w:tr>
        <w:trPr>
          <w:trHeight w:val="177" w:hRule="atLeast"/>
        </w:trPr>
        <w:tc>
          <w:tcPr>
            <w:tcW w:w="24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8"/>
              <w:ind w:left="74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10"/>
                <w:sz w:val="9"/>
              </w:rPr>
              <w:t>6.</w:t>
            </w:r>
            <w:r>
              <w:rPr>
                <w:rFonts w:ascii="Times New Roman" w:hAnsi="Times New Roman"/>
                <w:spacing w:val="10"/>
                <w:w w:val="110"/>
                <w:sz w:val="9"/>
              </w:rPr>
              <w:t> </w:t>
            </w:r>
            <w:r>
              <w:rPr>
                <w:rFonts w:ascii="Times New Roman" w:hAnsi="Times New Roman"/>
                <w:w w:val="110"/>
                <w:sz w:val="9"/>
              </w:rPr>
              <w:t>Incremento</w:t>
            </w:r>
            <w:r>
              <w:rPr>
                <w:rFonts w:ascii="Times New Roman" w:hAnsi="Times New Roman"/>
                <w:spacing w:val="13"/>
                <w:w w:val="110"/>
                <w:sz w:val="9"/>
              </w:rPr>
              <w:t> </w:t>
            </w:r>
            <w:r>
              <w:rPr>
                <w:rFonts w:ascii="Times New Roman" w:hAnsi="Times New Roman"/>
                <w:w w:val="110"/>
                <w:sz w:val="9"/>
              </w:rPr>
              <w:t>(reducción)</w:t>
            </w:r>
            <w:r>
              <w:rPr>
                <w:rFonts w:ascii="Times New Roman" w:hAnsi="Times New Roman"/>
                <w:spacing w:val="10"/>
                <w:w w:val="110"/>
                <w:sz w:val="9"/>
              </w:rPr>
              <w:t> </w:t>
            </w:r>
            <w:r>
              <w:rPr>
                <w:rFonts w:ascii="Times New Roman" w:hAnsi="Times New Roman"/>
                <w:w w:val="110"/>
                <w:sz w:val="9"/>
              </w:rPr>
              <w:t>de</w:t>
            </w:r>
            <w:r>
              <w:rPr>
                <w:rFonts w:ascii="Times New Roman" w:hAnsi="Times New Roman"/>
                <w:spacing w:val="8"/>
                <w:w w:val="110"/>
                <w:sz w:val="9"/>
              </w:rPr>
              <w:t> </w:t>
            </w:r>
            <w:r>
              <w:rPr>
                <w:rFonts w:ascii="Times New Roman" w:hAnsi="Times New Roman"/>
                <w:w w:val="110"/>
                <w:sz w:val="9"/>
              </w:rPr>
              <w:t>patrimonio</w:t>
            </w:r>
            <w:r>
              <w:rPr>
                <w:rFonts w:ascii="Times New Roman" w:hAnsi="Times New Roman"/>
                <w:spacing w:val="13"/>
                <w:w w:val="110"/>
                <w:sz w:val="9"/>
              </w:rPr>
              <w:t> </w:t>
            </w:r>
            <w:r>
              <w:rPr>
                <w:rFonts w:ascii="Times New Roman" w:hAnsi="Times New Roman"/>
                <w:w w:val="110"/>
                <w:sz w:val="9"/>
              </w:rPr>
              <w:t>neto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6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0"/>
                <w:sz w:val="9"/>
              </w:rPr>
              <w:t>0,00</w:t>
            </w:r>
          </w:p>
        </w:tc>
      </w:tr>
      <w:tr>
        <w:trPr>
          <w:trHeight w:val="197" w:hRule="atLeast"/>
        </w:trPr>
        <w:tc>
          <w:tcPr>
            <w:tcW w:w="24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7"/>
              <w:ind w:left="74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III.</w:t>
            </w:r>
            <w:r>
              <w:rPr>
                <w:rFonts w:ascii="Times New Roman"/>
                <w:b/>
                <w:spacing w:val="15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O</w:t>
            </w:r>
            <w:r>
              <w:rPr>
                <w:rFonts w:ascii="Times New Roman"/>
                <w:b/>
                <w:spacing w:val="-8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tras</w:t>
            </w:r>
            <w:r>
              <w:rPr>
                <w:rFonts w:ascii="Times New Roman"/>
                <w:b/>
                <w:spacing w:val="21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variaciones</w:t>
            </w:r>
            <w:r>
              <w:rPr>
                <w:rFonts w:ascii="Times New Roman"/>
                <w:b/>
                <w:spacing w:val="21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del</w:t>
            </w:r>
            <w:r>
              <w:rPr>
                <w:rFonts w:ascii="Times New Roman"/>
                <w:b/>
                <w:spacing w:val="23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patrimonio</w:t>
            </w:r>
            <w:r>
              <w:rPr>
                <w:rFonts w:ascii="Times New Roman"/>
                <w:b/>
                <w:spacing w:val="19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neto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38"/>
              <w:ind w:right="53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0"/>
                <w:sz w:val="9"/>
              </w:rPr>
              <w:t>1.200,00</w:t>
            </w:r>
          </w:p>
        </w:tc>
        <w:tc>
          <w:tcPr>
            <w:tcW w:w="747" w:type="dxa"/>
          </w:tcPr>
          <w:p>
            <w:pPr>
              <w:pStyle w:val="TableParagraph"/>
              <w:spacing w:before="38"/>
              <w:ind w:right="27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0"/>
                <w:sz w:val="9"/>
              </w:rPr>
              <w:t>-849.565,85</w:t>
            </w:r>
          </w:p>
        </w:tc>
        <w:tc>
          <w:tcPr>
            <w:tcW w:w="707" w:type="dxa"/>
          </w:tcPr>
          <w:p>
            <w:pPr>
              <w:pStyle w:val="TableParagraph"/>
              <w:spacing w:before="38"/>
              <w:ind w:right="22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0"/>
                <w:sz w:val="9"/>
              </w:rPr>
              <w:t>849.565,85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6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0"/>
                <w:sz w:val="9"/>
              </w:rPr>
              <w:t>1.200,00</w:t>
            </w:r>
          </w:p>
        </w:tc>
      </w:tr>
      <w:tr>
        <w:trPr>
          <w:trHeight w:val="164" w:hRule="atLeast"/>
        </w:trPr>
        <w:tc>
          <w:tcPr>
            <w:tcW w:w="2445" w:type="dxa"/>
            <w:tcBorders>
              <w:lef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before="27"/>
              <w:ind w:left="74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C.</w:t>
            </w:r>
            <w:r>
              <w:rPr>
                <w:rFonts w:ascii="Times New Roman" w:hAnsi="Times New Roman"/>
                <w:b/>
                <w:spacing w:val="1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SALDO</w:t>
            </w:r>
            <w:r>
              <w:rPr>
                <w:rFonts w:ascii="Times New Roman" w:hAnsi="Times New Roman"/>
                <w:b/>
                <w:spacing w:val="-9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,</w:t>
            </w:r>
            <w:r>
              <w:rPr>
                <w:rFonts w:ascii="Times New Roman" w:hAnsi="Times New Roman"/>
                <w:b/>
                <w:spacing w:val="13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FINAL</w:t>
            </w:r>
            <w:r>
              <w:rPr>
                <w:rFonts w:ascii="Times New Roman" w:hAnsi="Times New Roman"/>
                <w:b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DEL</w:t>
            </w:r>
            <w:r>
              <w:rPr>
                <w:rFonts w:ascii="Times New Roman" w:hAnsi="Times New Roman"/>
                <w:b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AÑO </w:t>
            </w:r>
            <w:r>
              <w:rPr>
                <w:rFonts w:ascii="Times New Roman" w:hAnsi="Times New Roman"/>
                <w:b/>
                <w:spacing w:val="3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2019</w:t>
            </w:r>
          </w:p>
        </w:tc>
        <w:tc>
          <w:tcPr>
            <w:tcW w:w="851" w:type="dxa"/>
            <w:shd w:val="clear" w:color="auto" w:fill="DFDFDF"/>
          </w:tcPr>
          <w:p>
            <w:pPr>
              <w:pStyle w:val="TableParagraph"/>
              <w:spacing w:before="27"/>
              <w:ind w:right="71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2.512.221,80</w:t>
            </w:r>
          </w:p>
        </w:tc>
        <w:tc>
          <w:tcPr>
            <w:tcW w:w="694" w:type="dxa"/>
            <w:shd w:val="clear" w:color="auto" w:fill="DFDFDF"/>
          </w:tcPr>
          <w:p>
            <w:pPr>
              <w:pStyle w:val="TableParagraph"/>
              <w:spacing w:before="27"/>
              <w:ind w:right="53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1.007.059,24</w:t>
            </w:r>
          </w:p>
        </w:tc>
        <w:tc>
          <w:tcPr>
            <w:tcW w:w="747" w:type="dxa"/>
            <w:shd w:val="clear" w:color="auto" w:fill="DFDFDF"/>
          </w:tcPr>
          <w:p>
            <w:pPr>
              <w:pStyle w:val="TableParagraph"/>
              <w:spacing w:before="27"/>
              <w:ind w:right="27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1.407.492,02</w:t>
            </w:r>
          </w:p>
        </w:tc>
        <w:tc>
          <w:tcPr>
            <w:tcW w:w="707" w:type="dxa"/>
            <w:shd w:val="clear" w:color="auto" w:fill="DFDFDF"/>
          </w:tcPr>
          <w:p>
            <w:pPr>
              <w:pStyle w:val="TableParagraph"/>
              <w:spacing w:before="27"/>
              <w:ind w:right="22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-910.499,15</w:t>
            </w:r>
          </w:p>
        </w:tc>
        <w:tc>
          <w:tcPr>
            <w:tcW w:w="730" w:type="dxa"/>
            <w:shd w:val="clear" w:color="auto" w:fill="DFDFDF"/>
          </w:tcPr>
          <w:p>
            <w:pPr>
              <w:pStyle w:val="TableParagraph"/>
              <w:spacing w:before="27"/>
              <w:ind w:right="40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0,00</w:t>
            </w:r>
          </w:p>
        </w:tc>
        <w:tc>
          <w:tcPr>
            <w:tcW w:w="1479" w:type="dxa"/>
            <w:tcBorders>
              <w:right w:val="single" w:sz="8" w:space="0" w:color="000000"/>
            </w:tcBorders>
            <w:shd w:val="clear" w:color="auto" w:fill="DFDFDF"/>
          </w:tcPr>
          <w:p>
            <w:pPr>
              <w:pStyle w:val="TableParagraph"/>
              <w:spacing w:before="27"/>
              <w:ind w:right="6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25.186.238,74       </w:t>
            </w:r>
            <w:r>
              <w:rPr>
                <w:rFonts w:ascii="Times New Roman"/>
                <w:b/>
                <w:w w:val="110"/>
                <w:sz w:val="9"/>
              </w:rPr>
              <w:t>29.202.512,65</w:t>
            </w:r>
          </w:p>
        </w:tc>
      </w:tr>
      <w:tr>
        <w:trPr>
          <w:trHeight w:val="346" w:hRule="atLeast"/>
        </w:trPr>
        <w:tc>
          <w:tcPr>
            <w:tcW w:w="2445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64" w:val="left" w:leader="none"/>
              </w:tabs>
              <w:spacing w:line="240" w:lineRule="auto" w:before="40" w:after="0"/>
              <w:ind w:left="163" w:right="0" w:hanging="90"/>
              <w:jc w:val="lef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Ajustes</w:t>
            </w:r>
            <w:r>
              <w:rPr>
                <w:rFonts w:ascii="Times New Roman"/>
                <w:b/>
                <w:spacing w:val="20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por</w:t>
            </w:r>
            <w:r>
              <w:rPr>
                <w:rFonts w:ascii="Times New Roman"/>
                <w:b/>
                <w:spacing w:val="12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cambios</w:t>
            </w:r>
            <w:r>
              <w:rPr>
                <w:rFonts w:ascii="Times New Roman"/>
                <w:b/>
                <w:spacing w:val="21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de </w:t>
            </w:r>
            <w:r>
              <w:rPr>
                <w:rFonts w:ascii="Times New Roman"/>
                <w:b/>
                <w:spacing w:val="1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criterios</w:t>
            </w:r>
            <w:r>
              <w:rPr>
                <w:rFonts w:ascii="Times New Roman"/>
                <w:b/>
                <w:spacing w:val="20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2020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00" w:val="left" w:leader="none"/>
              </w:tabs>
              <w:spacing w:line="240" w:lineRule="auto" w:before="74" w:after="0"/>
              <w:ind w:left="199" w:right="0" w:hanging="126"/>
              <w:jc w:val="lef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Ajustes</w:t>
            </w:r>
            <w:r>
              <w:rPr>
                <w:rFonts w:ascii="Times New Roman"/>
                <w:b/>
                <w:spacing w:val="21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por</w:t>
            </w:r>
            <w:r>
              <w:rPr>
                <w:rFonts w:ascii="Times New Roman"/>
                <w:b/>
                <w:spacing w:val="13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errores</w:t>
            </w:r>
            <w:r>
              <w:rPr>
                <w:rFonts w:ascii="Times New Roman"/>
                <w:b/>
                <w:spacing w:val="22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6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0"/>
                <w:sz w:val="9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2445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49"/>
              <w:ind w:left="74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D.</w:t>
            </w:r>
            <w:r>
              <w:rPr>
                <w:rFonts w:ascii="Times New Roman" w:hAnsi="Times New Roman"/>
                <w:b/>
                <w:spacing w:val="13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SALDO </w:t>
            </w:r>
            <w:r>
              <w:rPr>
                <w:rFonts w:ascii="Times New Roman" w:hAnsi="Times New Roman"/>
                <w:b/>
                <w:spacing w:val="3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AJUSTADO </w:t>
            </w:r>
            <w:r>
              <w:rPr>
                <w:rFonts w:ascii="Times New Roman" w:hAnsi="Times New Roman"/>
                <w:b/>
                <w:spacing w:val="3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INICIO </w:t>
            </w:r>
            <w:r>
              <w:rPr>
                <w:rFonts w:ascii="Times New Roman" w:hAnsi="Times New Roman"/>
                <w:b/>
                <w:spacing w:val="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DEL</w:t>
            </w:r>
            <w:r>
              <w:rPr>
                <w:rFonts w:ascii="Times New Roman" w:hAnsi="Times New Roman"/>
                <w:b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AÑO </w:t>
            </w:r>
            <w:r>
              <w:rPr>
                <w:rFonts w:ascii="Times New Roman" w:hAnsi="Times New Roman"/>
                <w:b/>
                <w:spacing w:val="3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2020</w:t>
            </w:r>
          </w:p>
        </w:tc>
        <w:tc>
          <w:tcPr>
            <w:tcW w:w="851" w:type="dxa"/>
            <w:shd w:val="clear" w:color="auto" w:fill="D9D9D9"/>
          </w:tcPr>
          <w:p>
            <w:pPr>
              <w:pStyle w:val="TableParagraph"/>
              <w:spacing w:before="49"/>
              <w:ind w:right="71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2.512.221,80</w:t>
            </w:r>
          </w:p>
        </w:tc>
        <w:tc>
          <w:tcPr>
            <w:tcW w:w="694" w:type="dxa"/>
            <w:shd w:val="clear" w:color="auto" w:fill="D9D9D9"/>
          </w:tcPr>
          <w:p>
            <w:pPr>
              <w:pStyle w:val="TableParagraph"/>
              <w:spacing w:before="49"/>
              <w:ind w:right="53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1.007.059,24</w:t>
            </w:r>
          </w:p>
        </w:tc>
        <w:tc>
          <w:tcPr>
            <w:tcW w:w="747" w:type="dxa"/>
            <w:shd w:val="clear" w:color="auto" w:fill="D9D9D9"/>
          </w:tcPr>
          <w:p>
            <w:pPr>
              <w:pStyle w:val="TableParagraph"/>
              <w:spacing w:before="49"/>
              <w:ind w:right="27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1.407.492,02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before="49"/>
              <w:ind w:right="22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-910.499,15</w:t>
            </w:r>
          </w:p>
        </w:tc>
        <w:tc>
          <w:tcPr>
            <w:tcW w:w="730" w:type="dxa"/>
            <w:shd w:val="clear" w:color="auto" w:fill="D9D9D9"/>
          </w:tcPr>
          <w:p>
            <w:pPr>
              <w:pStyle w:val="TableParagraph"/>
              <w:spacing w:before="49"/>
              <w:ind w:right="40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0,00</w:t>
            </w:r>
          </w:p>
        </w:tc>
        <w:tc>
          <w:tcPr>
            <w:tcW w:w="1479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9"/>
              <w:ind w:right="6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25.186.238,74       </w:t>
            </w:r>
            <w:r>
              <w:rPr>
                <w:rFonts w:ascii="Times New Roman"/>
                <w:b/>
                <w:w w:val="110"/>
                <w:sz w:val="9"/>
              </w:rPr>
              <w:t>29.202.512,65</w:t>
            </w:r>
          </w:p>
        </w:tc>
      </w:tr>
      <w:tr>
        <w:trPr>
          <w:trHeight w:val="1235" w:hRule="atLeast"/>
        </w:trPr>
        <w:tc>
          <w:tcPr>
            <w:tcW w:w="2445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64" w:val="left" w:leader="none"/>
              </w:tabs>
              <w:spacing w:line="240" w:lineRule="auto" w:before="40" w:after="0"/>
              <w:ind w:left="163" w:right="0" w:hanging="90"/>
              <w:jc w:val="lef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Total  ingresos</w:t>
            </w:r>
            <w:r>
              <w:rPr>
                <w:rFonts w:ascii="Times New Roman"/>
                <w:b/>
                <w:spacing w:val="23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y</w:t>
            </w:r>
            <w:r>
              <w:rPr>
                <w:rFonts w:ascii="Times New Roman"/>
                <w:b/>
                <w:spacing w:val="20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gastos</w:t>
            </w:r>
            <w:r>
              <w:rPr>
                <w:rFonts w:ascii="Times New Roman"/>
                <w:b/>
                <w:spacing w:val="23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reconocidos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00" w:val="left" w:leader="none"/>
              </w:tabs>
              <w:spacing w:line="240" w:lineRule="auto" w:before="75" w:after="0"/>
              <w:ind w:left="199" w:right="0" w:hanging="126"/>
              <w:jc w:val="lef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O</w:t>
            </w:r>
            <w:r>
              <w:rPr>
                <w:rFonts w:ascii="Times New Roman"/>
                <w:b/>
                <w:spacing w:val="-8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peraciones  con </w:t>
            </w:r>
            <w:r>
              <w:rPr>
                <w:rFonts w:ascii="Times New Roman"/>
                <w:b/>
                <w:spacing w:val="2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socios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82" w:val="left" w:leader="none"/>
              </w:tabs>
              <w:spacing w:line="240" w:lineRule="auto" w:before="65" w:after="0"/>
              <w:ind w:left="181" w:right="0" w:hanging="108"/>
              <w:jc w:val="lef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0"/>
                <w:sz w:val="9"/>
              </w:rPr>
              <w:t>Aumento</w:t>
            </w:r>
            <w:r>
              <w:rPr>
                <w:rFonts w:ascii="Times New Roman"/>
                <w:spacing w:val="8"/>
                <w:w w:val="110"/>
                <w:sz w:val="9"/>
              </w:rPr>
              <w:t> </w:t>
            </w:r>
            <w:r>
              <w:rPr>
                <w:rFonts w:ascii="Times New Roman"/>
                <w:w w:val="110"/>
                <w:sz w:val="9"/>
              </w:rPr>
              <w:t>de</w:t>
            </w:r>
            <w:r>
              <w:rPr>
                <w:rFonts w:ascii="Times New Roman"/>
                <w:spacing w:val="5"/>
                <w:w w:val="110"/>
                <w:sz w:val="9"/>
              </w:rPr>
              <w:t> </w:t>
            </w:r>
            <w:r>
              <w:rPr>
                <w:rFonts w:ascii="Times New Roman"/>
                <w:w w:val="110"/>
                <w:sz w:val="9"/>
              </w:rPr>
              <w:t>capital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82" w:val="left" w:leader="none"/>
              </w:tabs>
              <w:spacing w:line="240" w:lineRule="auto" w:before="74" w:after="0"/>
              <w:ind w:left="181" w:right="0" w:hanging="108"/>
              <w:jc w:val="lef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0"/>
                <w:sz w:val="9"/>
              </w:rPr>
              <w:t>Reducciones</w:t>
            </w:r>
            <w:r>
              <w:rPr>
                <w:rFonts w:ascii="Times New Roman"/>
                <w:spacing w:val="-6"/>
                <w:w w:val="110"/>
                <w:sz w:val="9"/>
              </w:rPr>
              <w:t> </w:t>
            </w:r>
            <w:r>
              <w:rPr>
                <w:rFonts w:ascii="Times New Roman"/>
                <w:w w:val="110"/>
                <w:sz w:val="9"/>
              </w:rPr>
              <w:t>de</w:t>
            </w:r>
            <w:r>
              <w:rPr>
                <w:rFonts w:ascii="Times New Roman"/>
                <w:spacing w:val="-3"/>
                <w:w w:val="110"/>
                <w:sz w:val="9"/>
              </w:rPr>
              <w:t> </w:t>
            </w:r>
            <w:r>
              <w:rPr>
                <w:rFonts w:ascii="Times New Roman"/>
                <w:w w:val="110"/>
                <w:sz w:val="9"/>
              </w:rPr>
              <w:t>Capital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2" w:val="left" w:leader="none"/>
              </w:tabs>
              <w:spacing w:line="240" w:lineRule="auto" w:before="75" w:after="0"/>
              <w:ind w:left="181" w:right="0" w:hanging="108"/>
              <w:jc w:val="lef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10"/>
                <w:sz w:val="9"/>
              </w:rPr>
              <w:t>Distribución</w:t>
            </w:r>
            <w:r>
              <w:rPr>
                <w:rFonts w:ascii="Times New Roman" w:hAnsi="Times New Roman"/>
                <w:spacing w:val="-2"/>
                <w:w w:val="110"/>
                <w:sz w:val="9"/>
              </w:rPr>
              <w:t> </w:t>
            </w:r>
            <w:r>
              <w:rPr>
                <w:rFonts w:ascii="Times New Roman" w:hAnsi="Times New Roman"/>
                <w:w w:val="110"/>
                <w:sz w:val="9"/>
              </w:rPr>
              <w:t>del</w:t>
            </w:r>
            <w:r>
              <w:rPr>
                <w:rFonts w:ascii="Times New Roman" w:hAnsi="Times New Roman"/>
                <w:spacing w:val="-6"/>
                <w:w w:val="110"/>
                <w:sz w:val="9"/>
              </w:rPr>
              <w:t> </w:t>
            </w:r>
            <w:r>
              <w:rPr>
                <w:rFonts w:ascii="Times New Roman" w:hAnsi="Times New Roman"/>
                <w:w w:val="110"/>
                <w:sz w:val="9"/>
              </w:rPr>
              <w:t>resultado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2" w:val="left" w:leader="none"/>
              </w:tabs>
              <w:spacing w:line="240" w:lineRule="auto" w:before="74" w:after="0"/>
              <w:ind w:left="181" w:right="0" w:hanging="108"/>
              <w:jc w:val="lef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0"/>
                <w:sz w:val="9"/>
              </w:rPr>
              <w:t>Operaciones</w:t>
            </w:r>
            <w:r>
              <w:rPr>
                <w:rFonts w:ascii="Times New Roman"/>
                <w:spacing w:val="4"/>
                <w:w w:val="110"/>
                <w:sz w:val="9"/>
              </w:rPr>
              <w:t> </w:t>
            </w:r>
            <w:r>
              <w:rPr>
                <w:rFonts w:ascii="Times New Roman"/>
                <w:w w:val="110"/>
                <w:sz w:val="9"/>
              </w:rPr>
              <w:t>con</w:t>
            </w:r>
            <w:r>
              <w:rPr>
                <w:rFonts w:ascii="Times New Roman"/>
                <w:spacing w:val="13"/>
                <w:w w:val="110"/>
                <w:sz w:val="9"/>
              </w:rPr>
              <w:t> </w:t>
            </w:r>
            <w:r>
              <w:rPr>
                <w:rFonts w:ascii="Times New Roman"/>
                <w:w w:val="110"/>
                <w:sz w:val="9"/>
              </w:rPr>
              <w:t>accionistas</w:t>
            </w:r>
            <w:r>
              <w:rPr>
                <w:rFonts w:ascii="Times New Roman"/>
                <w:spacing w:val="5"/>
                <w:w w:val="110"/>
                <w:sz w:val="9"/>
              </w:rPr>
              <w:t> </w:t>
            </w:r>
            <w:r>
              <w:rPr>
                <w:rFonts w:ascii="Times New Roman"/>
                <w:w w:val="110"/>
                <w:sz w:val="9"/>
              </w:rPr>
              <w:t>o</w:t>
            </w:r>
            <w:r>
              <w:rPr>
                <w:rFonts w:ascii="Times New Roman"/>
                <w:spacing w:val="13"/>
                <w:w w:val="110"/>
                <w:sz w:val="9"/>
              </w:rPr>
              <w:t> </w:t>
            </w:r>
            <w:r>
              <w:rPr>
                <w:rFonts w:ascii="Times New Roman"/>
                <w:w w:val="110"/>
                <w:sz w:val="9"/>
              </w:rPr>
              <w:t>participaciones</w:t>
            </w:r>
          </w:p>
          <w:p>
            <w:pPr>
              <w:pStyle w:val="TableParagraph"/>
              <w:spacing w:before="83"/>
              <w:ind w:left="74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III.</w:t>
            </w:r>
            <w:r>
              <w:rPr>
                <w:rFonts w:ascii="Times New Roman"/>
                <w:b/>
                <w:spacing w:val="15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O</w:t>
            </w:r>
            <w:r>
              <w:rPr>
                <w:rFonts w:ascii="Times New Roman"/>
                <w:b/>
                <w:spacing w:val="-8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tras</w:t>
            </w:r>
            <w:r>
              <w:rPr>
                <w:rFonts w:ascii="Times New Roman"/>
                <w:b/>
                <w:spacing w:val="21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variaciones</w:t>
            </w:r>
            <w:r>
              <w:rPr>
                <w:rFonts w:ascii="Times New Roman"/>
                <w:b/>
                <w:spacing w:val="21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del</w:t>
            </w:r>
            <w:r>
              <w:rPr>
                <w:rFonts w:ascii="Times New Roman"/>
                <w:b/>
                <w:spacing w:val="23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patrimonio</w:t>
            </w:r>
            <w:r>
              <w:rPr>
                <w:rFonts w:ascii="Times New Roman"/>
                <w:b/>
                <w:spacing w:val="19"/>
                <w:w w:val="110"/>
                <w:sz w:val="9"/>
              </w:rPr>
              <w:t> </w:t>
            </w:r>
            <w:r>
              <w:rPr>
                <w:rFonts w:ascii="Times New Roman"/>
                <w:b/>
                <w:w w:val="110"/>
                <w:sz w:val="9"/>
              </w:rPr>
              <w:t>neto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243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0"/>
                <w:sz w:val="9"/>
              </w:rPr>
              <w:t>838.485,70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243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0"/>
                <w:sz w:val="9"/>
              </w:rPr>
              <w:t>838.485,70</w:t>
            </w:r>
          </w:p>
          <w:p>
            <w:pPr>
              <w:pStyle w:val="TableParagraph"/>
              <w:spacing w:before="74"/>
              <w:ind w:left="207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0"/>
                <w:sz w:val="9"/>
              </w:rPr>
              <w:t>-910.499,15</w:t>
            </w:r>
          </w:p>
        </w:tc>
        <w:tc>
          <w:tcPr>
            <w:tcW w:w="707" w:type="dxa"/>
          </w:tcPr>
          <w:p>
            <w:pPr>
              <w:pStyle w:val="TableParagraph"/>
              <w:spacing w:before="31"/>
              <w:ind w:left="172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0"/>
                <w:sz w:val="9"/>
              </w:rPr>
              <w:t>-837.915,95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207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0"/>
                <w:sz w:val="9"/>
              </w:rPr>
              <w:t>910.499,15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6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-366.163,53      </w:t>
            </w:r>
            <w:r>
              <w:rPr>
                <w:rFonts w:asci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/>
                <w:w w:val="110"/>
                <w:sz w:val="9"/>
              </w:rPr>
              <w:t>-1.204.079,48</w:t>
            </w:r>
          </w:p>
          <w:p>
            <w:pPr>
              <w:pStyle w:val="TableParagraph"/>
              <w:tabs>
                <w:tab w:pos="693" w:val="left" w:leader="none"/>
              </w:tabs>
              <w:spacing w:before="75"/>
              <w:ind w:right="6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0"/>
                <w:sz w:val="9"/>
              </w:rPr>
              <w:t>-38.485,70</w:t>
              <w:tab/>
              <w:t>800.000,00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tabs>
                <w:tab w:pos="693" w:val="left" w:leader="none"/>
              </w:tabs>
              <w:ind w:right="6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0"/>
                <w:sz w:val="9"/>
              </w:rPr>
              <w:t>-38.485,70</w:t>
              <w:tab/>
              <w:t>800.000,00</w:t>
            </w:r>
          </w:p>
          <w:p>
            <w:pPr>
              <w:pStyle w:val="TableParagraph"/>
              <w:spacing w:before="74"/>
              <w:ind w:right="6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0"/>
                <w:sz w:val="9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24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FDFDF"/>
          </w:tcPr>
          <w:p>
            <w:pPr>
              <w:pStyle w:val="TableParagraph"/>
              <w:spacing w:before="49"/>
              <w:ind w:left="74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E.</w:t>
            </w:r>
            <w:r>
              <w:rPr>
                <w:rFonts w:ascii="Times New Roman" w:hAnsi="Times New Roman"/>
                <w:b/>
                <w:spacing w:val="9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SALDO</w:t>
            </w:r>
            <w:r>
              <w:rPr>
                <w:rFonts w:ascii="Times New Roman" w:hAnsi="Times New Roman"/>
                <w:b/>
                <w:spacing w:val="2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FINAL</w:t>
            </w:r>
            <w:r>
              <w:rPr>
                <w:rFonts w:ascii="Times New Roman" w:hAnsi="Times New Roman"/>
                <w:b/>
                <w:spacing w:val="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DEL</w:t>
            </w:r>
            <w:r>
              <w:rPr>
                <w:rFonts w:ascii="Times New Roman" w:hAnsi="Times New Roman"/>
                <w:b/>
                <w:spacing w:val="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AÑO</w:t>
            </w:r>
            <w:r>
              <w:rPr>
                <w:rFonts w:ascii="Times New Roman" w:hAnsi="Times New Roman"/>
                <w:b/>
                <w:spacing w:val="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2020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DFDFDF"/>
          </w:tcPr>
          <w:p>
            <w:pPr>
              <w:pStyle w:val="TableParagraph"/>
              <w:spacing w:before="49"/>
              <w:ind w:right="71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2.512.221,80</w:t>
            </w:r>
          </w:p>
        </w:tc>
        <w:tc>
          <w:tcPr>
            <w:tcW w:w="694" w:type="dxa"/>
            <w:tcBorders>
              <w:bottom w:val="single" w:sz="8" w:space="0" w:color="000000"/>
            </w:tcBorders>
            <w:shd w:val="clear" w:color="auto" w:fill="DFDFDF"/>
          </w:tcPr>
          <w:p>
            <w:pPr>
              <w:pStyle w:val="TableParagraph"/>
              <w:spacing w:before="49"/>
              <w:ind w:right="53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1.007.059,24</w:t>
            </w:r>
          </w:p>
        </w:tc>
        <w:tc>
          <w:tcPr>
            <w:tcW w:w="747" w:type="dxa"/>
            <w:tcBorders>
              <w:bottom w:val="single" w:sz="8" w:space="0" w:color="000000"/>
            </w:tcBorders>
            <w:shd w:val="clear" w:color="auto" w:fill="DFDFDF"/>
          </w:tcPr>
          <w:p>
            <w:pPr>
              <w:pStyle w:val="TableParagraph"/>
              <w:spacing w:before="49"/>
              <w:ind w:right="27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1.335.478,57</w:t>
            </w:r>
          </w:p>
        </w:tc>
        <w:tc>
          <w:tcPr>
            <w:tcW w:w="707" w:type="dxa"/>
            <w:tcBorders>
              <w:bottom w:val="single" w:sz="8" w:space="0" w:color="000000"/>
            </w:tcBorders>
            <w:shd w:val="clear" w:color="auto" w:fill="DFDFDF"/>
          </w:tcPr>
          <w:p>
            <w:pPr>
              <w:pStyle w:val="TableParagraph"/>
              <w:spacing w:before="49"/>
              <w:ind w:right="22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-837.915,95</w:t>
            </w:r>
          </w:p>
        </w:tc>
        <w:tc>
          <w:tcPr>
            <w:tcW w:w="730" w:type="dxa"/>
            <w:tcBorders>
              <w:bottom w:val="single" w:sz="8" w:space="0" w:color="000000"/>
            </w:tcBorders>
            <w:shd w:val="clear" w:color="auto" w:fill="DFDFDF"/>
          </w:tcPr>
          <w:p>
            <w:pPr>
              <w:pStyle w:val="TableParagraph"/>
              <w:spacing w:before="49"/>
              <w:ind w:right="40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10"/>
                <w:sz w:val="9"/>
              </w:rPr>
              <w:t>0,00</w:t>
            </w:r>
          </w:p>
        </w:tc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>
            <w:pPr>
              <w:pStyle w:val="TableParagraph"/>
              <w:spacing w:before="49"/>
              <w:ind w:right="6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24.781.589,51       </w:t>
            </w:r>
            <w:r>
              <w:rPr>
                <w:rFonts w:ascii="Times New Roman"/>
                <w:b/>
                <w:w w:val="110"/>
                <w:sz w:val="9"/>
              </w:rPr>
              <w:t>28.798.433,17</w:t>
            </w:r>
          </w:p>
        </w:tc>
      </w:tr>
    </w:tbl>
    <w:p>
      <w:pPr>
        <w:pStyle w:val="BodyText"/>
        <w:spacing w:before="4"/>
        <w:rPr>
          <w:sz w:val="16"/>
        </w:rPr>
      </w:pPr>
    </w:p>
    <w:p>
      <w:pPr>
        <w:spacing w:line="242" w:lineRule="auto" w:before="0"/>
        <w:ind w:left="2322" w:right="938" w:hanging="4"/>
        <w:jc w:val="center"/>
        <w:rPr>
          <w:i/>
          <w:sz w:val="15"/>
        </w:rPr>
      </w:pPr>
      <w:r>
        <w:rPr>
          <w:i/>
          <w:sz w:val="15"/>
        </w:rPr>
        <w:t>Las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Cuentas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Anuales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la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Sociedad,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que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forman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una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sola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unidad,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comprenden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esto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Estado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Cambios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en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el</w:t>
      </w:r>
      <w:r>
        <w:rPr>
          <w:i/>
          <w:spacing w:val="6"/>
          <w:sz w:val="15"/>
        </w:rPr>
        <w:t> </w:t>
      </w:r>
      <w:r>
        <w:rPr>
          <w:i/>
          <w:sz w:val="15"/>
        </w:rPr>
        <w:t>Patrimonio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Neto,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los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Balances,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las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Cuenta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Pérdidas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y</w:t>
      </w:r>
      <w:r>
        <w:rPr>
          <w:i/>
          <w:spacing w:val="5"/>
          <w:sz w:val="15"/>
        </w:rPr>
        <w:t> </w:t>
      </w:r>
      <w:r>
        <w:rPr>
          <w:i/>
          <w:sz w:val="15"/>
        </w:rPr>
        <w:t>Ganancias,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el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Estado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Flujos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Efectivo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adjuntos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y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la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Memoria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Anual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adjunta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que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consta</w:t>
      </w:r>
      <w:r>
        <w:rPr>
          <w:i/>
          <w:spacing w:val="6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19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Notas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</w:rPr>
      </w:pPr>
    </w:p>
    <w:p>
      <w:pPr>
        <w:spacing w:before="1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5</w:t>
      </w:r>
    </w:p>
    <w:p>
      <w:pPr>
        <w:spacing w:after="0"/>
        <w:jc w:val="right"/>
        <w:rPr>
          <w:sz w:val="18"/>
        </w:rPr>
        <w:sectPr>
          <w:headerReference w:type="default" r:id="rId21"/>
          <w:footerReference w:type="default" r:id="rId22"/>
          <w:pgSz w:w="11900" w:h="16840"/>
          <w:pgMar w:header="1101" w:footer="2223" w:top="2960" w:bottom="2420" w:left="100" w:right="1100"/>
          <w:pgNumType w:start="9"/>
        </w:sectPr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55.521809pt;margin-top:716.861877pt;width:478.95pt;height:35.7pt;mso-position-horizontal-relative:page;mso-position-vertical-relative:page;z-index:-22309376" id="docshapegroup70" coordorigin="1110,14337" coordsize="9579,714">
            <v:shape style="position:absolute;left:1114;top:14341;width:8942;height:705" id="docshape71" coordorigin="1115,14342" coordsize="8942,705" path="m1115,15047l1115,14342m1115,15047l5403,15047m1115,14342l5403,14342m5403,15047l10057,15047m5403,14342l10057,14342e" filled="false" stroked="true" strokeweight=".45398pt" strokecolor="#000000">
              <v:path arrowok="t"/>
              <v:stroke dashstyle="solid"/>
            </v:shape>
            <v:shape style="position:absolute;left:5475;top:14359;width:4509;height:669" type="#_x0000_t75" id="docshape72" stroked="false">
              <v:imagedata r:id="rId13" o:title=""/>
            </v:shape>
            <v:shape style="position:absolute;left:10056;top:14337;width:632;height:714" type="#_x0000_t75" id="docshape73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9.75pt;margin-top:774.25pt;width:575.5pt;height:58pt;mso-position-horizontal-relative:page;mso-position-vertical-relative:page;z-index:15744000" id="docshapegroup74" coordorigin="195,15485" coordsize="11510,1160">
            <v:rect style="position:absolute;left:200;top:15490;width:10350;height:1150" id="docshape75" filled="false" stroked="true" strokeweight=".5pt" strokecolor="#000000">
              <v:stroke dashstyle="solid"/>
            </v:rect>
            <v:shape style="position:absolute;left:10545;top:15485;width:1160;height:1160" type="#_x0000_t75" id="docshape76" stroked="false">
              <v:imagedata r:id="rId15" o:title=""/>
            </v:shape>
            <w10:wrap type="none"/>
          </v:group>
        </w:pict>
      </w:r>
      <w:r>
        <w:rPr/>
        <w:pict>
          <v:shape style="position:absolute;margin-left:11.75pt;margin-top:776.25pt;width:514.25pt;height:54pt;mso-position-horizontal-relative:page;mso-position-vertical-relative:page;z-index:15744512" type="#_x0000_t202" id="docshape7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4"/>
                    <w:gridCol w:w="6162"/>
                    <w:gridCol w:w="1027"/>
                    <w:gridCol w:w="1027"/>
                  </w:tblGrid>
                  <w:tr>
                    <w:trPr>
                      <w:trHeight w:val="210" w:hRule="atLeast"/>
                    </w:trPr>
                    <w:tc>
                      <w:tcPr>
                        <w:tcW w:w="2054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57" w:right="47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14"/>
                          </w:rPr>
                          <w:t>Código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4"/>
                          </w:rPr>
                          <w:t>Seguro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4"/>
                          </w:rPr>
                          <w:t>Verificación</w:t>
                        </w:r>
                      </w:p>
                    </w:tc>
                    <w:tc>
                      <w:tcPr>
                        <w:tcW w:w="6162" w:type="dxa"/>
                      </w:tcPr>
                      <w:p>
                        <w:pPr>
                          <w:pStyle w:val="TableParagraph"/>
                          <w:spacing w:line="132" w:lineRule="exact" w:before="58"/>
                          <w:ind w:left="36" w:right="26"/>
                          <w:jc w:val="center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BtwoLt4eTX3UmfW81zG+Lw==</w:t>
                        </w:r>
                      </w:p>
                    </w:tc>
                    <w:tc>
                      <w:tcPr>
                        <w:tcW w:w="1027" w:type="dxa"/>
                        <w:tcBorders>
                          <w:right w:val="single" w:sz="6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318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Fecha</w:t>
                        </w:r>
                      </w:p>
                    </w:tc>
                    <w:tc>
                      <w:tcPr>
                        <w:tcW w:w="102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40" w:right="133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20/04/2021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2054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56" w:right="47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Normativa</w:t>
                        </w:r>
                      </w:p>
                    </w:tc>
                    <w:tc>
                      <w:tcPr>
                        <w:tcW w:w="8216" w:type="dxa"/>
                        <w:gridSpan w:val="3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40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Este documento incorpora firma electrónica reconocida de acuerdo a la Ley 59/2003, de 19 de diciembre, de firma electrónica.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2054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line="146" w:lineRule="exact" w:before="38"/>
                          <w:ind w:left="57" w:right="47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4"/>
                          </w:rPr>
                          <w:t>Firmado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4"/>
                          </w:rPr>
                          <w:t>Por</w:t>
                        </w:r>
                      </w:p>
                    </w:tc>
                    <w:tc>
                      <w:tcPr>
                        <w:tcW w:w="8216" w:type="dxa"/>
                        <w:gridSpan w:val="3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38"/>
                          <w:ind w:left="40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Cosme Garcia Falcon - Director Gerente Spegc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2054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43"/>
                          <w:ind w:left="57" w:right="47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Url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Verificación</w:t>
                        </w:r>
                      </w:p>
                    </w:tc>
                    <w:tc>
                      <w:tcPr>
                        <w:tcW w:w="6162" w:type="dxa"/>
                      </w:tcPr>
                      <w:p>
                        <w:pPr>
                          <w:pStyle w:val="TableParagraph"/>
                          <w:spacing w:line="149" w:lineRule="exact" w:before="58"/>
                          <w:ind w:left="36" w:right="26"/>
                          <w:jc w:val="center"/>
                          <w:rPr>
                            <w:rFonts w:ascii="Courier New"/>
                            <w:sz w:val="14"/>
                          </w:rPr>
                        </w:pPr>
                        <w:hyperlink r:id="rId16">
                          <w:r>
                            <w:rPr>
                              <w:rFonts w:ascii="Courier New"/>
                              <w:sz w:val="14"/>
                            </w:rPr>
                            <w:t>https://verifirma.grancanaria.com/verifirma/code/BtwoLt4eTX3UmfW81zG+Lw=</w:t>
                          </w:r>
                        </w:hyperlink>
                      </w:p>
                      <w:p>
                        <w:pPr>
                          <w:pStyle w:val="TableParagraph"/>
                          <w:spacing w:line="149" w:lineRule="exact"/>
                          <w:ind w:left="10"/>
                          <w:jc w:val="center"/>
                          <w:rPr>
                            <w:rFonts w:ascii="Courier New"/>
                            <w:sz w:val="14"/>
                          </w:rPr>
                        </w:pPr>
                        <w:hyperlink r:id="rId16">
                          <w:r>
                            <w:rPr>
                              <w:rFonts w:ascii="Courier New"/>
                              <w:sz w:val="14"/>
                            </w:rPr>
                            <w:t>=</w:t>
                          </w:r>
                        </w:hyperlink>
                      </w:p>
                    </w:tc>
                    <w:tc>
                      <w:tcPr>
                        <w:tcW w:w="1027" w:type="dxa"/>
                        <w:tcBorders>
                          <w:right w:val="single" w:sz="6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43"/>
                          <w:ind w:left="295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Página</w:t>
                        </w:r>
                      </w:p>
                    </w:tc>
                    <w:tc>
                      <w:tcPr>
                        <w:tcW w:w="102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40" w:right="133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10/95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before="0"/>
        <w:ind w:left="3083" w:right="1705" w:firstLine="0"/>
        <w:jc w:val="center"/>
        <w:rPr>
          <w:b/>
          <w:sz w:val="18"/>
        </w:rPr>
      </w:pPr>
      <w:r>
        <w:rPr>
          <w:b/>
          <w:spacing w:val="-1"/>
          <w:w w:val="105"/>
          <w:sz w:val="18"/>
          <w:u w:val="single"/>
        </w:rPr>
        <w:t>INSTITUTO</w:t>
      </w:r>
      <w:r>
        <w:rPr>
          <w:b/>
          <w:spacing w:val="-7"/>
          <w:w w:val="105"/>
          <w:sz w:val="18"/>
          <w:u w:val="single"/>
        </w:rPr>
        <w:t> </w:t>
      </w:r>
      <w:r>
        <w:rPr>
          <w:b/>
          <w:spacing w:val="-1"/>
          <w:w w:val="105"/>
          <w:sz w:val="18"/>
          <w:u w:val="single"/>
        </w:rPr>
        <w:t>TECNOLÓGICO</w:t>
      </w:r>
      <w:r>
        <w:rPr>
          <w:b/>
          <w:spacing w:val="-9"/>
          <w:w w:val="105"/>
          <w:sz w:val="18"/>
          <w:u w:val="single"/>
        </w:rPr>
        <w:t> </w:t>
      </w:r>
      <w:r>
        <w:rPr>
          <w:b/>
          <w:spacing w:val="-1"/>
          <w:w w:val="105"/>
          <w:sz w:val="18"/>
          <w:u w:val="single"/>
        </w:rPr>
        <w:t>DE</w:t>
      </w:r>
      <w:r>
        <w:rPr>
          <w:b/>
          <w:spacing w:val="-7"/>
          <w:w w:val="105"/>
          <w:sz w:val="18"/>
          <w:u w:val="single"/>
        </w:rPr>
        <w:t> </w:t>
      </w:r>
      <w:r>
        <w:rPr>
          <w:b/>
          <w:spacing w:val="-1"/>
          <w:w w:val="105"/>
          <w:sz w:val="18"/>
          <w:u w:val="single"/>
        </w:rPr>
        <w:t>CANARIAS,</w:t>
      </w:r>
      <w:r>
        <w:rPr>
          <w:b/>
          <w:spacing w:val="-7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S.A.</w:t>
      </w:r>
    </w:p>
    <w:p>
      <w:pPr>
        <w:spacing w:before="7"/>
        <w:ind w:left="1382" w:right="0" w:firstLine="0"/>
        <w:jc w:val="center"/>
        <w:rPr>
          <w:b/>
          <w:sz w:val="18"/>
        </w:rPr>
      </w:pPr>
      <w:r>
        <w:rPr>
          <w:b/>
          <w:spacing w:val="-1"/>
          <w:w w:val="105"/>
          <w:sz w:val="18"/>
          <w:u w:val="single"/>
        </w:rPr>
        <w:t>ESTADOS</w:t>
      </w:r>
      <w:r>
        <w:rPr>
          <w:b/>
          <w:spacing w:val="-10"/>
          <w:w w:val="105"/>
          <w:sz w:val="18"/>
          <w:u w:val="single"/>
        </w:rPr>
        <w:t> </w:t>
      </w:r>
      <w:r>
        <w:rPr>
          <w:b/>
          <w:spacing w:val="-1"/>
          <w:w w:val="105"/>
          <w:sz w:val="18"/>
          <w:u w:val="single"/>
        </w:rPr>
        <w:t>DE</w:t>
      </w:r>
      <w:r>
        <w:rPr>
          <w:b/>
          <w:spacing w:val="-9"/>
          <w:w w:val="105"/>
          <w:sz w:val="18"/>
          <w:u w:val="single"/>
        </w:rPr>
        <w:t> </w:t>
      </w:r>
      <w:r>
        <w:rPr>
          <w:b/>
          <w:spacing w:val="-1"/>
          <w:w w:val="105"/>
          <w:sz w:val="18"/>
          <w:u w:val="single"/>
        </w:rPr>
        <w:t>FLUJOS</w:t>
      </w:r>
      <w:r>
        <w:rPr>
          <w:b/>
          <w:spacing w:val="-9"/>
          <w:w w:val="105"/>
          <w:sz w:val="18"/>
          <w:u w:val="single"/>
        </w:rPr>
        <w:t> </w:t>
      </w:r>
      <w:r>
        <w:rPr>
          <w:b/>
          <w:spacing w:val="-1"/>
          <w:w w:val="105"/>
          <w:sz w:val="18"/>
          <w:u w:val="single"/>
        </w:rPr>
        <w:t>DE</w:t>
      </w:r>
      <w:r>
        <w:rPr>
          <w:b/>
          <w:spacing w:val="-9"/>
          <w:w w:val="105"/>
          <w:sz w:val="18"/>
          <w:u w:val="single"/>
        </w:rPr>
        <w:t> </w:t>
      </w:r>
      <w:r>
        <w:rPr>
          <w:b/>
          <w:spacing w:val="-1"/>
          <w:w w:val="105"/>
          <w:sz w:val="18"/>
          <w:u w:val="single"/>
        </w:rPr>
        <w:t>EFECTIVO</w:t>
      </w:r>
      <w:r>
        <w:rPr>
          <w:b/>
          <w:spacing w:val="-9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CORRESPONDIENTES</w:t>
      </w:r>
      <w:r>
        <w:rPr>
          <w:b/>
          <w:spacing w:val="-9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A</w:t>
      </w:r>
      <w:r>
        <w:rPr>
          <w:b/>
          <w:spacing w:val="-9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LOS</w:t>
      </w:r>
      <w:r>
        <w:rPr>
          <w:b/>
          <w:spacing w:val="-8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EJERCICIOS</w:t>
      </w:r>
      <w:r>
        <w:rPr>
          <w:b/>
          <w:spacing w:val="-9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2020</w:t>
      </w:r>
      <w:r>
        <w:rPr>
          <w:b/>
          <w:spacing w:val="-9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Y</w:t>
      </w:r>
      <w:r>
        <w:rPr>
          <w:b/>
          <w:spacing w:val="-8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2019</w:t>
      </w:r>
    </w:p>
    <w:p>
      <w:pPr>
        <w:spacing w:before="6"/>
        <w:ind w:left="3083" w:right="1704" w:firstLine="0"/>
        <w:jc w:val="center"/>
        <w:rPr>
          <w:sz w:val="18"/>
        </w:rPr>
      </w:pPr>
      <w:r>
        <w:rPr/>
        <w:pict>
          <v:group style="position:absolute;margin-left:174.942139pt;margin-top:13.683332pt;width:264.45pt;height:11.35pt;mso-position-horizontal-relative:page;mso-position-vertical-relative:paragraph;z-index:-15714304;mso-wrap-distance-left:0;mso-wrap-distance-right:0" id="docshapegroup78" coordorigin="3499,274" coordsize="5289,227">
            <v:rect style="position:absolute;left:3498;top:273;width:5289;height:227" id="docshape79" filled="true" fillcolor="#d7d7d7" stroked="false">
              <v:fill type="solid"/>
            </v:rect>
            <v:shape style="position:absolute;left:6960;top:282;width:437;height:208" type="#_x0000_t202" id="docshape80" filled="false" stroked="false">
              <v:textbox inset="0,0,0,0">
                <w:txbxContent>
                  <w:p>
                    <w:pPr>
                      <w:spacing w:line="295" w:lineRule="auto" w:before="0"/>
                      <w:ind w:left="0" w:right="7" w:firstLine="78"/>
                      <w:jc w:val="left"/>
                      <w:rPr>
                        <w:rFonts w:ascii="Times New Roman"/>
                        <w:b/>
                        <w:sz w:val="8"/>
                      </w:rPr>
                    </w:pPr>
                    <w:r>
                      <w:rPr>
                        <w:rFonts w:ascii="Times New Roman"/>
                        <w:b/>
                        <w:w w:val="130"/>
                        <w:sz w:val="8"/>
                      </w:rPr>
                      <w:t>Notas</w:t>
                    </w:r>
                    <w:r>
                      <w:rPr>
                        <w:rFonts w:ascii="Times New Roman"/>
                        <w:b/>
                        <w:spacing w:val="1"/>
                        <w:w w:val="130"/>
                        <w:sz w:val="8"/>
                      </w:rPr>
                      <w:t> </w:t>
                    </w:r>
                    <w:r>
                      <w:rPr>
                        <w:rFonts w:ascii="Times New Roman"/>
                        <w:b/>
                        <w:w w:val="130"/>
                        <w:sz w:val="8"/>
                      </w:rPr>
                      <w:t>Memoria</w:t>
                    </w:r>
                  </w:p>
                </w:txbxContent>
              </v:textbox>
              <w10:wrap type="none"/>
            </v:shape>
            <v:shape style="position:absolute;left:7691;top:339;width:255;height:94" type="#_x0000_t202" id="docshape81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imes New Roman"/>
                        <w:b/>
                        <w:sz w:val="8"/>
                      </w:rPr>
                    </w:pPr>
                    <w:r>
                      <w:rPr>
                        <w:rFonts w:ascii="Times New Roman"/>
                        <w:b/>
                        <w:w w:val="130"/>
                        <w:sz w:val="8"/>
                      </w:rPr>
                      <w:t>2.020</w:t>
                    </w:r>
                  </w:p>
                </w:txbxContent>
              </v:textbox>
              <w10:wrap type="none"/>
            </v:shape>
            <v:shape style="position:absolute;left:8343;top:339;width:255;height:94" type="#_x0000_t202" id="docshape8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imes New Roman"/>
                        <w:b/>
                        <w:sz w:val="8"/>
                      </w:rPr>
                    </w:pPr>
                    <w:r>
                      <w:rPr>
                        <w:rFonts w:ascii="Times New Roman"/>
                        <w:b/>
                        <w:w w:val="130"/>
                        <w:sz w:val="8"/>
                      </w:rPr>
                      <w:t>2.019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1"/>
          <w:w w:val="105"/>
          <w:sz w:val="18"/>
        </w:rPr>
        <w:t>(Expresados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en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euros)</w:t>
      </w:r>
    </w:p>
    <w:p>
      <w:pPr>
        <w:pStyle w:val="BodyText"/>
        <w:spacing w:before="3"/>
        <w:rPr>
          <w:sz w:val="8"/>
        </w:rPr>
      </w:pPr>
    </w:p>
    <w:p>
      <w:pPr>
        <w:spacing w:before="0"/>
        <w:ind w:left="3468" w:right="0" w:firstLine="0"/>
        <w:jc w:val="left"/>
        <w:rPr>
          <w:rFonts w:ascii="Times New Roman" w:hAnsi="Times New Roman"/>
          <w:b/>
          <w:sz w:val="8"/>
        </w:rPr>
      </w:pPr>
      <w:r>
        <w:rPr>
          <w:rFonts w:ascii="Times New Roman" w:hAnsi="Times New Roman"/>
          <w:b/>
          <w:spacing w:val="-3"/>
          <w:w w:val="130"/>
          <w:sz w:val="8"/>
        </w:rPr>
        <w:t>A)</w:t>
      </w:r>
      <w:r>
        <w:rPr>
          <w:rFonts w:ascii="Times New Roman" w:hAnsi="Times New Roman"/>
          <w:b/>
          <w:spacing w:val="26"/>
          <w:w w:val="130"/>
          <w:sz w:val="8"/>
        </w:rPr>
        <w:t> </w:t>
      </w:r>
      <w:r>
        <w:rPr>
          <w:rFonts w:ascii="Times New Roman" w:hAnsi="Times New Roman"/>
          <w:b/>
          <w:spacing w:val="-3"/>
          <w:w w:val="130"/>
          <w:sz w:val="8"/>
        </w:rPr>
        <w:t>FLUJOS</w:t>
      </w:r>
      <w:r>
        <w:rPr>
          <w:rFonts w:ascii="Times New Roman" w:hAnsi="Times New Roman"/>
          <w:b/>
          <w:spacing w:val="11"/>
          <w:w w:val="130"/>
          <w:sz w:val="8"/>
        </w:rPr>
        <w:t> </w:t>
      </w:r>
      <w:r>
        <w:rPr>
          <w:rFonts w:ascii="Times New Roman" w:hAnsi="Times New Roman"/>
          <w:b/>
          <w:spacing w:val="-3"/>
          <w:w w:val="130"/>
          <w:sz w:val="8"/>
        </w:rPr>
        <w:t>DE</w:t>
      </w:r>
      <w:r>
        <w:rPr>
          <w:rFonts w:ascii="Times New Roman" w:hAnsi="Times New Roman"/>
          <w:b/>
          <w:spacing w:val="-9"/>
          <w:w w:val="130"/>
          <w:sz w:val="8"/>
        </w:rPr>
        <w:t> </w:t>
      </w:r>
      <w:r>
        <w:rPr>
          <w:rFonts w:ascii="Times New Roman" w:hAnsi="Times New Roman"/>
          <w:b/>
          <w:spacing w:val="-3"/>
          <w:w w:val="130"/>
          <w:sz w:val="8"/>
        </w:rPr>
        <w:t>EFECTIVO</w:t>
      </w:r>
      <w:r>
        <w:rPr>
          <w:rFonts w:ascii="Times New Roman" w:hAnsi="Times New Roman"/>
          <w:b/>
          <w:spacing w:val="5"/>
          <w:w w:val="130"/>
          <w:sz w:val="8"/>
        </w:rPr>
        <w:t> </w:t>
      </w:r>
      <w:r>
        <w:rPr>
          <w:rFonts w:ascii="Times New Roman" w:hAnsi="Times New Roman"/>
          <w:b/>
          <w:spacing w:val="-3"/>
          <w:w w:val="130"/>
          <w:sz w:val="8"/>
        </w:rPr>
        <w:t>DE</w:t>
      </w:r>
      <w:r>
        <w:rPr>
          <w:rFonts w:ascii="Times New Roman" w:hAnsi="Times New Roman"/>
          <w:b/>
          <w:spacing w:val="-9"/>
          <w:w w:val="130"/>
          <w:sz w:val="8"/>
        </w:rPr>
        <w:t> </w:t>
      </w:r>
      <w:r>
        <w:rPr>
          <w:rFonts w:ascii="Times New Roman" w:hAnsi="Times New Roman"/>
          <w:b/>
          <w:spacing w:val="-2"/>
          <w:w w:val="130"/>
          <w:sz w:val="8"/>
        </w:rPr>
        <w:t>LAS</w:t>
      </w:r>
      <w:r>
        <w:rPr>
          <w:rFonts w:ascii="Times New Roman" w:hAnsi="Times New Roman"/>
          <w:b/>
          <w:spacing w:val="11"/>
          <w:w w:val="130"/>
          <w:sz w:val="8"/>
        </w:rPr>
        <w:t> </w:t>
      </w:r>
      <w:r>
        <w:rPr>
          <w:rFonts w:ascii="Times New Roman" w:hAnsi="Times New Roman"/>
          <w:b/>
          <w:spacing w:val="-2"/>
          <w:w w:val="130"/>
          <w:sz w:val="8"/>
        </w:rPr>
        <w:t>ACTIVIDADES</w:t>
      </w:r>
      <w:r>
        <w:rPr>
          <w:rFonts w:ascii="Times New Roman" w:hAnsi="Times New Roman"/>
          <w:b/>
          <w:spacing w:val="11"/>
          <w:w w:val="130"/>
          <w:sz w:val="8"/>
        </w:rPr>
        <w:t> </w:t>
      </w:r>
      <w:r>
        <w:rPr>
          <w:rFonts w:ascii="Times New Roman" w:hAnsi="Times New Roman"/>
          <w:b/>
          <w:spacing w:val="-2"/>
          <w:w w:val="130"/>
          <w:sz w:val="8"/>
        </w:rPr>
        <w:t>DE</w:t>
      </w:r>
      <w:r>
        <w:rPr>
          <w:rFonts w:ascii="Times New Roman" w:hAnsi="Times New Roman"/>
          <w:b/>
          <w:spacing w:val="-9"/>
          <w:w w:val="130"/>
          <w:sz w:val="8"/>
        </w:rPr>
        <w:t> </w:t>
      </w:r>
      <w:r>
        <w:rPr>
          <w:rFonts w:ascii="Times New Roman" w:hAnsi="Times New Roman"/>
          <w:b/>
          <w:spacing w:val="-2"/>
          <w:w w:val="130"/>
          <w:sz w:val="8"/>
        </w:rPr>
        <w:t>EXPLOTACIÓN</w:t>
      </w:r>
    </w:p>
    <w:p>
      <w:pPr>
        <w:pStyle w:val="BodyText"/>
        <w:spacing w:before="11"/>
        <w:rPr>
          <w:rFonts w:ascii="Times New Roman"/>
          <w:b/>
          <w:sz w:val="10"/>
        </w:rPr>
      </w:pPr>
    </w:p>
    <w:tbl>
      <w:tblPr>
        <w:tblW w:w="0" w:type="auto"/>
        <w:jc w:val="left"/>
        <w:tblInd w:w="3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7"/>
        <w:gridCol w:w="673"/>
        <w:gridCol w:w="640"/>
      </w:tblGrid>
      <w:tr>
        <w:trPr>
          <w:trHeight w:val="174" w:hRule="atLeast"/>
        </w:trPr>
        <w:tc>
          <w:tcPr>
            <w:tcW w:w="3977" w:type="dxa"/>
          </w:tcPr>
          <w:p>
            <w:pPr>
              <w:pStyle w:val="TableParagraph"/>
              <w:spacing w:before="1"/>
              <w:ind w:left="69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1.-</w:t>
            </w:r>
            <w:r>
              <w:rPr>
                <w:rFonts w:ascii="Times New Roman"/>
                <w:b/>
                <w:spacing w:val="3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Resultado</w:t>
            </w:r>
            <w:r>
              <w:rPr>
                <w:rFonts w:ascii="Times New Roman"/>
                <w:b/>
                <w:spacing w:val="3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del</w:t>
            </w:r>
            <w:r>
              <w:rPr>
                <w:rFonts w:ascii="Times New Roman"/>
                <w:b/>
                <w:spacing w:val="9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ejercicio</w:t>
            </w:r>
            <w:r>
              <w:rPr>
                <w:rFonts w:ascii="Times New Roman"/>
                <w:b/>
                <w:spacing w:val="3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antes</w:t>
            </w:r>
            <w:r>
              <w:rPr>
                <w:rFonts w:ascii="Times New Roman"/>
                <w:b/>
                <w:spacing w:val="6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de</w:t>
            </w:r>
            <w:r>
              <w:rPr>
                <w:rFonts w:ascii="Times New Roman"/>
                <w:b/>
                <w:spacing w:val="9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impuestos</w:t>
            </w:r>
          </w:p>
        </w:tc>
        <w:tc>
          <w:tcPr>
            <w:tcW w:w="673" w:type="dxa"/>
          </w:tcPr>
          <w:p>
            <w:pPr>
              <w:pStyle w:val="TableParagraph"/>
              <w:spacing w:before="1"/>
              <w:ind w:right="29"/>
              <w:jc w:val="right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-837.915,95</w:t>
            </w:r>
          </w:p>
        </w:tc>
        <w:tc>
          <w:tcPr>
            <w:tcW w:w="640" w:type="dxa"/>
          </w:tcPr>
          <w:p>
            <w:pPr>
              <w:pStyle w:val="TableParagraph"/>
              <w:spacing w:before="1"/>
              <w:ind w:right="26"/>
              <w:jc w:val="right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-910.499,15</w:t>
            </w:r>
          </w:p>
        </w:tc>
      </w:tr>
      <w:tr>
        <w:trPr>
          <w:trHeight w:val="237" w:hRule="atLeast"/>
        </w:trPr>
        <w:tc>
          <w:tcPr>
            <w:tcW w:w="3977" w:type="dxa"/>
          </w:tcPr>
          <w:p>
            <w:pPr>
              <w:pStyle w:val="TableParagraph"/>
              <w:rPr>
                <w:rFonts w:ascii="Times New Roman"/>
                <w:b/>
                <w:sz w:val="7"/>
              </w:rPr>
            </w:pPr>
          </w:p>
          <w:p>
            <w:pPr>
              <w:pStyle w:val="TableParagraph"/>
              <w:ind w:left="69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2.-</w:t>
            </w:r>
            <w:r>
              <w:rPr>
                <w:rFonts w:ascii="Times New Roman"/>
                <w:b/>
                <w:spacing w:val="2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Ajustes</w:t>
            </w:r>
            <w:r>
              <w:rPr>
                <w:rFonts w:ascii="Times New Roman"/>
                <w:b/>
                <w:spacing w:val="4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del</w:t>
            </w:r>
            <w:r>
              <w:rPr>
                <w:rFonts w:ascii="Times New Roman"/>
                <w:b/>
                <w:spacing w:val="7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resultado: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b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-788.198,19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b/>
                <w:sz w:val="7"/>
              </w:rPr>
            </w:pPr>
          </w:p>
          <w:p>
            <w:pPr>
              <w:pStyle w:val="TableParagraph"/>
              <w:ind w:right="26"/>
              <w:jc w:val="right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-476.370,30</w:t>
            </w:r>
          </w:p>
        </w:tc>
      </w:tr>
      <w:tr>
        <w:trPr>
          <w:trHeight w:val="187" w:hRule="atLeast"/>
        </w:trPr>
        <w:tc>
          <w:tcPr>
            <w:tcW w:w="3977" w:type="dxa"/>
          </w:tcPr>
          <w:p>
            <w:pPr>
              <w:pStyle w:val="TableParagraph"/>
              <w:tabs>
                <w:tab w:pos="3392" w:val="left" w:leader="none"/>
              </w:tabs>
              <w:spacing w:before="61"/>
              <w:ind w:left="121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spacing w:val="-1"/>
                <w:w w:val="130"/>
                <w:sz w:val="8"/>
              </w:rPr>
              <w:t>a)</w:t>
            </w:r>
            <w:r>
              <w:rPr>
                <w:rFonts w:ascii="Times New Roman" w:hAnsi="Times New Roman"/>
                <w:spacing w:val="-4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w w:val="130"/>
                <w:sz w:val="8"/>
              </w:rPr>
              <w:t>Amortización</w:t>
            </w:r>
            <w:r>
              <w:rPr>
                <w:rFonts w:ascii="Times New Roman" w:hAnsi="Times New Roman"/>
                <w:spacing w:val="-4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w w:val="130"/>
                <w:sz w:val="8"/>
              </w:rPr>
              <w:t>del</w:t>
            </w:r>
            <w:r>
              <w:rPr>
                <w:rFonts w:ascii="Times New Roman" w:hAnsi="Times New Roman"/>
                <w:spacing w:val="-6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w w:val="130"/>
                <w:sz w:val="8"/>
              </w:rPr>
              <w:t>inmovilizado</w:t>
              <w:tab/>
            </w:r>
            <w:r>
              <w:rPr>
                <w:rFonts w:ascii="Times New Roman" w:hAnsi="Times New Roman"/>
                <w:b/>
                <w:spacing w:val="-2"/>
                <w:w w:val="130"/>
                <w:sz w:val="9"/>
              </w:rPr>
              <w:t>Notas</w:t>
            </w:r>
            <w:r>
              <w:rPr>
                <w:rFonts w:ascii="Times New Roman" w:hAnsi="Times New Roman"/>
                <w:b/>
                <w:spacing w:val="-3"/>
                <w:w w:val="130"/>
                <w:sz w:val="9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9"/>
              </w:rPr>
              <w:t>5-6-7</w:t>
            </w:r>
          </w:p>
        </w:tc>
        <w:tc>
          <w:tcPr>
            <w:tcW w:w="673" w:type="dxa"/>
          </w:tcPr>
          <w:p>
            <w:pPr>
              <w:pStyle w:val="TableParagraph"/>
              <w:spacing w:before="70"/>
              <w:ind w:right="30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2.457.956,91</w:t>
            </w:r>
          </w:p>
        </w:tc>
        <w:tc>
          <w:tcPr>
            <w:tcW w:w="640" w:type="dxa"/>
          </w:tcPr>
          <w:p>
            <w:pPr>
              <w:pStyle w:val="TableParagraph"/>
              <w:spacing w:before="70"/>
              <w:ind w:right="26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2.716.377,78</w:t>
            </w:r>
          </w:p>
        </w:tc>
      </w:tr>
      <w:tr>
        <w:trPr>
          <w:trHeight w:val="140" w:hRule="atLeast"/>
        </w:trPr>
        <w:tc>
          <w:tcPr>
            <w:tcW w:w="3977" w:type="dxa"/>
          </w:tcPr>
          <w:p>
            <w:pPr>
              <w:pStyle w:val="TableParagraph"/>
              <w:spacing w:before="24"/>
              <w:ind w:left="121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b)</w:t>
            </w:r>
            <w:r>
              <w:rPr>
                <w:rFonts w:ascii="Times New Roman"/>
                <w:spacing w:val="-4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Correcciones</w:t>
            </w:r>
            <w:r>
              <w:rPr>
                <w:rFonts w:ascii="Times New Roman"/>
                <w:spacing w:val="-2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valorativas</w:t>
            </w:r>
            <w:r>
              <w:rPr>
                <w:rFonts w:ascii="Times New Roman"/>
                <w:spacing w:val="-1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por</w:t>
            </w:r>
            <w:r>
              <w:rPr>
                <w:rFonts w:ascii="Times New Roman"/>
                <w:spacing w:val="-4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deterioro</w:t>
            </w: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right="30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34.916,66</w:t>
            </w: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right="26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90.153,32</w:t>
            </w:r>
          </w:p>
        </w:tc>
      </w:tr>
      <w:tr>
        <w:trPr>
          <w:trHeight w:val="138" w:hRule="atLeast"/>
        </w:trPr>
        <w:tc>
          <w:tcPr>
            <w:tcW w:w="3977" w:type="dxa"/>
          </w:tcPr>
          <w:p>
            <w:pPr>
              <w:pStyle w:val="TableParagraph"/>
              <w:spacing w:before="24"/>
              <w:ind w:left="121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1"/>
                <w:w w:val="130"/>
                <w:sz w:val="8"/>
              </w:rPr>
              <w:t>c)</w:t>
            </w:r>
            <w:r>
              <w:rPr>
                <w:rFonts w:ascii="Times New Roman" w:hAnsi="Times New Roman"/>
                <w:spacing w:val="-3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30"/>
                <w:sz w:val="8"/>
              </w:rPr>
              <w:t>Variación</w:t>
            </w:r>
            <w:r>
              <w:rPr>
                <w:rFonts w:ascii="Times New Roman" w:hAnsi="Times New Roman"/>
                <w:spacing w:val="-2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w w:val="130"/>
                <w:sz w:val="8"/>
              </w:rPr>
              <w:t>de</w:t>
            </w:r>
            <w:r>
              <w:rPr>
                <w:rFonts w:ascii="Times New Roman" w:hAnsi="Times New Roman"/>
                <w:spacing w:val="-5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w w:val="130"/>
                <w:sz w:val="8"/>
              </w:rPr>
              <w:t>provisiones</w:t>
            </w:r>
            <w:r>
              <w:rPr>
                <w:rFonts w:ascii="Times New Roman" w:hAnsi="Times New Roman"/>
                <w:spacing w:val="-1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w w:val="130"/>
                <w:sz w:val="8"/>
              </w:rPr>
              <w:t>(+/-)</w:t>
            </w: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right="29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-32.058,21</w:t>
            </w: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right="26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-132.562,55</w:t>
            </w:r>
          </w:p>
        </w:tc>
      </w:tr>
      <w:tr>
        <w:trPr>
          <w:trHeight w:val="145" w:hRule="atLeast"/>
        </w:trPr>
        <w:tc>
          <w:tcPr>
            <w:tcW w:w="3977" w:type="dxa"/>
          </w:tcPr>
          <w:p>
            <w:pPr>
              <w:pStyle w:val="TableParagraph"/>
              <w:tabs>
                <w:tab w:pos="3392" w:val="left" w:leader="none"/>
              </w:tabs>
              <w:spacing w:before="18"/>
              <w:ind w:left="121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w w:val="130"/>
                <w:sz w:val="8"/>
              </w:rPr>
              <w:t>d)</w:t>
            </w:r>
            <w:r>
              <w:rPr>
                <w:rFonts w:ascii="Times New Roman" w:hAnsi="Times New Roman"/>
                <w:spacing w:val="-2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w w:val="130"/>
                <w:sz w:val="8"/>
              </w:rPr>
              <w:t>Imputación</w:t>
            </w:r>
            <w:r>
              <w:rPr>
                <w:rFonts w:ascii="Times New Roman" w:hAnsi="Times New Roman"/>
                <w:spacing w:val="-1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w w:val="130"/>
                <w:sz w:val="8"/>
              </w:rPr>
              <w:t>de</w:t>
            </w:r>
            <w:r>
              <w:rPr>
                <w:rFonts w:ascii="Times New Roman" w:hAnsi="Times New Roman"/>
                <w:spacing w:val="-4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w w:val="130"/>
                <w:sz w:val="8"/>
              </w:rPr>
              <w:t>subvenciones</w:t>
            </w:r>
            <w:r>
              <w:rPr>
                <w:rFonts w:ascii="Times New Roman" w:hAnsi="Times New Roman"/>
                <w:spacing w:val="1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w w:val="130"/>
                <w:sz w:val="8"/>
              </w:rPr>
              <w:t>(-)</w:t>
              <w:tab/>
            </w:r>
            <w:r>
              <w:rPr>
                <w:rFonts w:ascii="Times New Roman" w:hAnsi="Times New Roman"/>
                <w:b/>
                <w:spacing w:val="-2"/>
                <w:w w:val="125"/>
                <w:sz w:val="9"/>
              </w:rPr>
              <w:t>Nota</w:t>
            </w:r>
            <w:r>
              <w:rPr>
                <w:rFonts w:ascii="Times New Roman" w:hAnsi="Times New Roman"/>
                <w:b/>
                <w:spacing w:val="-5"/>
                <w:w w:val="125"/>
                <w:sz w:val="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25"/>
                <w:sz w:val="9"/>
              </w:rPr>
              <w:t>14</w:t>
            </w:r>
          </w:p>
        </w:tc>
        <w:tc>
          <w:tcPr>
            <w:tcW w:w="673" w:type="dxa"/>
          </w:tcPr>
          <w:p>
            <w:pPr>
              <w:pStyle w:val="TableParagraph"/>
              <w:spacing w:before="28"/>
              <w:ind w:right="30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-2.901.647,59</w:t>
            </w:r>
          </w:p>
        </w:tc>
        <w:tc>
          <w:tcPr>
            <w:tcW w:w="640" w:type="dxa"/>
          </w:tcPr>
          <w:p>
            <w:pPr>
              <w:pStyle w:val="TableParagraph"/>
              <w:spacing w:before="28"/>
              <w:ind w:right="26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-2.887.932,24</w:t>
            </w:r>
          </w:p>
        </w:tc>
      </w:tr>
      <w:tr>
        <w:trPr>
          <w:trHeight w:val="137" w:hRule="atLeast"/>
        </w:trPr>
        <w:tc>
          <w:tcPr>
            <w:tcW w:w="3977" w:type="dxa"/>
          </w:tcPr>
          <w:p>
            <w:pPr>
              <w:pStyle w:val="TableParagraph"/>
              <w:spacing w:before="24"/>
              <w:ind w:left="121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1"/>
                <w:w w:val="130"/>
                <w:sz w:val="8"/>
              </w:rPr>
              <w:t>e)</w:t>
            </w:r>
            <w:r>
              <w:rPr>
                <w:rFonts w:ascii="Times New Roman"/>
                <w:spacing w:val="-4"/>
                <w:w w:val="130"/>
                <w:sz w:val="8"/>
              </w:rPr>
              <w:t> </w:t>
            </w:r>
            <w:r>
              <w:rPr>
                <w:rFonts w:ascii="Times New Roman"/>
                <w:spacing w:val="-1"/>
                <w:w w:val="130"/>
                <w:sz w:val="8"/>
              </w:rPr>
              <w:t>Resultados</w:t>
            </w:r>
            <w:r>
              <w:rPr>
                <w:rFonts w:ascii="Times New Roman"/>
                <w:spacing w:val="-2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por</w:t>
            </w:r>
            <w:r>
              <w:rPr>
                <w:rFonts w:ascii="Times New Roman"/>
                <w:spacing w:val="-3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bajas</w:t>
            </w:r>
            <w:r>
              <w:rPr>
                <w:rFonts w:ascii="Times New Roman"/>
                <w:spacing w:val="-2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y</w:t>
            </w:r>
            <w:r>
              <w:rPr>
                <w:rFonts w:ascii="Times New Roman"/>
                <w:spacing w:val="3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enajenaciones</w:t>
            </w:r>
            <w:r>
              <w:rPr>
                <w:rFonts w:ascii="Times New Roman"/>
                <w:spacing w:val="-2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del</w:t>
            </w:r>
            <w:r>
              <w:rPr>
                <w:rFonts w:ascii="Times New Roman"/>
                <w:spacing w:val="-6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inmovilizado</w:t>
            </w: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right="30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400,00</w:t>
            </w: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right="26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8.498,58</w:t>
            </w:r>
          </w:p>
        </w:tc>
      </w:tr>
      <w:tr>
        <w:trPr>
          <w:trHeight w:val="142" w:hRule="atLeast"/>
        </w:trPr>
        <w:tc>
          <w:tcPr>
            <w:tcW w:w="3977" w:type="dxa"/>
          </w:tcPr>
          <w:p>
            <w:pPr>
              <w:pStyle w:val="TableParagraph"/>
              <w:tabs>
                <w:tab w:pos="3392" w:val="left" w:leader="none"/>
              </w:tabs>
              <w:spacing w:before="18"/>
              <w:ind w:left="121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spacing w:val="-1"/>
                <w:w w:val="130"/>
                <w:sz w:val="8"/>
              </w:rPr>
              <w:t>g)</w:t>
            </w:r>
            <w:r>
              <w:rPr>
                <w:rFonts w:ascii="Times New Roman"/>
                <w:spacing w:val="-6"/>
                <w:w w:val="130"/>
                <w:sz w:val="8"/>
              </w:rPr>
              <w:t> </w:t>
            </w:r>
            <w:r>
              <w:rPr>
                <w:rFonts w:ascii="Times New Roman"/>
                <w:spacing w:val="-1"/>
                <w:w w:val="130"/>
                <w:sz w:val="8"/>
              </w:rPr>
              <w:t>Ingresos</w:t>
            </w:r>
            <w:r>
              <w:rPr>
                <w:rFonts w:ascii="Times New Roman"/>
                <w:spacing w:val="-4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financieros</w:t>
              <w:tab/>
            </w:r>
            <w:r>
              <w:rPr>
                <w:rFonts w:ascii="Times New Roman"/>
                <w:b/>
                <w:spacing w:val="-1"/>
                <w:w w:val="125"/>
                <w:sz w:val="9"/>
              </w:rPr>
              <w:t>Nota</w:t>
            </w:r>
            <w:r>
              <w:rPr>
                <w:rFonts w:ascii="Times New Roman"/>
                <w:b/>
                <w:spacing w:val="-5"/>
                <w:w w:val="125"/>
                <w:sz w:val="9"/>
              </w:rPr>
              <w:t> </w:t>
            </w:r>
            <w:r>
              <w:rPr>
                <w:rFonts w:ascii="Times New Roman"/>
                <w:b/>
                <w:spacing w:val="-1"/>
                <w:w w:val="125"/>
                <w:sz w:val="9"/>
              </w:rPr>
              <w:t>10.d</w:t>
            </w:r>
          </w:p>
        </w:tc>
        <w:tc>
          <w:tcPr>
            <w:tcW w:w="673" w:type="dxa"/>
          </w:tcPr>
          <w:p>
            <w:pPr>
              <w:pStyle w:val="TableParagraph"/>
              <w:spacing w:before="28"/>
              <w:ind w:right="29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-388.142,03</w:t>
            </w:r>
          </w:p>
        </w:tc>
        <w:tc>
          <w:tcPr>
            <w:tcW w:w="640" w:type="dxa"/>
          </w:tcPr>
          <w:p>
            <w:pPr>
              <w:pStyle w:val="TableParagraph"/>
              <w:spacing w:before="28"/>
              <w:ind w:right="26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-337.158,28</w:t>
            </w:r>
          </w:p>
        </w:tc>
      </w:tr>
      <w:tr>
        <w:trPr>
          <w:trHeight w:val="144" w:hRule="atLeast"/>
        </w:trPr>
        <w:tc>
          <w:tcPr>
            <w:tcW w:w="3977" w:type="dxa"/>
          </w:tcPr>
          <w:p>
            <w:pPr>
              <w:pStyle w:val="TableParagraph"/>
              <w:tabs>
                <w:tab w:pos="3392" w:val="left" w:leader="none"/>
              </w:tabs>
              <w:spacing w:before="17"/>
              <w:ind w:left="121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w w:val="130"/>
                <w:sz w:val="8"/>
              </w:rPr>
              <w:t>h)</w:t>
            </w:r>
            <w:r>
              <w:rPr>
                <w:rFonts w:ascii="Times New Roman"/>
                <w:spacing w:val="-2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Gastos financieros</w:t>
              <w:tab/>
            </w:r>
            <w:r>
              <w:rPr>
                <w:rFonts w:ascii="Times New Roman"/>
                <w:b/>
                <w:spacing w:val="-1"/>
                <w:w w:val="125"/>
                <w:sz w:val="9"/>
              </w:rPr>
              <w:t>Nota</w:t>
            </w:r>
            <w:r>
              <w:rPr>
                <w:rFonts w:ascii="Times New Roman"/>
                <w:b/>
                <w:spacing w:val="-6"/>
                <w:w w:val="125"/>
                <w:sz w:val="9"/>
              </w:rPr>
              <w:t> </w:t>
            </w:r>
            <w:r>
              <w:rPr>
                <w:rFonts w:ascii="Times New Roman"/>
                <w:b/>
                <w:spacing w:val="-1"/>
                <w:w w:val="125"/>
                <w:sz w:val="9"/>
              </w:rPr>
              <w:t>10.d</w:t>
            </w:r>
          </w:p>
        </w:tc>
        <w:tc>
          <w:tcPr>
            <w:tcW w:w="673" w:type="dxa"/>
          </w:tcPr>
          <w:p>
            <w:pPr>
              <w:pStyle w:val="TableParagraph"/>
              <w:spacing w:before="27"/>
              <w:ind w:right="30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40.376,07</w:t>
            </w:r>
          </w:p>
        </w:tc>
        <w:tc>
          <w:tcPr>
            <w:tcW w:w="640" w:type="dxa"/>
          </w:tcPr>
          <w:p>
            <w:pPr>
              <w:pStyle w:val="TableParagraph"/>
              <w:spacing w:before="27"/>
              <w:ind w:right="26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66.253,09</w:t>
            </w:r>
          </w:p>
        </w:tc>
      </w:tr>
      <w:tr>
        <w:trPr>
          <w:trHeight w:val="190" w:hRule="atLeast"/>
        </w:trPr>
        <w:tc>
          <w:tcPr>
            <w:tcW w:w="3977" w:type="dxa"/>
          </w:tcPr>
          <w:p>
            <w:pPr>
              <w:pStyle w:val="TableParagraph"/>
              <w:spacing w:before="24"/>
              <w:ind w:left="121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m)</w:t>
            </w:r>
            <w:r>
              <w:rPr>
                <w:rFonts w:ascii="Times New Roman"/>
                <w:spacing w:val="-2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Otros Ingresos y</w:t>
            </w:r>
            <w:r>
              <w:rPr>
                <w:rFonts w:ascii="Times New Roman"/>
                <w:spacing w:val="6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gastos</w:t>
            </w: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right="29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0,00</w:t>
            </w: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right="25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3977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6"/>
              </w:rPr>
            </w:pPr>
          </w:p>
          <w:p>
            <w:pPr>
              <w:pStyle w:val="TableParagraph"/>
              <w:ind w:left="69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3.-</w:t>
            </w:r>
            <w:r>
              <w:rPr>
                <w:rFonts w:ascii="Times New Roman"/>
                <w:b/>
                <w:spacing w:val="2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Cambios</w:t>
            </w:r>
            <w:r>
              <w:rPr>
                <w:rFonts w:ascii="Times New Roman"/>
                <w:b/>
                <w:spacing w:val="5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en</w:t>
            </w:r>
            <w:r>
              <w:rPr>
                <w:rFonts w:ascii="Times New Roman"/>
                <w:b/>
                <w:spacing w:val="5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el</w:t>
            </w:r>
            <w:r>
              <w:rPr>
                <w:rFonts w:ascii="Times New Roman"/>
                <w:b/>
                <w:spacing w:val="8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capital</w:t>
            </w:r>
            <w:r>
              <w:rPr>
                <w:rFonts w:ascii="Times New Roman"/>
                <w:b/>
                <w:spacing w:val="8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corriente:</w:t>
            </w:r>
          </w:p>
        </w:tc>
        <w:tc>
          <w:tcPr>
            <w:tcW w:w="673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6"/>
              </w:rPr>
            </w:pPr>
          </w:p>
          <w:p>
            <w:pPr>
              <w:pStyle w:val="TableParagraph"/>
              <w:ind w:right="30"/>
              <w:jc w:val="right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6.648.044,22</w:t>
            </w:r>
          </w:p>
        </w:tc>
        <w:tc>
          <w:tcPr>
            <w:tcW w:w="640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6"/>
              </w:rPr>
            </w:pPr>
          </w:p>
          <w:p>
            <w:pPr>
              <w:pStyle w:val="TableParagraph"/>
              <w:ind w:right="26"/>
              <w:jc w:val="right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2.446.348,48</w:t>
            </w:r>
          </w:p>
        </w:tc>
      </w:tr>
      <w:tr>
        <w:trPr>
          <w:trHeight w:val="187" w:hRule="atLeast"/>
        </w:trPr>
        <w:tc>
          <w:tcPr>
            <w:tcW w:w="3977" w:type="dxa"/>
          </w:tcPr>
          <w:p>
            <w:pPr>
              <w:pStyle w:val="TableParagraph"/>
              <w:tabs>
                <w:tab w:pos="3392" w:val="left" w:leader="none"/>
              </w:tabs>
              <w:spacing w:before="61"/>
              <w:ind w:left="121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w w:val="130"/>
                <w:sz w:val="8"/>
              </w:rPr>
              <w:t>b)</w:t>
            </w:r>
            <w:r>
              <w:rPr>
                <w:rFonts w:ascii="Times New Roman"/>
                <w:spacing w:val="-2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Deudores</w:t>
            </w:r>
            <w:r>
              <w:rPr>
                <w:rFonts w:ascii="Times New Roman"/>
                <w:spacing w:val="1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y</w:t>
            </w:r>
            <w:r>
              <w:rPr>
                <w:rFonts w:ascii="Times New Roman"/>
                <w:spacing w:val="7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otras</w:t>
            </w:r>
            <w:r>
              <w:rPr>
                <w:rFonts w:ascii="Times New Roman"/>
                <w:spacing w:val="1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cuentas a</w:t>
            </w:r>
            <w:r>
              <w:rPr>
                <w:rFonts w:ascii="Times New Roman"/>
                <w:spacing w:val="-4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cobrar</w:t>
              <w:tab/>
            </w:r>
            <w:r>
              <w:rPr>
                <w:rFonts w:ascii="Times New Roman"/>
                <w:b/>
                <w:spacing w:val="-2"/>
                <w:w w:val="125"/>
                <w:sz w:val="9"/>
              </w:rPr>
              <w:t>Nota</w:t>
            </w:r>
            <w:r>
              <w:rPr>
                <w:rFonts w:ascii="Times New Roman"/>
                <w:b/>
                <w:spacing w:val="-6"/>
                <w:w w:val="125"/>
                <w:sz w:val="9"/>
              </w:rPr>
              <w:t> </w:t>
            </w:r>
            <w:r>
              <w:rPr>
                <w:rFonts w:ascii="Times New Roman"/>
                <w:b/>
                <w:spacing w:val="-1"/>
                <w:w w:val="125"/>
                <w:sz w:val="9"/>
              </w:rPr>
              <w:t>9.1</w:t>
            </w:r>
          </w:p>
        </w:tc>
        <w:tc>
          <w:tcPr>
            <w:tcW w:w="673" w:type="dxa"/>
          </w:tcPr>
          <w:p>
            <w:pPr>
              <w:pStyle w:val="TableParagraph"/>
              <w:spacing w:before="70"/>
              <w:ind w:right="30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4.437.478,33</w:t>
            </w:r>
          </w:p>
        </w:tc>
        <w:tc>
          <w:tcPr>
            <w:tcW w:w="640" w:type="dxa"/>
          </w:tcPr>
          <w:p>
            <w:pPr>
              <w:pStyle w:val="TableParagraph"/>
              <w:spacing w:before="70"/>
              <w:ind w:right="26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-2.331.642,81</w:t>
            </w:r>
          </w:p>
        </w:tc>
      </w:tr>
      <w:tr>
        <w:trPr>
          <w:trHeight w:val="137" w:hRule="atLeast"/>
        </w:trPr>
        <w:tc>
          <w:tcPr>
            <w:tcW w:w="3977" w:type="dxa"/>
          </w:tcPr>
          <w:p>
            <w:pPr>
              <w:pStyle w:val="TableParagraph"/>
              <w:spacing w:before="24"/>
              <w:ind w:left="121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c)</w:t>
            </w:r>
            <w:r>
              <w:rPr>
                <w:rFonts w:ascii="Times New Roman"/>
                <w:spacing w:val="-2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Otros</w:t>
            </w:r>
            <w:r>
              <w:rPr>
                <w:rFonts w:ascii="Times New Roman"/>
                <w:spacing w:val="1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activos corrientes</w:t>
            </w:r>
            <w:r>
              <w:rPr>
                <w:rFonts w:ascii="Times New Roman"/>
                <w:spacing w:val="1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(+/-)</w:t>
            </w: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right="29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-4.092,38</w:t>
            </w: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right="26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23.646,46</w:t>
            </w:r>
          </w:p>
        </w:tc>
      </w:tr>
      <w:tr>
        <w:trPr>
          <w:trHeight w:val="145" w:hRule="atLeast"/>
        </w:trPr>
        <w:tc>
          <w:tcPr>
            <w:tcW w:w="3977" w:type="dxa"/>
          </w:tcPr>
          <w:p>
            <w:pPr>
              <w:pStyle w:val="TableParagraph"/>
              <w:tabs>
                <w:tab w:pos="3392" w:val="left" w:leader="none"/>
              </w:tabs>
              <w:spacing w:before="18"/>
              <w:ind w:left="121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w w:val="130"/>
                <w:sz w:val="8"/>
              </w:rPr>
              <w:t>d)</w:t>
            </w:r>
            <w:r>
              <w:rPr>
                <w:rFonts w:ascii="Times New Roman"/>
                <w:spacing w:val="-2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Acreedores y</w:t>
            </w:r>
            <w:r>
              <w:rPr>
                <w:rFonts w:ascii="Times New Roman"/>
                <w:spacing w:val="5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otras cuentas a</w:t>
            </w:r>
            <w:r>
              <w:rPr>
                <w:rFonts w:ascii="Times New Roman"/>
                <w:spacing w:val="-5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pagar</w:t>
            </w:r>
            <w:r>
              <w:rPr>
                <w:rFonts w:ascii="Times New Roman"/>
                <w:spacing w:val="-2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(+/-)</w:t>
              <w:tab/>
            </w:r>
            <w:r>
              <w:rPr>
                <w:rFonts w:ascii="Times New Roman"/>
                <w:b/>
                <w:spacing w:val="-2"/>
                <w:w w:val="125"/>
                <w:sz w:val="9"/>
              </w:rPr>
              <w:t>Nota</w:t>
            </w:r>
            <w:r>
              <w:rPr>
                <w:rFonts w:ascii="Times New Roman"/>
                <w:b/>
                <w:spacing w:val="-6"/>
                <w:w w:val="125"/>
                <w:sz w:val="9"/>
              </w:rPr>
              <w:t> </w:t>
            </w:r>
            <w:r>
              <w:rPr>
                <w:rFonts w:ascii="Times New Roman"/>
                <w:b/>
                <w:spacing w:val="-1"/>
                <w:w w:val="125"/>
                <w:sz w:val="9"/>
              </w:rPr>
              <w:t>9.3</w:t>
            </w:r>
          </w:p>
        </w:tc>
        <w:tc>
          <w:tcPr>
            <w:tcW w:w="673" w:type="dxa"/>
          </w:tcPr>
          <w:p>
            <w:pPr>
              <w:pStyle w:val="TableParagraph"/>
              <w:spacing w:before="27"/>
              <w:ind w:right="29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-279.973,21</w:t>
            </w:r>
          </w:p>
        </w:tc>
        <w:tc>
          <w:tcPr>
            <w:tcW w:w="640" w:type="dxa"/>
          </w:tcPr>
          <w:p>
            <w:pPr>
              <w:pStyle w:val="TableParagraph"/>
              <w:spacing w:before="27"/>
              <w:ind w:right="26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391.591,28</w:t>
            </w:r>
          </w:p>
        </w:tc>
      </w:tr>
      <w:tr>
        <w:trPr>
          <w:trHeight w:val="140" w:hRule="atLeast"/>
        </w:trPr>
        <w:tc>
          <w:tcPr>
            <w:tcW w:w="3977" w:type="dxa"/>
          </w:tcPr>
          <w:p>
            <w:pPr>
              <w:pStyle w:val="TableParagraph"/>
              <w:spacing w:before="24"/>
              <w:ind w:left="121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e) Otros</w:t>
            </w:r>
            <w:r>
              <w:rPr>
                <w:rFonts w:ascii="Times New Roman"/>
                <w:spacing w:val="2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pasivos</w:t>
            </w:r>
            <w:r>
              <w:rPr>
                <w:rFonts w:ascii="Times New Roman"/>
                <w:spacing w:val="2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corrientes</w:t>
            </w:r>
            <w:r>
              <w:rPr>
                <w:rFonts w:ascii="Times New Roman"/>
                <w:spacing w:val="3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(+/-)</w:t>
            </w: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right="29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-47.030,10</w:t>
            </w: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right="26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-100.745,39</w:t>
            </w:r>
          </w:p>
        </w:tc>
      </w:tr>
      <w:tr>
        <w:trPr>
          <w:trHeight w:val="183" w:hRule="atLeast"/>
        </w:trPr>
        <w:tc>
          <w:tcPr>
            <w:tcW w:w="3977" w:type="dxa"/>
          </w:tcPr>
          <w:p>
            <w:pPr>
              <w:pStyle w:val="TableParagraph"/>
              <w:spacing w:before="24"/>
              <w:ind w:left="121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f) Otros</w:t>
            </w:r>
            <w:r>
              <w:rPr>
                <w:rFonts w:ascii="Times New Roman"/>
                <w:spacing w:val="2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activos</w:t>
            </w:r>
            <w:r>
              <w:rPr>
                <w:rFonts w:ascii="Times New Roman"/>
                <w:spacing w:val="2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y</w:t>
            </w:r>
            <w:r>
              <w:rPr>
                <w:rFonts w:ascii="Times New Roman"/>
                <w:spacing w:val="8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pasivos</w:t>
            </w:r>
            <w:r>
              <w:rPr>
                <w:rFonts w:ascii="Times New Roman"/>
                <w:spacing w:val="2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no corrientes</w:t>
            </w:r>
            <w:r>
              <w:rPr>
                <w:rFonts w:ascii="Times New Roman"/>
                <w:spacing w:val="3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(+/-)</w:t>
            </w: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right="30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2.541.661,58</w:t>
            </w: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right="26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4.463.498,94</w:t>
            </w:r>
          </w:p>
        </w:tc>
      </w:tr>
      <w:tr>
        <w:trPr>
          <w:trHeight w:val="223" w:hRule="atLeast"/>
        </w:trPr>
        <w:tc>
          <w:tcPr>
            <w:tcW w:w="3977" w:type="dxa"/>
          </w:tcPr>
          <w:p>
            <w:pPr>
              <w:pStyle w:val="TableParagraph"/>
              <w:spacing w:before="67"/>
              <w:ind w:left="69"/>
              <w:rPr>
                <w:rFonts w:ascii="Times New Roman" w:hAnsi="Times New Roman"/>
                <w:b/>
                <w:sz w:val="8"/>
              </w:rPr>
            </w:pPr>
            <w:r>
              <w:rPr>
                <w:rFonts w:ascii="Times New Roman" w:hAnsi="Times New Roman"/>
                <w:b/>
                <w:w w:val="130"/>
                <w:sz w:val="8"/>
              </w:rPr>
              <w:t>4.- Otros</w:t>
            </w:r>
            <w:r>
              <w:rPr>
                <w:rFonts w:ascii="Times New Roman" w:hAnsi="Times New Roman"/>
                <w:b/>
                <w:spacing w:val="2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flujos</w:t>
            </w:r>
            <w:r>
              <w:rPr>
                <w:rFonts w:ascii="Times New Roman" w:hAnsi="Times New Roman"/>
                <w:b/>
                <w:spacing w:val="2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de</w:t>
            </w:r>
            <w:r>
              <w:rPr>
                <w:rFonts w:ascii="Times New Roman" w:hAnsi="Times New Roman"/>
                <w:b/>
                <w:spacing w:val="6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efectivo de</w:t>
            </w:r>
            <w:r>
              <w:rPr>
                <w:rFonts w:ascii="Times New Roman" w:hAnsi="Times New Roman"/>
                <w:b/>
                <w:spacing w:val="5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las</w:t>
            </w:r>
            <w:r>
              <w:rPr>
                <w:rFonts w:ascii="Times New Roman" w:hAnsi="Times New Roman"/>
                <w:b/>
                <w:spacing w:val="2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actividades</w:t>
            </w:r>
            <w:r>
              <w:rPr>
                <w:rFonts w:ascii="Times New Roman" w:hAnsi="Times New Roman"/>
                <w:b/>
                <w:spacing w:val="3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de</w:t>
            </w:r>
            <w:r>
              <w:rPr>
                <w:rFonts w:ascii="Times New Roman" w:hAnsi="Times New Roman"/>
                <w:b/>
                <w:spacing w:val="5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explotación:</w:t>
            </w:r>
          </w:p>
        </w:tc>
        <w:tc>
          <w:tcPr>
            <w:tcW w:w="673" w:type="dxa"/>
          </w:tcPr>
          <w:p>
            <w:pPr>
              <w:pStyle w:val="TableParagraph"/>
              <w:spacing w:before="67"/>
              <w:ind w:right="30"/>
              <w:jc w:val="right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347.765,96</w:t>
            </w:r>
          </w:p>
        </w:tc>
        <w:tc>
          <w:tcPr>
            <w:tcW w:w="640" w:type="dxa"/>
          </w:tcPr>
          <w:p>
            <w:pPr>
              <w:pStyle w:val="TableParagraph"/>
              <w:spacing w:before="67"/>
              <w:ind w:right="26"/>
              <w:jc w:val="right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270.905,19</w:t>
            </w:r>
          </w:p>
        </w:tc>
      </w:tr>
      <w:tr>
        <w:trPr>
          <w:trHeight w:val="187" w:hRule="atLeast"/>
        </w:trPr>
        <w:tc>
          <w:tcPr>
            <w:tcW w:w="3977" w:type="dxa"/>
          </w:tcPr>
          <w:p>
            <w:pPr>
              <w:pStyle w:val="TableParagraph"/>
              <w:tabs>
                <w:tab w:pos="3392" w:val="left" w:leader="none"/>
              </w:tabs>
              <w:spacing w:before="60"/>
              <w:ind w:left="121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w w:val="130"/>
                <w:sz w:val="8"/>
              </w:rPr>
              <w:t>a)</w:t>
            </w:r>
            <w:r>
              <w:rPr>
                <w:rFonts w:ascii="Times New Roman"/>
                <w:spacing w:val="-3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Pagos</w:t>
            </w:r>
            <w:r>
              <w:rPr>
                <w:rFonts w:ascii="Times New Roman"/>
                <w:spacing w:val="-1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de</w:t>
            </w:r>
            <w:r>
              <w:rPr>
                <w:rFonts w:ascii="Times New Roman"/>
                <w:spacing w:val="-6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intereses (-)</w:t>
              <w:tab/>
            </w:r>
            <w:r>
              <w:rPr>
                <w:rFonts w:ascii="Times New Roman"/>
                <w:b/>
                <w:spacing w:val="-1"/>
                <w:w w:val="125"/>
                <w:sz w:val="9"/>
              </w:rPr>
              <w:t>Nota</w:t>
            </w:r>
            <w:r>
              <w:rPr>
                <w:rFonts w:ascii="Times New Roman"/>
                <w:b/>
                <w:spacing w:val="-6"/>
                <w:w w:val="125"/>
                <w:sz w:val="9"/>
              </w:rPr>
              <w:t> </w:t>
            </w:r>
            <w:r>
              <w:rPr>
                <w:rFonts w:ascii="Times New Roman"/>
                <w:b/>
                <w:spacing w:val="-1"/>
                <w:w w:val="125"/>
                <w:sz w:val="9"/>
              </w:rPr>
              <w:t>10.d</w:t>
            </w:r>
          </w:p>
        </w:tc>
        <w:tc>
          <w:tcPr>
            <w:tcW w:w="673" w:type="dxa"/>
          </w:tcPr>
          <w:p>
            <w:pPr>
              <w:pStyle w:val="TableParagraph"/>
              <w:spacing w:before="70"/>
              <w:ind w:right="29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-40.376,07</w:t>
            </w:r>
          </w:p>
        </w:tc>
        <w:tc>
          <w:tcPr>
            <w:tcW w:w="640" w:type="dxa"/>
          </w:tcPr>
          <w:p>
            <w:pPr>
              <w:pStyle w:val="TableParagraph"/>
              <w:spacing w:before="70"/>
              <w:ind w:right="26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-66.253,09</w:t>
            </w:r>
          </w:p>
        </w:tc>
      </w:tr>
      <w:tr>
        <w:trPr>
          <w:trHeight w:val="137" w:hRule="atLeast"/>
        </w:trPr>
        <w:tc>
          <w:tcPr>
            <w:tcW w:w="3977" w:type="dxa"/>
          </w:tcPr>
          <w:p>
            <w:pPr>
              <w:pStyle w:val="TableParagraph"/>
              <w:spacing w:before="24"/>
              <w:ind w:left="121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b)</w:t>
            </w:r>
            <w:r>
              <w:rPr>
                <w:rFonts w:ascii="Times New Roman"/>
                <w:spacing w:val="-2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Cobro</w:t>
            </w:r>
            <w:r>
              <w:rPr>
                <w:rFonts w:ascii="Times New Roman"/>
                <w:spacing w:val="-1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de</w:t>
            </w:r>
            <w:r>
              <w:rPr>
                <w:rFonts w:ascii="Times New Roman"/>
                <w:spacing w:val="-5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dividendos</w:t>
            </w:r>
            <w:r>
              <w:rPr>
                <w:rFonts w:ascii="Times New Roman"/>
                <w:spacing w:val="1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(-)</w:t>
            </w: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right="30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387.357,16</w:t>
            </w: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right="26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337.150,63</w:t>
            </w:r>
          </w:p>
        </w:tc>
      </w:tr>
      <w:tr>
        <w:trPr>
          <w:trHeight w:val="145" w:hRule="atLeast"/>
        </w:trPr>
        <w:tc>
          <w:tcPr>
            <w:tcW w:w="3977" w:type="dxa"/>
          </w:tcPr>
          <w:p>
            <w:pPr>
              <w:pStyle w:val="TableParagraph"/>
              <w:tabs>
                <w:tab w:pos="3392" w:val="left" w:leader="none"/>
              </w:tabs>
              <w:spacing w:before="18"/>
              <w:ind w:left="121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w w:val="130"/>
                <w:sz w:val="8"/>
              </w:rPr>
              <w:t>c)</w:t>
            </w:r>
            <w:r>
              <w:rPr>
                <w:rFonts w:ascii="Times New Roman"/>
                <w:spacing w:val="-1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Cobros</w:t>
            </w:r>
            <w:r>
              <w:rPr>
                <w:rFonts w:ascii="Times New Roman"/>
                <w:spacing w:val="1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de</w:t>
            </w:r>
            <w:r>
              <w:rPr>
                <w:rFonts w:ascii="Times New Roman"/>
                <w:spacing w:val="-4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intereses</w:t>
            </w:r>
            <w:r>
              <w:rPr>
                <w:rFonts w:ascii="Times New Roman"/>
                <w:spacing w:val="1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(+)</w:t>
              <w:tab/>
            </w:r>
            <w:r>
              <w:rPr>
                <w:rFonts w:ascii="Times New Roman"/>
                <w:b/>
                <w:spacing w:val="-1"/>
                <w:w w:val="125"/>
                <w:sz w:val="9"/>
              </w:rPr>
              <w:t>Nota</w:t>
            </w:r>
            <w:r>
              <w:rPr>
                <w:rFonts w:ascii="Times New Roman"/>
                <w:b/>
                <w:spacing w:val="-5"/>
                <w:w w:val="125"/>
                <w:sz w:val="9"/>
              </w:rPr>
              <w:t> </w:t>
            </w:r>
            <w:r>
              <w:rPr>
                <w:rFonts w:ascii="Times New Roman"/>
                <w:b/>
                <w:spacing w:val="-1"/>
                <w:w w:val="125"/>
                <w:sz w:val="9"/>
              </w:rPr>
              <w:t>10.d</w:t>
            </w:r>
          </w:p>
        </w:tc>
        <w:tc>
          <w:tcPr>
            <w:tcW w:w="673" w:type="dxa"/>
          </w:tcPr>
          <w:p>
            <w:pPr>
              <w:pStyle w:val="TableParagraph"/>
              <w:spacing w:before="27"/>
              <w:ind w:right="30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784,87</w:t>
            </w:r>
          </w:p>
        </w:tc>
        <w:tc>
          <w:tcPr>
            <w:tcW w:w="640" w:type="dxa"/>
          </w:tcPr>
          <w:p>
            <w:pPr>
              <w:pStyle w:val="TableParagraph"/>
              <w:spacing w:before="27"/>
              <w:ind w:right="25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7,65</w:t>
            </w:r>
          </w:p>
        </w:tc>
      </w:tr>
      <w:tr>
        <w:trPr>
          <w:trHeight w:val="140" w:hRule="atLeast"/>
        </w:trPr>
        <w:tc>
          <w:tcPr>
            <w:tcW w:w="3977" w:type="dxa"/>
          </w:tcPr>
          <w:p>
            <w:pPr>
              <w:pStyle w:val="TableParagraph"/>
              <w:spacing w:before="24"/>
              <w:ind w:left="121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d) Cobros</w:t>
            </w:r>
            <w:r>
              <w:rPr>
                <w:rFonts w:ascii="Times New Roman"/>
                <w:spacing w:val="2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(pagos) por impuestos</w:t>
            </w:r>
            <w:r>
              <w:rPr>
                <w:rFonts w:ascii="Times New Roman"/>
                <w:spacing w:val="2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sobre</w:t>
            </w:r>
            <w:r>
              <w:rPr>
                <w:rFonts w:ascii="Times New Roman"/>
                <w:spacing w:val="-3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beneficios</w:t>
            </w:r>
            <w:r>
              <w:rPr>
                <w:rFonts w:ascii="Times New Roman"/>
                <w:spacing w:val="2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(+/-)</w:t>
            </w: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right="29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0,00</w:t>
            </w: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right="25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0,00</w:t>
            </w:r>
          </w:p>
        </w:tc>
      </w:tr>
      <w:tr>
        <w:trPr>
          <w:trHeight w:val="219" w:hRule="atLeast"/>
        </w:trPr>
        <w:tc>
          <w:tcPr>
            <w:tcW w:w="3977" w:type="dxa"/>
          </w:tcPr>
          <w:p>
            <w:pPr>
              <w:pStyle w:val="TableParagraph"/>
              <w:spacing w:before="24"/>
              <w:ind w:left="121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e) Otros</w:t>
            </w:r>
            <w:r>
              <w:rPr>
                <w:rFonts w:ascii="Times New Roman"/>
                <w:spacing w:val="2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pagos</w:t>
            </w:r>
            <w:r>
              <w:rPr>
                <w:rFonts w:ascii="Times New Roman"/>
                <w:spacing w:val="2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(cobros)</w:t>
            </w: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right="29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0,00</w:t>
            </w: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right="25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0,00</w:t>
            </w:r>
          </w:p>
        </w:tc>
      </w:tr>
      <w:tr>
        <w:trPr>
          <w:trHeight w:val="197" w:hRule="atLeast"/>
        </w:trPr>
        <w:tc>
          <w:tcPr>
            <w:tcW w:w="3977" w:type="dxa"/>
            <w:shd w:val="clear" w:color="auto" w:fill="D7D7D7"/>
          </w:tcPr>
          <w:p>
            <w:pPr>
              <w:pStyle w:val="TableParagraph"/>
              <w:spacing w:before="52"/>
              <w:ind w:left="69"/>
              <w:rPr>
                <w:rFonts w:ascii="Times New Roman" w:hAnsi="Times New Roman"/>
                <w:b/>
                <w:sz w:val="8"/>
              </w:rPr>
            </w:pPr>
            <w:r>
              <w:rPr>
                <w:rFonts w:ascii="Times New Roman" w:hAnsi="Times New Roman"/>
                <w:b/>
                <w:w w:val="130"/>
                <w:sz w:val="8"/>
              </w:rPr>
              <w:t>5.-</w:t>
            </w:r>
            <w:r>
              <w:rPr>
                <w:rFonts w:ascii="Times New Roman" w:hAnsi="Times New Roman"/>
                <w:b/>
                <w:spacing w:val="-2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Flujos</w:t>
            </w:r>
            <w:r>
              <w:rPr>
                <w:rFonts w:ascii="Times New Roman" w:hAnsi="Times New Roman"/>
                <w:b/>
                <w:spacing w:val="1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de</w:t>
            </w:r>
            <w:r>
              <w:rPr>
                <w:rFonts w:ascii="Times New Roman" w:hAnsi="Times New Roman"/>
                <w:b/>
                <w:spacing w:val="4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efectivo</w:t>
            </w:r>
            <w:r>
              <w:rPr>
                <w:rFonts w:ascii="Times New Roman" w:hAnsi="Times New Roman"/>
                <w:b/>
                <w:spacing w:val="-1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de</w:t>
            </w:r>
            <w:r>
              <w:rPr>
                <w:rFonts w:ascii="Times New Roman" w:hAnsi="Times New Roman"/>
                <w:b/>
                <w:spacing w:val="4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las</w:t>
            </w:r>
            <w:r>
              <w:rPr>
                <w:rFonts w:ascii="Times New Roman" w:hAnsi="Times New Roman"/>
                <w:b/>
                <w:spacing w:val="1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actividades</w:t>
            </w:r>
            <w:r>
              <w:rPr>
                <w:rFonts w:ascii="Times New Roman" w:hAnsi="Times New Roman"/>
                <w:b/>
                <w:spacing w:val="1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de</w:t>
            </w:r>
            <w:r>
              <w:rPr>
                <w:rFonts w:ascii="Times New Roman" w:hAnsi="Times New Roman"/>
                <w:b/>
                <w:spacing w:val="3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explotación</w:t>
            </w:r>
            <w:r>
              <w:rPr>
                <w:rFonts w:ascii="Times New Roman" w:hAnsi="Times New Roman"/>
                <w:b/>
                <w:spacing w:val="1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(+/-1+/-2+/-3+/-4)</w:t>
            </w:r>
          </w:p>
        </w:tc>
        <w:tc>
          <w:tcPr>
            <w:tcW w:w="673" w:type="dxa"/>
            <w:shd w:val="clear" w:color="auto" w:fill="D7D7D7"/>
          </w:tcPr>
          <w:p>
            <w:pPr>
              <w:pStyle w:val="TableParagraph"/>
              <w:spacing w:before="52"/>
              <w:ind w:right="30"/>
              <w:jc w:val="right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5.369.696,04</w:t>
            </w:r>
          </w:p>
        </w:tc>
        <w:tc>
          <w:tcPr>
            <w:tcW w:w="640" w:type="dxa"/>
            <w:shd w:val="clear" w:color="auto" w:fill="D7D7D7"/>
          </w:tcPr>
          <w:p>
            <w:pPr>
              <w:pStyle w:val="TableParagraph"/>
              <w:spacing w:before="52"/>
              <w:ind w:right="26"/>
              <w:jc w:val="right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1.330.384,22</w:t>
            </w:r>
          </w:p>
        </w:tc>
      </w:tr>
      <w:tr>
        <w:trPr>
          <w:trHeight w:val="250" w:hRule="atLeast"/>
        </w:trPr>
        <w:tc>
          <w:tcPr>
            <w:tcW w:w="3977" w:type="dxa"/>
          </w:tcPr>
          <w:p>
            <w:pPr>
              <w:pStyle w:val="TableParagraph"/>
              <w:spacing w:before="3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ind w:left="69"/>
              <w:rPr>
                <w:rFonts w:ascii="Times New Roman" w:hAnsi="Times New Roman"/>
                <w:b/>
                <w:sz w:val="8"/>
              </w:rPr>
            </w:pPr>
            <w:r>
              <w:rPr>
                <w:rFonts w:ascii="Times New Roman" w:hAnsi="Times New Roman"/>
                <w:b/>
                <w:spacing w:val="-3"/>
                <w:w w:val="130"/>
                <w:sz w:val="8"/>
              </w:rPr>
              <w:t>B)</w:t>
            </w:r>
            <w:r>
              <w:rPr>
                <w:rFonts w:ascii="Times New Roman" w:hAnsi="Times New Roman"/>
                <w:b/>
                <w:spacing w:val="5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spacing w:val="-3"/>
                <w:w w:val="130"/>
                <w:sz w:val="8"/>
              </w:rPr>
              <w:t>FLUJOS</w:t>
            </w:r>
            <w:r>
              <w:rPr>
                <w:rFonts w:ascii="Times New Roman" w:hAnsi="Times New Roman"/>
                <w:b/>
                <w:spacing w:val="11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8"/>
              </w:rPr>
              <w:t>DE</w:t>
            </w:r>
            <w:r>
              <w:rPr>
                <w:rFonts w:ascii="Times New Roman" w:hAnsi="Times New Roman"/>
                <w:b/>
                <w:spacing w:val="-9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8"/>
              </w:rPr>
              <w:t>EFECTIVO</w:t>
            </w:r>
            <w:r>
              <w:rPr>
                <w:rFonts w:ascii="Times New Roman" w:hAnsi="Times New Roman"/>
                <w:b/>
                <w:spacing w:val="5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8"/>
              </w:rPr>
              <w:t>DE</w:t>
            </w:r>
            <w:r>
              <w:rPr>
                <w:rFonts w:ascii="Times New Roman" w:hAnsi="Times New Roman"/>
                <w:b/>
                <w:spacing w:val="-9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8"/>
              </w:rPr>
              <w:t>LAS</w:t>
            </w:r>
            <w:r>
              <w:rPr>
                <w:rFonts w:ascii="Times New Roman" w:hAnsi="Times New Roman"/>
                <w:b/>
                <w:spacing w:val="12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8"/>
              </w:rPr>
              <w:t>ACTIVIDADES</w:t>
            </w:r>
            <w:r>
              <w:rPr>
                <w:rFonts w:ascii="Times New Roman" w:hAnsi="Times New Roman"/>
                <w:b/>
                <w:spacing w:val="11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8"/>
              </w:rPr>
              <w:t>DE</w:t>
            </w:r>
            <w:r>
              <w:rPr>
                <w:rFonts w:ascii="Times New Roman" w:hAnsi="Times New Roman"/>
                <w:b/>
                <w:spacing w:val="-9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8"/>
              </w:rPr>
              <w:t>INVERSIÓN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3" w:hRule="atLeast"/>
        </w:trPr>
        <w:tc>
          <w:tcPr>
            <w:tcW w:w="3977" w:type="dxa"/>
          </w:tcPr>
          <w:p>
            <w:pPr>
              <w:pStyle w:val="TableParagraph"/>
              <w:spacing w:before="63"/>
              <w:ind w:left="69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6.-</w:t>
            </w:r>
            <w:r>
              <w:rPr>
                <w:rFonts w:ascii="Times New Roman"/>
                <w:b/>
                <w:spacing w:val="1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Pagos</w:t>
            </w:r>
            <w:r>
              <w:rPr>
                <w:rFonts w:ascii="Times New Roman"/>
                <w:b/>
                <w:spacing w:val="3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por</w:t>
            </w:r>
            <w:r>
              <w:rPr>
                <w:rFonts w:ascii="Times New Roman"/>
                <w:b/>
                <w:spacing w:val="-1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inversiones</w:t>
            </w:r>
            <w:r>
              <w:rPr>
                <w:rFonts w:ascii="Times New Roman"/>
                <w:b/>
                <w:spacing w:val="3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(-)</w:t>
            </w:r>
          </w:p>
        </w:tc>
        <w:tc>
          <w:tcPr>
            <w:tcW w:w="673" w:type="dxa"/>
          </w:tcPr>
          <w:p>
            <w:pPr>
              <w:pStyle w:val="TableParagraph"/>
              <w:spacing w:before="63"/>
              <w:ind w:right="30"/>
              <w:jc w:val="right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-2.423.612,98</w:t>
            </w:r>
          </w:p>
        </w:tc>
        <w:tc>
          <w:tcPr>
            <w:tcW w:w="640" w:type="dxa"/>
          </w:tcPr>
          <w:p>
            <w:pPr>
              <w:pStyle w:val="TableParagraph"/>
              <w:spacing w:before="63"/>
              <w:ind w:right="26"/>
              <w:jc w:val="right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-2.465.895,00</w:t>
            </w:r>
          </w:p>
        </w:tc>
      </w:tr>
      <w:tr>
        <w:trPr>
          <w:trHeight w:val="188" w:hRule="atLeast"/>
        </w:trPr>
        <w:tc>
          <w:tcPr>
            <w:tcW w:w="3977" w:type="dxa"/>
          </w:tcPr>
          <w:p>
            <w:pPr>
              <w:pStyle w:val="TableParagraph"/>
              <w:tabs>
                <w:tab w:pos="3392" w:val="left" w:leader="none"/>
              </w:tabs>
              <w:spacing w:before="64"/>
              <w:ind w:left="121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w w:val="130"/>
                <w:sz w:val="8"/>
              </w:rPr>
              <w:t>b)</w:t>
            </w:r>
            <w:r>
              <w:rPr>
                <w:rFonts w:ascii="Times New Roman"/>
                <w:spacing w:val="-6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Inmovilizado</w:t>
            </w:r>
            <w:r>
              <w:rPr>
                <w:rFonts w:ascii="Times New Roman"/>
                <w:spacing w:val="-6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intangible</w:t>
              <w:tab/>
            </w:r>
            <w:r>
              <w:rPr>
                <w:rFonts w:ascii="Times New Roman"/>
                <w:b/>
                <w:spacing w:val="-3"/>
                <w:w w:val="125"/>
                <w:sz w:val="9"/>
              </w:rPr>
              <w:t>Nota</w:t>
            </w:r>
            <w:r>
              <w:rPr>
                <w:rFonts w:ascii="Times New Roman"/>
                <w:b/>
                <w:spacing w:val="-6"/>
                <w:w w:val="125"/>
                <w:sz w:val="9"/>
              </w:rPr>
              <w:t> </w:t>
            </w:r>
            <w:r>
              <w:rPr>
                <w:rFonts w:ascii="Times New Roman"/>
                <w:b/>
                <w:spacing w:val="-2"/>
                <w:w w:val="125"/>
                <w:sz w:val="9"/>
              </w:rPr>
              <w:t>5</w:t>
            </w:r>
          </w:p>
        </w:tc>
        <w:tc>
          <w:tcPr>
            <w:tcW w:w="673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6"/>
              </w:rPr>
            </w:pPr>
          </w:p>
          <w:p>
            <w:pPr>
              <w:pStyle w:val="TableParagraph"/>
              <w:ind w:right="29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-20.515,14</w:t>
            </w:r>
          </w:p>
        </w:tc>
        <w:tc>
          <w:tcPr>
            <w:tcW w:w="640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6"/>
              </w:rPr>
            </w:pPr>
          </w:p>
          <w:p>
            <w:pPr>
              <w:pStyle w:val="TableParagraph"/>
              <w:ind w:right="26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-61.597,75</w:t>
            </w:r>
          </w:p>
        </w:tc>
      </w:tr>
      <w:tr>
        <w:trPr>
          <w:trHeight w:val="144" w:hRule="atLeast"/>
        </w:trPr>
        <w:tc>
          <w:tcPr>
            <w:tcW w:w="3977" w:type="dxa"/>
          </w:tcPr>
          <w:p>
            <w:pPr>
              <w:pStyle w:val="TableParagraph"/>
              <w:tabs>
                <w:tab w:pos="3392" w:val="left" w:leader="none"/>
              </w:tabs>
              <w:spacing w:before="17"/>
              <w:ind w:left="121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w w:val="130"/>
                <w:sz w:val="8"/>
              </w:rPr>
              <w:t>c)</w:t>
            </w:r>
            <w:r>
              <w:rPr>
                <w:rFonts w:ascii="Times New Roman"/>
                <w:spacing w:val="-6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Inmovilizado</w:t>
            </w:r>
            <w:r>
              <w:rPr>
                <w:rFonts w:ascii="Times New Roman"/>
                <w:spacing w:val="-5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material</w:t>
              <w:tab/>
            </w:r>
            <w:r>
              <w:rPr>
                <w:rFonts w:ascii="Times New Roman"/>
                <w:b/>
                <w:spacing w:val="-3"/>
                <w:w w:val="125"/>
                <w:sz w:val="9"/>
              </w:rPr>
              <w:t>Nota</w:t>
            </w:r>
            <w:r>
              <w:rPr>
                <w:rFonts w:ascii="Times New Roman"/>
                <w:b/>
                <w:spacing w:val="-5"/>
                <w:w w:val="125"/>
                <w:sz w:val="9"/>
              </w:rPr>
              <w:t> </w:t>
            </w:r>
            <w:r>
              <w:rPr>
                <w:rFonts w:ascii="Times New Roman"/>
                <w:b/>
                <w:spacing w:val="-2"/>
                <w:w w:val="125"/>
                <w:sz w:val="9"/>
              </w:rPr>
              <w:t>6</w:t>
            </w:r>
          </w:p>
        </w:tc>
        <w:tc>
          <w:tcPr>
            <w:tcW w:w="673" w:type="dxa"/>
          </w:tcPr>
          <w:p>
            <w:pPr>
              <w:pStyle w:val="TableParagraph"/>
              <w:spacing w:before="27"/>
              <w:ind w:right="30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-2.403.097,84</w:t>
            </w:r>
          </w:p>
        </w:tc>
        <w:tc>
          <w:tcPr>
            <w:tcW w:w="640" w:type="dxa"/>
          </w:tcPr>
          <w:p>
            <w:pPr>
              <w:pStyle w:val="TableParagraph"/>
              <w:spacing w:before="27"/>
              <w:ind w:right="26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-2.404.297,25</w:t>
            </w:r>
          </w:p>
        </w:tc>
      </w:tr>
      <w:tr>
        <w:trPr>
          <w:trHeight w:val="140" w:hRule="atLeast"/>
        </w:trPr>
        <w:tc>
          <w:tcPr>
            <w:tcW w:w="3977" w:type="dxa"/>
          </w:tcPr>
          <w:p>
            <w:pPr>
              <w:pStyle w:val="TableParagraph"/>
              <w:spacing w:before="24"/>
              <w:ind w:left="121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1"/>
                <w:w w:val="130"/>
                <w:sz w:val="8"/>
              </w:rPr>
              <w:t>d)</w:t>
            </w:r>
            <w:r>
              <w:rPr>
                <w:rFonts w:ascii="Times New Roman"/>
                <w:spacing w:val="-5"/>
                <w:w w:val="130"/>
                <w:sz w:val="8"/>
              </w:rPr>
              <w:t> </w:t>
            </w:r>
            <w:r>
              <w:rPr>
                <w:rFonts w:ascii="Times New Roman"/>
                <w:spacing w:val="-1"/>
                <w:w w:val="130"/>
                <w:sz w:val="8"/>
              </w:rPr>
              <w:t>Inversiones</w:t>
            </w:r>
            <w:r>
              <w:rPr>
                <w:rFonts w:ascii="Times New Roman"/>
                <w:spacing w:val="-2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Inmobiliarias</w:t>
            </w: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right="29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0,00</w:t>
            </w: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right="25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3977" w:type="dxa"/>
          </w:tcPr>
          <w:p>
            <w:pPr>
              <w:pStyle w:val="TableParagraph"/>
              <w:spacing w:before="24"/>
              <w:ind w:left="121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e)</w:t>
            </w:r>
            <w:r>
              <w:rPr>
                <w:rFonts w:ascii="Times New Roman"/>
                <w:spacing w:val="-4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Otros</w:t>
            </w:r>
            <w:r>
              <w:rPr>
                <w:rFonts w:ascii="Times New Roman"/>
                <w:spacing w:val="-1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activos</w:t>
            </w:r>
            <w:r>
              <w:rPr>
                <w:rFonts w:ascii="Times New Roman"/>
                <w:spacing w:val="-1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financieros</w:t>
            </w: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right="29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0,00</w:t>
            </w: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right="25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3977" w:type="dxa"/>
          </w:tcPr>
          <w:p>
            <w:pPr>
              <w:pStyle w:val="TableParagraph"/>
              <w:spacing w:before="67"/>
              <w:ind w:left="69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7.-</w:t>
            </w:r>
            <w:r>
              <w:rPr>
                <w:rFonts w:ascii="Times New Roman"/>
                <w:b/>
                <w:spacing w:val="1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Cobros</w:t>
            </w:r>
            <w:r>
              <w:rPr>
                <w:rFonts w:ascii="Times New Roman"/>
                <w:b/>
                <w:spacing w:val="4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por</w:t>
            </w:r>
            <w:r>
              <w:rPr>
                <w:rFonts w:ascii="Times New Roman"/>
                <w:b/>
                <w:spacing w:val="-2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desinversiones:</w:t>
            </w:r>
          </w:p>
        </w:tc>
        <w:tc>
          <w:tcPr>
            <w:tcW w:w="673" w:type="dxa"/>
          </w:tcPr>
          <w:p>
            <w:pPr>
              <w:pStyle w:val="TableParagraph"/>
              <w:spacing w:before="67"/>
              <w:ind w:right="30"/>
              <w:jc w:val="right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800.356,21</w:t>
            </w:r>
          </w:p>
        </w:tc>
        <w:tc>
          <w:tcPr>
            <w:tcW w:w="640" w:type="dxa"/>
          </w:tcPr>
          <w:p>
            <w:pPr>
              <w:pStyle w:val="TableParagraph"/>
              <w:spacing w:before="67"/>
              <w:ind w:right="26"/>
              <w:jc w:val="right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1.195.432,11</w:t>
            </w:r>
          </w:p>
        </w:tc>
      </w:tr>
      <w:tr>
        <w:trPr>
          <w:trHeight w:val="184" w:hRule="atLeast"/>
        </w:trPr>
        <w:tc>
          <w:tcPr>
            <w:tcW w:w="3977" w:type="dxa"/>
          </w:tcPr>
          <w:p>
            <w:pPr>
              <w:pStyle w:val="TableParagraph"/>
              <w:tabs>
                <w:tab w:pos="3392" w:val="left" w:leader="none"/>
              </w:tabs>
              <w:spacing w:before="61"/>
              <w:ind w:left="121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w w:val="130"/>
                <w:sz w:val="8"/>
              </w:rPr>
              <w:t>b)</w:t>
            </w:r>
            <w:r>
              <w:rPr>
                <w:rFonts w:ascii="Times New Roman"/>
                <w:spacing w:val="-6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Inmovilizado</w:t>
            </w:r>
            <w:r>
              <w:rPr>
                <w:rFonts w:ascii="Times New Roman"/>
                <w:spacing w:val="-5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Intangible</w:t>
              <w:tab/>
            </w:r>
            <w:r>
              <w:rPr>
                <w:rFonts w:ascii="Times New Roman"/>
                <w:b/>
                <w:spacing w:val="-3"/>
                <w:w w:val="125"/>
                <w:sz w:val="9"/>
              </w:rPr>
              <w:t>Nota</w:t>
            </w:r>
            <w:r>
              <w:rPr>
                <w:rFonts w:ascii="Times New Roman"/>
                <w:b/>
                <w:spacing w:val="-5"/>
                <w:w w:val="125"/>
                <w:sz w:val="9"/>
              </w:rPr>
              <w:t> </w:t>
            </w:r>
            <w:r>
              <w:rPr>
                <w:rFonts w:ascii="Times New Roman"/>
                <w:b/>
                <w:spacing w:val="-2"/>
                <w:w w:val="125"/>
                <w:sz w:val="9"/>
              </w:rPr>
              <w:t>5</w:t>
            </w:r>
          </w:p>
        </w:tc>
        <w:tc>
          <w:tcPr>
            <w:tcW w:w="673" w:type="dxa"/>
          </w:tcPr>
          <w:p>
            <w:pPr>
              <w:pStyle w:val="TableParagraph"/>
              <w:spacing w:before="70"/>
              <w:ind w:right="30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86.823,13</w:t>
            </w:r>
          </w:p>
        </w:tc>
        <w:tc>
          <w:tcPr>
            <w:tcW w:w="640" w:type="dxa"/>
          </w:tcPr>
          <w:p>
            <w:pPr>
              <w:pStyle w:val="TableParagraph"/>
              <w:spacing w:before="70"/>
              <w:ind w:right="26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753.933,60</w:t>
            </w:r>
          </w:p>
        </w:tc>
      </w:tr>
      <w:tr>
        <w:trPr>
          <w:trHeight w:val="141" w:hRule="atLeast"/>
        </w:trPr>
        <w:tc>
          <w:tcPr>
            <w:tcW w:w="3977" w:type="dxa"/>
          </w:tcPr>
          <w:p>
            <w:pPr>
              <w:pStyle w:val="TableParagraph"/>
              <w:tabs>
                <w:tab w:pos="3392" w:val="left" w:leader="none"/>
              </w:tabs>
              <w:spacing w:before="17"/>
              <w:ind w:left="121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w w:val="130"/>
                <w:sz w:val="8"/>
              </w:rPr>
              <w:t>c)</w:t>
            </w:r>
            <w:r>
              <w:rPr>
                <w:rFonts w:ascii="Times New Roman"/>
                <w:spacing w:val="-6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Inmovilizado</w:t>
            </w:r>
            <w:r>
              <w:rPr>
                <w:rFonts w:ascii="Times New Roman"/>
                <w:spacing w:val="-5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material</w:t>
              <w:tab/>
            </w:r>
            <w:r>
              <w:rPr>
                <w:rFonts w:ascii="Times New Roman"/>
                <w:b/>
                <w:spacing w:val="-3"/>
                <w:w w:val="125"/>
                <w:sz w:val="9"/>
              </w:rPr>
              <w:t>Nota</w:t>
            </w:r>
            <w:r>
              <w:rPr>
                <w:rFonts w:ascii="Times New Roman"/>
                <w:b/>
                <w:spacing w:val="-5"/>
                <w:w w:val="125"/>
                <w:sz w:val="9"/>
              </w:rPr>
              <w:t> </w:t>
            </w:r>
            <w:r>
              <w:rPr>
                <w:rFonts w:ascii="Times New Roman"/>
                <w:b/>
                <w:spacing w:val="-2"/>
                <w:w w:val="125"/>
                <w:sz w:val="9"/>
              </w:rPr>
              <w:t>6</w:t>
            </w:r>
          </w:p>
        </w:tc>
        <w:tc>
          <w:tcPr>
            <w:tcW w:w="673" w:type="dxa"/>
          </w:tcPr>
          <w:p>
            <w:pPr>
              <w:pStyle w:val="TableParagraph"/>
              <w:spacing w:before="27"/>
              <w:ind w:right="30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400,00</w:t>
            </w:r>
          </w:p>
        </w:tc>
        <w:tc>
          <w:tcPr>
            <w:tcW w:w="640" w:type="dxa"/>
          </w:tcPr>
          <w:p>
            <w:pPr>
              <w:pStyle w:val="TableParagraph"/>
              <w:spacing w:before="27"/>
              <w:ind w:right="26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9.926,03</w:t>
            </w:r>
          </w:p>
        </w:tc>
      </w:tr>
      <w:tr>
        <w:trPr>
          <w:trHeight w:val="144" w:hRule="atLeast"/>
        </w:trPr>
        <w:tc>
          <w:tcPr>
            <w:tcW w:w="3977" w:type="dxa"/>
          </w:tcPr>
          <w:p>
            <w:pPr>
              <w:pStyle w:val="TableParagraph"/>
              <w:tabs>
                <w:tab w:pos="3392" w:val="left" w:leader="none"/>
              </w:tabs>
              <w:spacing w:before="17"/>
              <w:ind w:left="121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w w:val="130"/>
                <w:sz w:val="8"/>
              </w:rPr>
              <w:t>d)</w:t>
            </w:r>
            <w:r>
              <w:rPr>
                <w:rFonts w:ascii="Times New Roman"/>
                <w:spacing w:val="-7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Inversiones</w:t>
            </w:r>
            <w:r>
              <w:rPr>
                <w:rFonts w:ascii="Times New Roman"/>
                <w:spacing w:val="-5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Inmobiliarias</w:t>
              <w:tab/>
            </w:r>
            <w:r>
              <w:rPr>
                <w:rFonts w:ascii="Times New Roman"/>
                <w:b/>
                <w:spacing w:val="-3"/>
                <w:w w:val="125"/>
                <w:sz w:val="9"/>
              </w:rPr>
              <w:t>Nota</w:t>
            </w:r>
            <w:r>
              <w:rPr>
                <w:rFonts w:ascii="Times New Roman"/>
                <w:b/>
                <w:spacing w:val="-5"/>
                <w:w w:val="125"/>
                <w:sz w:val="9"/>
              </w:rPr>
              <w:t> </w:t>
            </w:r>
            <w:r>
              <w:rPr>
                <w:rFonts w:ascii="Times New Roman"/>
                <w:b/>
                <w:spacing w:val="-2"/>
                <w:w w:val="125"/>
                <w:sz w:val="9"/>
              </w:rPr>
              <w:t>6</w:t>
            </w:r>
          </w:p>
        </w:tc>
        <w:tc>
          <w:tcPr>
            <w:tcW w:w="673" w:type="dxa"/>
          </w:tcPr>
          <w:p>
            <w:pPr>
              <w:pStyle w:val="TableParagraph"/>
              <w:spacing w:before="27"/>
              <w:ind w:right="30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713.133,08</w:t>
            </w:r>
          </w:p>
        </w:tc>
        <w:tc>
          <w:tcPr>
            <w:tcW w:w="640" w:type="dxa"/>
          </w:tcPr>
          <w:p>
            <w:pPr>
              <w:pStyle w:val="TableParagraph"/>
              <w:spacing w:before="27"/>
              <w:ind w:right="26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431.572,48</w:t>
            </w:r>
          </w:p>
        </w:tc>
      </w:tr>
      <w:tr>
        <w:trPr>
          <w:trHeight w:val="140" w:hRule="atLeast"/>
        </w:trPr>
        <w:tc>
          <w:tcPr>
            <w:tcW w:w="3977" w:type="dxa"/>
          </w:tcPr>
          <w:p>
            <w:pPr>
              <w:pStyle w:val="TableParagraph"/>
              <w:spacing w:before="24"/>
              <w:ind w:left="121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e)</w:t>
            </w:r>
            <w:r>
              <w:rPr>
                <w:rFonts w:ascii="Times New Roman"/>
                <w:spacing w:val="-4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Otros</w:t>
            </w:r>
            <w:r>
              <w:rPr>
                <w:rFonts w:ascii="Times New Roman"/>
                <w:spacing w:val="-1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activos</w:t>
            </w:r>
            <w:r>
              <w:rPr>
                <w:rFonts w:ascii="Times New Roman"/>
                <w:spacing w:val="-1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financieros</w:t>
            </w: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right="29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0,00</w:t>
            </w: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right="25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0,00</w:t>
            </w:r>
          </w:p>
        </w:tc>
      </w:tr>
      <w:tr>
        <w:trPr>
          <w:trHeight w:val="219" w:hRule="atLeast"/>
        </w:trPr>
        <w:tc>
          <w:tcPr>
            <w:tcW w:w="3977" w:type="dxa"/>
          </w:tcPr>
          <w:p>
            <w:pPr>
              <w:pStyle w:val="TableParagraph"/>
              <w:spacing w:before="24"/>
              <w:ind w:left="121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h)</w:t>
            </w:r>
            <w:r>
              <w:rPr>
                <w:rFonts w:ascii="Times New Roman"/>
                <w:spacing w:val="1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Otros</w:t>
            </w:r>
            <w:r>
              <w:rPr>
                <w:rFonts w:ascii="Times New Roman"/>
                <w:spacing w:val="3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activos</w:t>
            </w: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right="29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0,00</w:t>
            </w: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right="25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0,00</w:t>
            </w:r>
          </w:p>
        </w:tc>
      </w:tr>
      <w:tr>
        <w:trPr>
          <w:trHeight w:val="148" w:hRule="atLeast"/>
        </w:trPr>
        <w:tc>
          <w:tcPr>
            <w:tcW w:w="3977" w:type="dxa"/>
            <w:shd w:val="clear" w:color="auto" w:fill="D7D7D7"/>
          </w:tcPr>
          <w:p>
            <w:pPr>
              <w:pStyle w:val="TableParagraph"/>
              <w:spacing w:before="31"/>
              <w:ind w:left="69"/>
              <w:rPr>
                <w:rFonts w:ascii="Times New Roman" w:hAnsi="Times New Roman"/>
                <w:b/>
                <w:sz w:val="8"/>
              </w:rPr>
            </w:pPr>
            <w:r>
              <w:rPr>
                <w:rFonts w:ascii="Times New Roman" w:hAnsi="Times New Roman"/>
                <w:b/>
                <w:w w:val="130"/>
                <w:sz w:val="8"/>
              </w:rPr>
              <w:t>8.-</w:t>
            </w:r>
            <w:r>
              <w:rPr>
                <w:rFonts w:ascii="Times New Roman" w:hAnsi="Times New Roman"/>
                <w:b/>
                <w:spacing w:val="-1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Flujos</w:t>
            </w:r>
            <w:r>
              <w:rPr>
                <w:rFonts w:ascii="Times New Roman" w:hAnsi="Times New Roman"/>
                <w:b/>
                <w:spacing w:val="2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de</w:t>
            </w:r>
            <w:r>
              <w:rPr>
                <w:rFonts w:ascii="Times New Roman" w:hAnsi="Times New Roman"/>
                <w:b/>
                <w:spacing w:val="4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efectivo de</w:t>
            </w:r>
            <w:r>
              <w:rPr>
                <w:rFonts w:ascii="Times New Roman" w:hAnsi="Times New Roman"/>
                <w:b/>
                <w:spacing w:val="5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las</w:t>
            </w:r>
            <w:r>
              <w:rPr>
                <w:rFonts w:ascii="Times New Roman" w:hAnsi="Times New Roman"/>
                <w:b/>
                <w:spacing w:val="1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actividades</w:t>
            </w:r>
            <w:r>
              <w:rPr>
                <w:rFonts w:ascii="Times New Roman" w:hAnsi="Times New Roman"/>
                <w:b/>
                <w:spacing w:val="2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de</w:t>
            </w:r>
            <w:r>
              <w:rPr>
                <w:rFonts w:ascii="Times New Roman" w:hAnsi="Times New Roman"/>
                <w:b/>
                <w:spacing w:val="5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inversión</w:t>
            </w:r>
            <w:r>
              <w:rPr>
                <w:rFonts w:ascii="Times New Roman" w:hAnsi="Times New Roman"/>
                <w:b/>
                <w:spacing w:val="1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(7-6)</w:t>
            </w:r>
          </w:p>
        </w:tc>
        <w:tc>
          <w:tcPr>
            <w:tcW w:w="673" w:type="dxa"/>
            <w:shd w:val="clear" w:color="auto" w:fill="D7D7D7"/>
          </w:tcPr>
          <w:p>
            <w:pPr>
              <w:pStyle w:val="TableParagraph"/>
              <w:spacing w:before="31"/>
              <w:ind w:right="30"/>
              <w:jc w:val="right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-1.623.256,77</w:t>
            </w:r>
          </w:p>
        </w:tc>
        <w:tc>
          <w:tcPr>
            <w:tcW w:w="640" w:type="dxa"/>
            <w:shd w:val="clear" w:color="auto" w:fill="D7D7D7"/>
          </w:tcPr>
          <w:p>
            <w:pPr>
              <w:pStyle w:val="TableParagraph"/>
              <w:spacing w:before="31"/>
              <w:ind w:right="26"/>
              <w:jc w:val="right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-1.270.462,89</w:t>
            </w:r>
          </w:p>
        </w:tc>
      </w:tr>
      <w:tr>
        <w:trPr>
          <w:trHeight w:val="250" w:hRule="atLeast"/>
        </w:trPr>
        <w:tc>
          <w:tcPr>
            <w:tcW w:w="3977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spacing w:before="1"/>
              <w:ind w:left="69"/>
              <w:rPr>
                <w:rFonts w:ascii="Times New Roman" w:hAnsi="Times New Roman"/>
                <w:b/>
                <w:sz w:val="8"/>
              </w:rPr>
            </w:pPr>
            <w:r>
              <w:rPr>
                <w:rFonts w:ascii="Times New Roman" w:hAnsi="Times New Roman"/>
                <w:b/>
                <w:spacing w:val="-3"/>
                <w:w w:val="130"/>
                <w:sz w:val="8"/>
              </w:rPr>
              <w:t>C)</w:t>
            </w:r>
            <w:r>
              <w:rPr>
                <w:rFonts w:ascii="Times New Roman" w:hAnsi="Times New Roman"/>
                <w:b/>
                <w:spacing w:val="5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spacing w:val="-3"/>
                <w:w w:val="130"/>
                <w:sz w:val="8"/>
              </w:rPr>
              <w:t>FLUJOS</w:t>
            </w:r>
            <w:r>
              <w:rPr>
                <w:rFonts w:ascii="Times New Roman" w:hAnsi="Times New Roman"/>
                <w:b/>
                <w:spacing w:val="11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8"/>
              </w:rPr>
              <w:t>DE</w:t>
            </w:r>
            <w:r>
              <w:rPr>
                <w:rFonts w:ascii="Times New Roman" w:hAnsi="Times New Roman"/>
                <w:b/>
                <w:spacing w:val="-8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8"/>
              </w:rPr>
              <w:t>EFECTIVO</w:t>
            </w:r>
            <w:r>
              <w:rPr>
                <w:rFonts w:ascii="Times New Roman" w:hAnsi="Times New Roman"/>
                <w:b/>
                <w:spacing w:val="5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8"/>
              </w:rPr>
              <w:t>DE</w:t>
            </w:r>
            <w:r>
              <w:rPr>
                <w:rFonts w:ascii="Times New Roman" w:hAnsi="Times New Roman"/>
                <w:b/>
                <w:spacing w:val="-8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8"/>
              </w:rPr>
              <w:t>LAS</w:t>
            </w:r>
            <w:r>
              <w:rPr>
                <w:rFonts w:ascii="Times New Roman" w:hAnsi="Times New Roman"/>
                <w:b/>
                <w:spacing w:val="11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8"/>
              </w:rPr>
              <w:t>ACTIVIDADES</w:t>
            </w:r>
            <w:r>
              <w:rPr>
                <w:rFonts w:ascii="Times New Roman" w:hAnsi="Times New Roman"/>
                <w:b/>
                <w:spacing w:val="12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8"/>
              </w:rPr>
              <w:t>DE</w:t>
            </w:r>
            <w:r>
              <w:rPr>
                <w:rFonts w:ascii="Times New Roman" w:hAnsi="Times New Roman"/>
                <w:b/>
                <w:spacing w:val="-8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8"/>
              </w:rPr>
              <w:t>FINANCIACIÓN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6" w:hRule="atLeast"/>
        </w:trPr>
        <w:tc>
          <w:tcPr>
            <w:tcW w:w="3977" w:type="dxa"/>
          </w:tcPr>
          <w:p>
            <w:pPr>
              <w:pStyle w:val="TableParagraph"/>
              <w:spacing w:before="63"/>
              <w:ind w:left="69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9.-</w:t>
            </w:r>
            <w:r>
              <w:rPr>
                <w:rFonts w:ascii="Times New Roman"/>
                <w:b/>
                <w:spacing w:val="-1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Cobros</w:t>
            </w:r>
            <w:r>
              <w:rPr>
                <w:rFonts w:ascii="Times New Roman"/>
                <w:b/>
                <w:spacing w:val="2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y</w:t>
            </w:r>
            <w:r>
              <w:rPr>
                <w:rFonts w:ascii="Times New Roman"/>
                <w:b/>
                <w:spacing w:val="-1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pagos</w:t>
            </w:r>
            <w:r>
              <w:rPr>
                <w:rFonts w:ascii="Times New Roman"/>
                <w:b/>
                <w:spacing w:val="2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por</w:t>
            </w:r>
            <w:r>
              <w:rPr>
                <w:rFonts w:ascii="Times New Roman"/>
                <w:b/>
                <w:spacing w:val="-3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instrumentos</w:t>
            </w:r>
            <w:r>
              <w:rPr>
                <w:rFonts w:ascii="Times New Roman"/>
                <w:b/>
                <w:spacing w:val="1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de</w:t>
            </w:r>
            <w:r>
              <w:rPr>
                <w:rFonts w:ascii="Times New Roman"/>
                <w:b/>
                <w:spacing w:val="5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patrimonio:</w:t>
            </w:r>
          </w:p>
        </w:tc>
        <w:tc>
          <w:tcPr>
            <w:tcW w:w="673" w:type="dxa"/>
          </w:tcPr>
          <w:p>
            <w:pPr>
              <w:pStyle w:val="TableParagraph"/>
              <w:spacing w:before="63"/>
              <w:ind w:right="30"/>
              <w:jc w:val="right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3.262.098,69</w:t>
            </w:r>
          </w:p>
        </w:tc>
        <w:tc>
          <w:tcPr>
            <w:tcW w:w="640" w:type="dxa"/>
          </w:tcPr>
          <w:p>
            <w:pPr>
              <w:pStyle w:val="TableParagraph"/>
              <w:spacing w:before="63"/>
              <w:ind w:right="26"/>
              <w:jc w:val="right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3.386.501,24</w:t>
            </w:r>
          </w:p>
        </w:tc>
      </w:tr>
      <w:tr>
        <w:trPr>
          <w:trHeight w:val="187" w:hRule="atLeast"/>
        </w:trPr>
        <w:tc>
          <w:tcPr>
            <w:tcW w:w="3977" w:type="dxa"/>
          </w:tcPr>
          <w:p>
            <w:pPr>
              <w:pStyle w:val="TableParagraph"/>
              <w:tabs>
                <w:tab w:pos="3487" w:val="left" w:leader="none"/>
              </w:tabs>
              <w:spacing w:before="70"/>
              <w:ind w:left="121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a)</w:t>
            </w:r>
            <w:r>
              <w:rPr>
                <w:rFonts w:ascii="Times New Roman"/>
                <w:spacing w:val="-1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Aportaciones</w:t>
            </w:r>
            <w:r>
              <w:rPr>
                <w:rFonts w:ascii="Times New Roman"/>
                <w:spacing w:val="1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socios</w:t>
              <w:tab/>
            </w:r>
            <w:r>
              <w:rPr>
                <w:rFonts w:ascii="Times New Roman"/>
                <w:b/>
                <w:w w:val="130"/>
                <w:sz w:val="8"/>
              </w:rPr>
              <w:t>Nota</w:t>
            </w:r>
            <w:r>
              <w:rPr>
                <w:rFonts w:ascii="Times New Roman"/>
                <w:b/>
                <w:spacing w:val="2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9.5</w:t>
            </w:r>
          </w:p>
        </w:tc>
        <w:tc>
          <w:tcPr>
            <w:tcW w:w="673" w:type="dxa"/>
          </w:tcPr>
          <w:p>
            <w:pPr>
              <w:pStyle w:val="TableParagraph"/>
              <w:spacing w:before="70"/>
              <w:ind w:right="30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838.485,70</w:t>
            </w:r>
          </w:p>
        </w:tc>
        <w:tc>
          <w:tcPr>
            <w:tcW w:w="640" w:type="dxa"/>
          </w:tcPr>
          <w:p>
            <w:pPr>
              <w:pStyle w:val="TableParagraph"/>
              <w:spacing w:before="70"/>
              <w:ind w:right="26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928.632,04</w:t>
            </w:r>
          </w:p>
        </w:tc>
      </w:tr>
      <w:tr>
        <w:trPr>
          <w:trHeight w:val="183" w:hRule="atLeast"/>
        </w:trPr>
        <w:tc>
          <w:tcPr>
            <w:tcW w:w="3977" w:type="dxa"/>
          </w:tcPr>
          <w:p>
            <w:pPr>
              <w:pStyle w:val="TableParagraph"/>
              <w:tabs>
                <w:tab w:pos="3496" w:val="left" w:leader="none"/>
              </w:tabs>
              <w:spacing w:before="24"/>
              <w:ind w:left="121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spacing w:val="-1"/>
                <w:w w:val="130"/>
                <w:sz w:val="8"/>
              </w:rPr>
              <w:t>e)</w:t>
            </w:r>
            <w:r>
              <w:rPr>
                <w:rFonts w:ascii="Times New Roman"/>
                <w:spacing w:val="-5"/>
                <w:w w:val="130"/>
                <w:sz w:val="8"/>
              </w:rPr>
              <w:t> </w:t>
            </w:r>
            <w:r>
              <w:rPr>
                <w:rFonts w:ascii="Times New Roman"/>
                <w:spacing w:val="-1"/>
                <w:w w:val="130"/>
                <w:sz w:val="8"/>
              </w:rPr>
              <w:t>Subvenciones,</w:t>
            </w:r>
            <w:r>
              <w:rPr>
                <w:rFonts w:ascii="Times New Roman"/>
                <w:spacing w:val="-4"/>
                <w:w w:val="130"/>
                <w:sz w:val="8"/>
              </w:rPr>
              <w:t> </w:t>
            </w:r>
            <w:r>
              <w:rPr>
                <w:rFonts w:ascii="Times New Roman"/>
                <w:spacing w:val="-1"/>
                <w:w w:val="130"/>
                <w:sz w:val="8"/>
              </w:rPr>
              <w:t>donaciones</w:t>
            </w:r>
            <w:r>
              <w:rPr>
                <w:rFonts w:ascii="Times New Roman"/>
                <w:spacing w:val="-3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y</w:t>
            </w:r>
            <w:r>
              <w:rPr>
                <w:rFonts w:ascii="Times New Roman"/>
                <w:spacing w:val="2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legados</w:t>
            </w:r>
            <w:r>
              <w:rPr>
                <w:rFonts w:ascii="Times New Roman"/>
                <w:spacing w:val="-3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recibidos</w:t>
              <w:tab/>
            </w:r>
            <w:r>
              <w:rPr>
                <w:rFonts w:ascii="Times New Roman"/>
                <w:b/>
                <w:w w:val="130"/>
                <w:sz w:val="8"/>
              </w:rPr>
              <w:t>Nota</w:t>
            </w:r>
            <w:r>
              <w:rPr>
                <w:rFonts w:ascii="Times New Roman"/>
                <w:b/>
                <w:spacing w:val="1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14</w:t>
            </w: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right="30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2.423.612,99</w:t>
            </w: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right="26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2.457.869,20</w:t>
            </w:r>
          </w:p>
        </w:tc>
      </w:tr>
      <w:tr>
        <w:trPr>
          <w:trHeight w:val="226" w:hRule="atLeast"/>
        </w:trPr>
        <w:tc>
          <w:tcPr>
            <w:tcW w:w="3977" w:type="dxa"/>
          </w:tcPr>
          <w:p>
            <w:pPr>
              <w:pStyle w:val="TableParagraph"/>
              <w:spacing w:before="67"/>
              <w:ind w:left="69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10.-</w:t>
            </w:r>
            <w:r>
              <w:rPr>
                <w:rFonts w:ascii="Times New Roman"/>
                <w:b/>
                <w:spacing w:val="-1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Cobros</w:t>
            </w:r>
            <w:r>
              <w:rPr>
                <w:rFonts w:ascii="Times New Roman"/>
                <w:b/>
                <w:spacing w:val="2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y pagos</w:t>
            </w:r>
            <w:r>
              <w:rPr>
                <w:rFonts w:ascii="Times New Roman"/>
                <w:b/>
                <w:spacing w:val="2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por</w:t>
            </w:r>
            <w:r>
              <w:rPr>
                <w:rFonts w:ascii="Times New Roman"/>
                <w:b/>
                <w:spacing w:val="-3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instrumentos</w:t>
            </w:r>
            <w:r>
              <w:rPr>
                <w:rFonts w:ascii="Times New Roman"/>
                <w:b/>
                <w:spacing w:val="2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de</w:t>
            </w:r>
            <w:r>
              <w:rPr>
                <w:rFonts w:ascii="Times New Roman"/>
                <w:b/>
                <w:spacing w:val="5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pasivo financiero:</w:t>
            </w:r>
          </w:p>
        </w:tc>
        <w:tc>
          <w:tcPr>
            <w:tcW w:w="673" w:type="dxa"/>
          </w:tcPr>
          <w:p>
            <w:pPr>
              <w:pStyle w:val="TableParagraph"/>
              <w:spacing w:before="67"/>
              <w:ind w:right="29"/>
              <w:jc w:val="right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-55.222,85</w:t>
            </w:r>
          </w:p>
        </w:tc>
        <w:tc>
          <w:tcPr>
            <w:tcW w:w="640" w:type="dxa"/>
          </w:tcPr>
          <w:p>
            <w:pPr>
              <w:pStyle w:val="TableParagraph"/>
              <w:spacing w:before="67"/>
              <w:ind w:right="26"/>
              <w:jc w:val="right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-55.222,85</w:t>
            </w:r>
          </w:p>
        </w:tc>
      </w:tr>
      <w:tr>
        <w:trPr>
          <w:trHeight w:val="191" w:hRule="atLeast"/>
        </w:trPr>
        <w:tc>
          <w:tcPr>
            <w:tcW w:w="3977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6"/>
              </w:rPr>
            </w:pPr>
          </w:p>
          <w:p>
            <w:pPr>
              <w:pStyle w:val="TableParagraph"/>
              <w:ind w:left="121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30"/>
                <w:sz w:val="8"/>
              </w:rPr>
              <w:t>a)</w:t>
            </w:r>
            <w:r>
              <w:rPr>
                <w:rFonts w:ascii="Times New Roman" w:hAnsi="Times New Roman"/>
                <w:spacing w:val="-6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w w:val="130"/>
                <w:sz w:val="8"/>
              </w:rPr>
              <w:t>Emisión:</w:t>
            </w:r>
          </w:p>
        </w:tc>
        <w:tc>
          <w:tcPr>
            <w:tcW w:w="673" w:type="dxa"/>
          </w:tcPr>
          <w:p>
            <w:pPr>
              <w:pStyle w:val="TableParagraph"/>
              <w:spacing w:before="64"/>
              <w:ind w:right="35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25"/>
                <w:sz w:val="9"/>
              </w:rPr>
              <w:t>29.117,63</w:t>
            </w:r>
          </w:p>
        </w:tc>
        <w:tc>
          <w:tcPr>
            <w:tcW w:w="640" w:type="dxa"/>
          </w:tcPr>
          <w:p>
            <w:pPr>
              <w:pStyle w:val="TableParagraph"/>
              <w:spacing w:before="64"/>
              <w:ind w:right="31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25"/>
                <w:sz w:val="9"/>
              </w:rPr>
              <w:t>19.509,32</w:t>
            </w:r>
          </w:p>
        </w:tc>
      </w:tr>
      <w:tr>
        <w:trPr>
          <w:trHeight w:val="137" w:hRule="atLeast"/>
        </w:trPr>
        <w:tc>
          <w:tcPr>
            <w:tcW w:w="3977" w:type="dxa"/>
          </w:tcPr>
          <w:p>
            <w:pPr>
              <w:pStyle w:val="TableParagraph"/>
              <w:spacing w:before="24"/>
              <w:ind w:left="225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4.- Otras</w:t>
            </w:r>
            <w:r>
              <w:rPr>
                <w:rFonts w:ascii="Times New Roman"/>
                <w:spacing w:val="2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deudas</w:t>
            </w:r>
            <w:r>
              <w:rPr>
                <w:rFonts w:ascii="Times New Roman"/>
                <w:spacing w:val="2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(+)</w:t>
            </w: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right="30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29.117,63</w:t>
            </w: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right="26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19.509,32</w:t>
            </w:r>
          </w:p>
        </w:tc>
      </w:tr>
      <w:tr>
        <w:trPr>
          <w:trHeight w:val="145" w:hRule="atLeast"/>
        </w:trPr>
        <w:tc>
          <w:tcPr>
            <w:tcW w:w="3977" w:type="dxa"/>
          </w:tcPr>
          <w:p>
            <w:pPr>
              <w:pStyle w:val="TableParagraph"/>
              <w:spacing w:before="28"/>
              <w:ind w:left="121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30"/>
                <w:sz w:val="8"/>
              </w:rPr>
              <w:t>b)</w:t>
            </w:r>
            <w:r>
              <w:rPr>
                <w:rFonts w:ascii="Times New Roman" w:hAnsi="Times New Roman"/>
                <w:spacing w:val="-4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w w:val="130"/>
                <w:sz w:val="8"/>
              </w:rPr>
              <w:t>Devolución</w:t>
            </w:r>
            <w:r>
              <w:rPr>
                <w:rFonts w:ascii="Times New Roman" w:hAnsi="Times New Roman"/>
                <w:spacing w:val="-3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w w:val="130"/>
                <w:sz w:val="8"/>
              </w:rPr>
              <w:t>y</w:t>
            </w:r>
            <w:r>
              <w:rPr>
                <w:rFonts w:ascii="Times New Roman" w:hAnsi="Times New Roman"/>
                <w:spacing w:val="3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w w:val="130"/>
                <w:sz w:val="8"/>
              </w:rPr>
              <w:t>amortización</w:t>
            </w:r>
            <w:r>
              <w:rPr>
                <w:rFonts w:ascii="Times New Roman" w:hAnsi="Times New Roman"/>
                <w:spacing w:val="-3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w w:val="130"/>
                <w:sz w:val="8"/>
              </w:rPr>
              <w:t>de:</w:t>
            </w:r>
          </w:p>
        </w:tc>
        <w:tc>
          <w:tcPr>
            <w:tcW w:w="673" w:type="dxa"/>
          </w:tcPr>
          <w:p>
            <w:pPr>
              <w:pStyle w:val="TableParagraph"/>
              <w:spacing w:before="18"/>
              <w:ind w:right="35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25"/>
                <w:sz w:val="9"/>
              </w:rPr>
              <w:t>-84.340,48</w:t>
            </w:r>
          </w:p>
        </w:tc>
        <w:tc>
          <w:tcPr>
            <w:tcW w:w="640" w:type="dxa"/>
          </w:tcPr>
          <w:p>
            <w:pPr>
              <w:pStyle w:val="TableParagraph"/>
              <w:spacing w:before="18"/>
              <w:ind w:right="31"/>
              <w:jc w:val="right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25"/>
                <w:sz w:val="9"/>
              </w:rPr>
              <w:t>-74.732,17</w:t>
            </w:r>
          </w:p>
        </w:tc>
      </w:tr>
      <w:tr>
        <w:trPr>
          <w:trHeight w:val="218" w:hRule="atLeast"/>
        </w:trPr>
        <w:tc>
          <w:tcPr>
            <w:tcW w:w="3977" w:type="dxa"/>
          </w:tcPr>
          <w:p>
            <w:pPr>
              <w:pStyle w:val="TableParagraph"/>
              <w:spacing w:before="23"/>
              <w:ind w:left="225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4.-</w:t>
            </w:r>
            <w:r>
              <w:rPr>
                <w:rFonts w:ascii="Times New Roman"/>
                <w:spacing w:val="-1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Otras</w:t>
            </w:r>
            <w:r>
              <w:rPr>
                <w:rFonts w:ascii="Times New Roman"/>
                <w:spacing w:val="2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deudas</w:t>
            </w:r>
            <w:r>
              <w:rPr>
                <w:rFonts w:ascii="Times New Roman"/>
                <w:spacing w:val="2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(-)</w:t>
            </w: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right="29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-84.340,48</w:t>
            </w:r>
          </w:p>
        </w:tc>
        <w:tc>
          <w:tcPr>
            <w:tcW w:w="640" w:type="dxa"/>
          </w:tcPr>
          <w:p>
            <w:pPr>
              <w:pStyle w:val="TableParagraph"/>
              <w:spacing w:before="23"/>
              <w:ind w:right="26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-74.732,17</w:t>
            </w:r>
          </w:p>
        </w:tc>
      </w:tr>
      <w:tr>
        <w:trPr>
          <w:trHeight w:val="233" w:hRule="atLeast"/>
        </w:trPr>
        <w:tc>
          <w:tcPr>
            <w:tcW w:w="3977" w:type="dxa"/>
            <w:shd w:val="clear" w:color="auto" w:fill="D7D7D7"/>
          </w:tcPr>
          <w:p>
            <w:pPr>
              <w:pStyle w:val="TableParagraph"/>
              <w:spacing w:before="4"/>
              <w:rPr>
                <w:rFonts w:ascii="Times New Roman"/>
                <w:b/>
                <w:sz w:val="6"/>
              </w:rPr>
            </w:pPr>
          </w:p>
          <w:p>
            <w:pPr>
              <w:pStyle w:val="TableParagraph"/>
              <w:spacing w:before="1"/>
              <w:ind w:left="69"/>
              <w:rPr>
                <w:rFonts w:ascii="Times New Roman" w:hAnsi="Times New Roman"/>
                <w:b/>
                <w:sz w:val="8"/>
              </w:rPr>
            </w:pPr>
            <w:r>
              <w:rPr>
                <w:rFonts w:ascii="Times New Roman" w:hAnsi="Times New Roman"/>
                <w:b/>
                <w:w w:val="130"/>
                <w:sz w:val="8"/>
              </w:rPr>
              <w:t>12.-</w:t>
            </w:r>
            <w:r>
              <w:rPr>
                <w:rFonts w:ascii="Times New Roman" w:hAnsi="Times New Roman"/>
                <w:b/>
                <w:spacing w:val="-1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Flujos</w:t>
            </w:r>
            <w:r>
              <w:rPr>
                <w:rFonts w:ascii="Times New Roman" w:hAnsi="Times New Roman"/>
                <w:b/>
                <w:spacing w:val="2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de</w:t>
            </w:r>
            <w:r>
              <w:rPr>
                <w:rFonts w:ascii="Times New Roman" w:hAnsi="Times New Roman"/>
                <w:b/>
                <w:spacing w:val="5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efectivo de</w:t>
            </w:r>
            <w:r>
              <w:rPr>
                <w:rFonts w:ascii="Times New Roman" w:hAnsi="Times New Roman"/>
                <w:b/>
                <w:spacing w:val="4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las</w:t>
            </w:r>
            <w:r>
              <w:rPr>
                <w:rFonts w:ascii="Times New Roman" w:hAnsi="Times New Roman"/>
                <w:b/>
                <w:spacing w:val="2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actividades</w:t>
            </w:r>
            <w:r>
              <w:rPr>
                <w:rFonts w:ascii="Times New Roman" w:hAnsi="Times New Roman"/>
                <w:b/>
                <w:spacing w:val="2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de</w:t>
            </w:r>
            <w:r>
              <w:rPr>
                <w:rFonts w:ascii="Times New Roman" w:hAnsi="Times New Roman"/>
                <w:b/>
                <w:spacing w:val="5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financiación</w:t>
            </w:r>
            <w:r>
              <w:rPr>
                <w:rFonts w:ascii="Times New Roman" w:hAnsi="Times New Roman"/>
                <w:b/>
                <w:spacing w:val="1"/>
                <w:w w:val="130"/>
                <w:sz w:val="8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8"/>
              </w:rPr>
              <w:t>(+/-9+/-10+/-11)</w:t>
            </w:r>
          </w:p>
        </w:tc>
        <w:tc>
          <w:tcPr>
            <w:tcW w:w="673" w:type="dxa"/>
            <w:shd w:val="clear" w:color="auto" w:fill="D7D7D7"/>
          </w:tcPr>
          <w:p>
            <w:pPr>
              <w:pStyle w:val="TableParagraph"/>
              <w:spacing w:before="4"/>
              <w:rPr>
                <w:rFonts w:ascii="Times New Roman"/>
                <w:b/>
                <w:sz w:val="6"/>
              </w:rPr>
            </w:pPr>
          </w:p>
          <w:p>
            <w:pPr>
              <w:pStyle w:val="TableParagraph"/>
              <w:spacing w:before="1"/>
              <w:ind w:right="30"/>
              <w:jc w:val="right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3.206.875,84</w:t>
            </w:r>
          </w:p>
        </w:tc>
        <w:tc>
          <w:tcPr>
            <w:tcW w:w="640" w:type="dxa"/>
            <w:shd w:val="clear" w:color="auto" w:fill="D7D7D7"/>
          </w:tcPr>
          <w:p>
            <w:pPr>
              <w:pStyle w:val="TableParagraph"/>
              <w:spacing w:before="4"/>
              <w:rPr>
                <w:rFonts w:ascii="Times New Roman"/>
                <w:b/>
                <w:sz w:val="6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3.331.278,39</w:t>
            </w:r>
          </w:p>
        </w:tc>
      </w:tr>
      <w:tr>
        <w:trPr>
          <w:trHeight w:val="134" w:hRule="atLeast"/>
        </w:trPr>
        <w:tc>
          <w:tcPr>
            <w:tcW w:w="39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977" w:type="dxa"/>
            <w:shd w:val="clear" w:color="auto" w:fill="D7D7D7"/>
          </w:tcPr>
          <w:p>
            <w:pPr>
              <w:pStyle w:val="TableParagraph"/>
              <w:spacing w:before="31"/>
              <w:ind w:left="69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spacing w:val="-4"/>
                <w:w w:val="130"/>
                <w:sz w:val="8"/>
              </w:rPr>
              <w:t>E)</w:t>
            </w:r>
            <w:r>
              <w:rPr>
                <w:rFonts w:ascii="Times New Roman"/>
                <w:b/>
                <w:w w:val="130"/>
                <w:sz w:val="8"/>
              </w:rPr>
              <w:t> </w:t>
            </w:r>
            <w:r>
              <w:rPr>
                <w:rFonts w:ascii="Times New Roman"/>
                <w:b/>
                <w:spacing w:val="-4"/>
                <w:w w:val="130"/>
                <w:sz w:val="8"/>
              </w:rPr>
              <w:t>AUMENTO</w:t>
            </w:r>
            <w:r>
              <w:rPr>
                <w:rFonts w:ascii="Times New Roman"/>
                <w:b/>
                <w:spacing w:val="5"/>
                <w:w w:val="130"/>
                <w:sz w:val="8"/>
              </w:rPr>
              <w:t> </w:t>
            </w:r>
            <w:r>
              <w:rPr>
                <w:rFonts w:ascii="Times New Roman"/>
                <w:b/>
                <w:spacing w:val="-4"/>
                <w:w w:val="130"/>
                <w:sz w:val="8"/>
              </w:rPr>
              <w:t>NETO</w:t>
            </w:r>
            <w:r>
              <w:rPr>
                <w:rFonts w:ascii="Times New Roman"/>
                <w:b/>
                <w:spacing w:val="6"/>
                <w:w w:val="130"/>
                <w:sz w:val="8"/>
              </w:rPr>
              <w:t> </w:t>
            </w:r>
            <w:r>
              <w:rPr>
                <w:rFonts w:ascii="Times New Roman"/>
                <w:b/>
                <w:spacing w:val="-4"/>
                <w:w w:val="130"/>
                <w:sz w:val="8"/>
              </w:rPr>
              <w:t>DEL</w:t>
            </w:r>
            <w:r>
              <w:rPr>
                <w:rFonts w:ascii="Times New Roman"/>
                <w:b/>
                <w:spacing w:val="-9"/>
                <w:w w:val="130"/>
                <w:sz w:val="8"/>
              </w:rPr>
              <w:t> </w:t>
            </w:r>
            <w:r>
              <w:rPr>
                <w:rFonts w:ascii="Times New Roman"/>
                <w:b/>
                <w:spacing w:val="-3"/>
                <w:w w:val="130"/>
                <w:sz w:val="8"/>
              </w:rPr>
              <w:t>EFECTIVO</w:t>
            </w:r>
            <w:r>
              <w:rPr>
                <w:rFonts w:ascii="Times New Roman"/>
                <w:b/>
                <w:spacing w:val="6"/>
                <w:w w:val="130"/>
                <w:sz w:val="8"/>
              </w:rPr>
              <w:t> </w:t>
            </w:r>
            <w:r>
              <w:rPr>
                <w:rFonts w:ascii="Times New Roman"/>
                <w:b/>
                <w:spacing w:val="-3"/>
                <w:w w:val="130"/>
                <w:sz w:val="8"/>
              </w:rPr>
              <w:t>O</w:t>
            </w:r>
            <w:r>
              <w:rPr>
                <w:rFonts w:ascii="Times New Roman"/>
                <w:b/>
                <w:spacing w:val="5"/>
                <w:w w:val="130"/>
                <w:sz w:val="8"/>
              </w:rPr>
              <w:t> </w:t>
            </w:r>
            <w:r>
              <w:rPr>
                <w:rFonts w:ascii="Times New Roman"/>
                <w:b/>
                <w:spacing w:val="-3"/>
                <w:w w:val="130"/>
                <w:sz w:val="8"/>
              </w:rPr>
              <w:t>EQUIVALENTES</w:t>
            </w:r>
          </w:p>
        </w:tc>
        <w:tc>
          <w:tcPr>
            <w:tcW w:w="673" w:type="dxa"/>
            <w:shd w:val="clear" w:color="auto" w:fill="D7D7D7"/>
          </w:tcPr>
          <w:p>
            <w:pPr>
              <w:pStyle w:val="TableParagraph"/>
              <w:spacing w:before="31"/>
              <w:ind w:right="30"/>
              <w:jc w:val="right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6.953.315,11</w:t>
            </w:r>
          </w:p>
        </w:tc>
        <w:tc>
          <w:tcPr>
            <w:tcW w:w="640" w:type="dxa"/>
            <w:shd w:val="clear" w:color="auto" w:fill="D7D7D7"/>
          </w:tcPr>
          <w:p>
            <w:pPr>
              <w:pStyle w:val="TableParagraph"/>
              <w:spacing w:before="31"/>
              <w:ind w:right="26"/>
              <w:jc w:val="right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30"/>
                <w:sz w:val="8"/>
              </w:rPr>
              <w:t>3.391.199,72</w:t>
            </w:r>
          </w:p>
        </w:tc>
      </w:tr>
      <w:tr>
        <w:trPr>
          <w:trHeight w:val="141" w:hRule="atLeast"/>
        </w:trPr>
        <w:tc>
          <w:tcPr>
            <w:tcW w:w="3977" w:type="dxa"/>
          </w:tcPr>
          <w:p>
            <w:pPr>
              <w:pStyle w:val="TableParagraph"/>
              <w:tabs>
                <w:tab w:pos="3487" w:val="left" w:leader="none"/>
              </w:tabs>
              <w:spacing w:before="24"/>
              <w:ind w:left="69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spacing w:val="-1"/>
                <w:w w:val="130"/>
                <w:sz w:val="8"/>
              </w:rPr>
              <w:t>Efectivo</w:t>
            </w:r>
            <w:r>
              <w:rPr>
                <w:rFonts w:ascii="Times New Roman"/>
                <w:spacing w:val="-2"/>
                <w:w w:val="130"/>
                <w:sz w:val="8"/>
              </w:rPr>
              <w:t> </w:t>
            </w:r>
            <w:r>
              <w:rPr>
                <w:rFonts w:ascii="Times New Roman"/>
                <w:spacing w:val="-1"/>
                <w:w w:val="130"/>
                <w:sz w:val="8"/>
              </w:rPr>
              <w:t>o</w:t>
            </w:r>
            <w:r>
              <w:rPr>
                <w:rFonts w:ascii="Times New Roman"/>
                <w:spacing w:val="-2"/>
                <w:w w:val="130"/>
                <w:sz w:val="8"/>
              </w:rPr>
              <w:t> </w:t>
            </w:r>
            <w:r>
              <w:rPr>
                <w:rFonts w:ascii="Times New Roman"/>
                <w:spacing w:val="-1"/>
                <w:w w:val="130"/>
                <w:sz w:val="8"/>
              </w:rPr>
              <w:t>equivalentes</w:t>
            </w:r>
            <w:r>
              <w:rPr>
                <w:rFonts w:ascii="Times New Roman"/>
                <w:w w:val="130"/>
                <w:sz w:val="8"/>
              </w:rPr>
              <w:t> </w:t>
            </w:r>
            <w:r>
              <w:rPr>
                <w:rFonts w:ascii="Times New Roman"/>
                <w:spacing w:val="-1"/>
                <w:w w:val="130"/>
                <w:sz w:val="8"/>
              </w:rPr>
              <w:t>al</w:t>
            </w:r>
            <w:r>
              <w:rPr>
                <w:rFonts w:ascii="Times New Roman"/>
                <w:spacing w:val="-5"/>
                <w:w w:val="130"/>
                <w:sz w:val="8"/>
              </w:rPr>
              <w:t> </w:t>
            </w:r>
            <w:r>
              <w:rPr>
                <w:rFonts w:ascii="Times New Roman"/>
                <w:spacing w:val="-1"/>
                <w:w w:val="130"/>
                <w:sz w:val="8"/>
              </w:rPr>
              <w:t>inicio</w:t>
            </w:r>
            <w:r>
              <w:rPr>
                <w:rFonts w:ascii="Times New Roman"/>
                <w:spacing w:val="-2"/>
                <w:w w:val="130"/>
                <w:sz w:val="8"/>
              </w:rPr>
              <w:t> </w:t>
            </w:r>
            <w:r>
              <w:rPr>
                <w:rFonts w:ascii="Times New Roman"/>
                <w:spacing w:val="-1"/>
                <w:w w:val="130"/>
                <w:sz w:val="8"/>
              </w:rPr>
              <w:t>del</w:t>
            </w:r>
            <w:r>
              <w:rPr>
                <w:rFonts w:ascii="Times New Roman"/>
                <w:spacing w:val="-5"/>
                <w:w w:val="130"/>
                <w:sz w:val="8"/>
              </w:rPr>
              <w:t> </w:t>
            </w:r>
            <w:r>
              <w:rPr>
                <w:rFonts w:ascii="Times New Roman"/>
                <w:spacing w:val="-1"/>
                <w:w w:val="130"/>
                <w:sz w:val="8"/>
              </w:rPr>
              <w:t>ejercicio</w:t>
              <w:tab/>
            </w:r>
            <w:r>
              <w:rPr>
                <w:rFonts w:ascii="Times New Roman"/>
                <w:b/>
                <w:w w:val="130"/>
                <w:sz w:val="8"/>
              </w:rPr>
              <w:t>Nota</w:t>
            </w:r>
            <w:r>
              <w:rPr>
                <w:rFonts w:ascii="Times New Roman"/>
                <w:b/>
                <w:spacing w:val="2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9.2</w:t>
            </w: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right="30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3.652.984,32</w:t>
            </w: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right="26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261.784,60</w:t>
            </w:r>
          </w:p>
        </w:tc>
      </w:tr>
      <w:tr>
        <w:trPr>
          <w:trHeight w:val="117" w:hRule="atLeast"/>
        </w:trPr>
        <w:tc>
          <w:tcPr>
            <w:tcW w:w="3977" w:type="dxa"/>
          </w:tcPr>
          <w:p>
            <w:pPr>
              <w:pStyle w:val="TableParagraph"/>
              <w:tabs>
                <w:tab w:pos="3487" w:val="left" w:leader="none"/>
              </w:tabs>
              <w:spacing w:line="73" w:lineRule="exact" w:before="24"/>
              <w:ind w:left="69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spacing w:val="-1"/>
                <w:w w:val="130"/>
                <w:sz w:val="8"/>
              </w:rPr>
              <w:t>Efectivo</w:t>
            </w:r>
            <w:r>
              <w:rPr>
                <w:rFonts w:ascii="Times New Roman"/>
                <w:spacing w:val="-4"/>
                <w:w w:val="130"/>
                <w:sz w:val="8"/>
              </w:rPr>
              <w:t> </w:t>
            </w:r>
            <w:r>
              <w:rPr>
                <w:rFonts w:ascii="Times New Roman"/>
                <w:spacing w:val="-1"/>
                <w:w w:val="130"/>
                <w:sz w:val="8"/>
              </w:rPr>
              <w:t>o</w:t>
            </w:r>
            <w:r>
              <w:rPr>
                <w:rFonts w:ascii="Times New Roman"/>
                <w:spacing w:val="-4"/>
                <w:w w:val="130"/>
                <w:sz w:val="8"/>
              </w:rPr>
              <w:t> </w:t>
            </w:r>
            <w:r>
              <w:rPr>
                <w:rFonts w:ascii="Times New Roman"/>
                <w:spacing w:val="-1"/>
                <w:w w:val="130"/>
                <w:sz w:val="8"/>
              </w:rPr>
              <w:t>equivalentes</w:t>
            </w:r>
            <w:r>
              <w:rPr>
                <w:rFonts w:ascii="Times New Roman"/>
                <w:spacing w:val="-2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al</w:t>
            </w:r>
            <w:r>
              <w:rPr>
                <w:rFonts w:ascii="Times New Roman"/>
                <w:spacing w:val="-7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final</w:t>
            </w:r>
            <w:r>
              <w:rPr>
                <w:rFonts w:ascii="Times New Roman"/>
                <w:spacing w:val="-6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del</w:t>
            </w:r>
            <w:r>
              <w:rPr>
                <w:rFonts w:ascii="Times New Roman"/>
                <w:spacing w:val="-6"/>
                <w:w w:val="130"/>
                <w:sz w:val="8"/>
              </w:rPr>
              <w:t> </w:t>
            </w:r>
            <w:r>
              <w:rPr>
                <w:rFonts w:ascii="Times New Roman"/>
                <w:w w:val="130"/>
                <w:sz w:val="8"/>
              </w:rPr>
              <w:t>ejercicio</w:t>
              <w:tab/>
            </w:r>
            <w:r>
              <w:rPr>
                <w:rFonts w:ascii="Times New Roman"/>
                <w:b/>
                <w:w w:val="130"/>
                <w:sz w:val="8"/>
              </w:rPr>
              <w:t>Nota</w:t>
            </w:r>
            <w:r>
              <w:rPr>
                <w:rFonts w:ascii="Times New Roman"/>
                <w:b/>
                <w:spacing w:val="1"/>
                <w:w w:val="130"/>
                <w:sz w:val="8"/>
              </w:rPr>
              <w:t> </w:t>
            </w:r>
            <w:r>
              <w:rPr>
                <w:rFonts w:ascii="Times New Roman"/>
                <w:b/>
                <w:w w:val="130"/>
                <w:sz w:val="8"/>
              </w:rPr>
              <w:t>9.2</w:t>
            </w:r>
          </w:p>
        </w:tc>
        <w:tc>
          <w:tcPr>
            <w:tcW w:w="673" w:type="dxa"/>
          </w:tcPr>
          <w:p>
            <w:pPr>
              <w:pStyle w:val="TableParagraph"/>
              <w:spacing w:line="73" w:lineRule="exact" w:before="24"/>
              <w:ind w:right="30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10.606.299,43</w:t>
            </w:r>
          </w:p>
        </w:tc>
        <w:tc>
          <w:tcPr>
            <w:tcW w:w="640" w:type="dxa"/>
          </w:tcPr>
          <w:p>
            <w:pPr>
              <w:pStyle w:val="TableParagraph"/>
              <w:spacing w:line="73" w:lineRule="exact" w:before="24"/>
              <w:ind w:right="26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30"/>
                <w:sz w:val="8"/>
              </w:rPr>
              <w:t>3.652.984,32</w:t>
            </w:r>
          </w:p>
        </w:tc>
      </w:tr>
    </w:tbl>
    <w:p>
      <w:pPr>
        <w:pStyle w:val="BodyText"/>
        <w:rPr>
          <w:rFonts w:ascii="Times New Roman"/>
          <w:b/>
          <w:sz w:val="8"/>
        </w:rPr>
      </w:pPr>
    </w:p>
    <w:p>
      <w:pPr>
        <w:pStyle w:val="BodyText"/>
        <w:spacing w:before="8"/>
        <w:rPr>
          <w:rFonts w:ascii="Times New Roman"/>
          <w:b/>
          <w:sz w:val="11"/>
        </w:rPr>
      </w:pPr>
    </w:p>
    <w:p>
      <w:pPr>
        <w:spacing w:line="242" w:lineRule="auto" w:before="0"/>
        <w:ind w:left="2322" w:right="938" w:hanging="5"/>
        <w:jc w:val="center"/>
        <w:rPr>
          <w:i/>
          <w:sz w:val="15"/>
        </w:rPr>
      </w:pPr>
      <w:r>
        <w:rPr>
          <w:i/>
          <w:sz w:val="15"/>
        </w:rPr>
        <w:t>Las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Cuentas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Anuales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la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Sociedad,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que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forman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una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sola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unidad,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comprenden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esto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Estado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Cambios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en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el</w:t>
      </w:r>
      <w:r>
        <w:rPr>
          <w:i/>
          <w:spacing w:val="6"/>
          <w:sz w:val="15"/>
        </w:rPr>
        <w:t> </w:t>
      </w:r>
      <w:r>
        <w:rPr>
          <w:i/>
          <w:sz w:val="15"/>
        </w:rPr>
        <w:t>Patrimonio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Neto,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los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Balances,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las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Cuenta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Pérdidas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y</w:t>
      </w:r>
      <w:r>
        <w:rPr>
          <w:i/>
          <w:spacing w:val="5"/>
          <w:sz w:val="15"/>
        </w:rPr>
        <w:t> </w:t>
      </w:r>
      <w:r>
        <w:rPr>
          <w:i/>
          <w:sz w:val="15"/>
        </w:rPr>
        <w:t>Ganancias,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el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Estado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Flujos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Efectivo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adjuntos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y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la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Memoria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Anual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adjunta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que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consta</w:t>
      </w:r>
      <w:r>
        <w:rPr>
          <w:i/>
          <w:spacing w:val="6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19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Notas</w:t>
      </w:r>
    </w:p>
    <w:p>
      <w:pPr>
        <w:pStyle w:val="BodyText"/>
        <w:spacing w:before="8"/>
        <w:rPr>
          <w:i/>
          <w:sz w:val="21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6</w:t>
      </w:r>
    </w:p>
    <w:p>
      <w:pPr>
        <w:spacing w:after="0"/>
        <w:jc w:val="right"/>
        <w:rPr>
          <w:sz w:val="18"/>
        </w:rPr>
        <w:sectPr>
          <w:headerReference w:type="default" r:id="rId23"/>
          <w:footerReference w:type="default" r:id="rId24"/>
          <w:pgSz w:w="11900" w:h="16840"/>
          <w:pgMar w:header="1101" w:footer="2117" w:top="2140" w:bottom="2300" w:left="100" w:right="1100"/>
        </w:sectPr>
      </w:pPr>
    </w:p>
    <w:p>
      <w:pPr>
        <w:spacing w:before="189"/>
        <w:ind w:left="415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INSTITUTO</w:t>
      </w:r>
      <w:r>
        <w:rPr>
          <w:b/>
          <w:spacing w:val="7"/>
          <w:sz w:val="20"/>
          <w:u w:val="single"/>
        </w:rPr>
        <w:t> </w:t>
      </w:r>
      <w:r>
        <w:rPr>
          <w:b/>
          <w:sz w:val="20"/>
          <w:u w:val="single"/>
        </w:rPr>
        <w:t>TECNOLÓGICO</w:t>
      </w:r>
      <w:r>
        <w:rPr>
          <w:b/>
          <w:spacing w:val="8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9"/>
          <w:sz w:val="20"/>
          <w:u w:val="single"/>
        </w:rPr>
        <w:t> </w:t>
      </w:r>
      <w:r>
        <w:rPr>
          <w:b/>
          <w:sz w:val="20"/>
          <w:u w:val="single"/>
        </w:rPr>
        <w:t>CANARIAS,</w:t>
      </w:r>
      <w:r>
        <w:rPr>
          <w:b/>
          <w:spacing w:val="9"/>
          <w:sz w:val="20"/>
          <w:u w:val="single"/>
        </w:rPr>
        <w:t> </w:t>
      </w:r>
      <w:r>
        <w:rPr>
          <w:b/>
          <w:sz w:val="20"/>
          <w:u w:val="single"/>
        </w:rPr>
        <w:t>S.A.</w:t>
      </w:r>
    </w:p>
    <w:p>
      <w:pPr>
        <w:pStyle w:val="BodyText"/>
        <w:spacing w:before="3"/>
        <w:rPr>
          <w:b/>
          <w:sz w:val="12"/>
        </w:rPr>
      </w:pPr>
    </w:p>
    <w:p>
      <w:pPr>
        <w:spacing w:before="103"/>
        <w:ind w:left="476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MEMORIA</w:t>
      </w:r>
      <w:r>
        <w:rPr>
          <w:b/>
          <w:spacing w:val="5"/>
          <w:sz w:val="20"/>
          <w:u w:val="single"/>
        </w:rPr>
        <w:t> </w:t>
      </w:r>
      <w:r>
        <w:rPr>
          <w:b/>
          <w:sz w:val="20"/>
          <w:u w:val="single"/>
        </w:rPr>
        <w:t>DEL</w:t>
      </w:r>
      <w:r>
        <w:rPr>
          <w:b/>
          <w:spacing w:val="8"/>
          <w:sz w:val="20"/>
          <w:u w:val="single"/>
        </w:rPr>
        <w:t> </w:t>
      </w:r>
      <w:r>
        <w:rPr>
          <w:b/>
          <w:sz w:val="20"/>
          <w:u w:val="single"/>
        </w:rPr>
        <w:t>EJERCICIO</w:t>
      </w:r>
      <w:r>
        <w:rPr>
          <w:b/>
          <w:spacing w:val="6"/>
          <w:sz w:val="20"/>
          <w:u w:val="single"/>
        </w:rPr>
        <w:t> </w:t>
      </w:r>
      <w:r>
        <w:rPr>
          <w:b/>
          <w:sz w:val="20"/>
          <w:u w:val="single"/>
        </w:rPr>
        <w:t>2020</w:t>
      </w:r>
    </w:p>
    <w:p>
      <w:pPr>
        <w:pStyle w:val="BodyText"/>
        <w:spacing w:before="10"/>
        <w:rPr>
          <w:b/>
        </w:rPr>
      </w:pPr>
    </w:p>
    <w:p>
      <w:pPr>
        <w:spacing w:before="103"/>
        <w:ind w:left="2207" w:right="0" w:firstLine="0"/>
        <w:jc w:val="both"/>
        <w:rPr>
          <w:b/>
          <w:sz w:val="20"/>
        </w:rPr>
      </w:pPr>
      <w:r>
        <w:rPr>
          <w:b/>
          <w:sz w:val="20"/>
        </w:rPr>
        <w:t>NOTA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1.</w:t>
      </w:r>
      <w:r>
        <w:rPr>
          <w:b/>
          <w:spacing w:val="27"/>
          <w:sz w:val="20"/>
        </w:rPr>
        <w:t> </w:t>
      </w:r>
      <w:r>
        <w:rPr>
          <w:b/>
          <w:sz w:val="20"/>
          <w:u w:val="single"/>
        </w:rPr>
        <w:t>ACTIVIDAD</w:t>
      </w:r>
      <w:r>
        <w:rPr>
          <w:b/>
          <w:spacing w:val="5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6"/>
          <w:sz w:val="20"/>
          <w:u w:val="single"/>
        </w:rPr>
        <w:t> </w:t>
      </w:r>
      <w:r>
        <w:rPr>
          <w:b/>
          <w:sz w:val="20"/>
          <w:u w:val="single"/>
        </w:rPr>
        <w:t>LA</w:t>
      </w:r>
      <w:r>
        <w:rPr>
          <w:b/>
          <w:spacing w:val="6"/>
          <w:sz w:val="20"/>
          <w:u w:val="single"/>
        </w:rPr>
        <w:t> </w:t>
      </w:r>
      <w:r>
        <w:rPr>
          <w:b/>
          <w:sz w:val="20"/>
          <w:u w:val="single"/>
        </w:rPr>
        <w:t>EMPRESA</w:t>
      </w:r>
    </w:p>
    <w:p>
      <w:pPr>
        <w:pStyle w:val="BodyText"/>
        <w:spacing w:before="2"/>
        <w:rPr>
          <w:b/>
          <w:sz w:val="18"/>
        </w:rPr>
      </w:pPr>
    </w:p>
    <w:p>
      <w:pPr>
        <w:pStyle w:val="Heading2"/>
        <w:numPr>
          <w:ilvl w:val="0"/>
          <w:numId w:val="8"/>
        </w:numPr>
        <w:tabs>
          <w:tab w:pos="2686" w:val="left" w:leader="none"/>
        </w:tabs>
        <w:spacing w:line="240" w:lineRule="auto" w:before="0" w:after="0"/>
        <w:ind w:left="2685" w:right="0" w:hanging="479"/>
        <w:jc w:val="both"/>
        <w:rPr>
          <w:u w:val="none"/>
        </w:rPr>
      </w:pPr>
      <w:r>
        <w:rPr>
          <w:u w:val="single"/>
        </w:rPr>
        <w:t>Constitución</w:t>
      </w:r>
      <w:r>
        <w:rPr>
          <w:spacing w:val="6"/>
          <w:u w:val="single"/>
        </w:rPr>
        <w:t> </w:t>
      </w:r>
      <w:r>
        <w:rPr>
          <w:u w:val="single"/>
        </w:rPr>
        <w:t>y</w:t>
      </w:r>
      <w:r>
        <w:rPr>
          <w:spacing w:val="8"/>
          <w:u w:val="single"/>
        </w:rPr>
        <w:t> </w:t>
      </w:r>
      <w:r>
        <w:rPr>
          <w:u w:val="single"/>
        </w:rPr>
        <w:t>Domicilio</w:t>
      </w:r>
      <w:r>
        <w:rPr>
          <w:spacing w:val="5"/>
          <w:u w:val="single"/>
        </w:rPr>
        <w:t> </w:t>
      </w:r>
      <w:r>
        <w:rPr>
          <w:u w:val="single"/>
        </w:rPr>
        <w:t>Social</w:t>
      </w:r>
    </w:p>
    <w:p>
      <w:pPr>
        <w:pStyle w:val="BodyText"/>
        <w:spacing w:line="242" w:lineRule="auto" w:before="105"/>
        <w:ind w:left="2207" w:right="820"/>
        <w:jc w:val="both"/>
      </w:pPr>
      <w:r>
        <w:rPr/>
        <w:t>El </w:t>
      </w:r>
      <w:r>
        <w:rPr>
          <w:b/>
        </w:rPr>
        <w:t>Instituto Tecnológico de Canarias, S.A. </w:t>
      </w:r>
      <w:r>
        <w:rPr/>
        <w:t>(en adelante, “la Sociedad” o “ITC”) es una Sociedad</w:t>
      </w:r>
      <w:r>
        <w:rPr>
          <w:spacing w:val="1"/>
        </w:rPr>
        <w:t> </w:t>
      </w:r>
      <w:r>
        <w:rPr/>
        <w:t>Mercantil Pública creada por el Gobierno de Canarias mediante Decreto 139/1992 del Gobierno de</w:t>
      </w:r>
      <w:r>
        <w:rPr>
          <w:spacing w:val="1"/>
        </w:rPr>
        <w:t> </w:t>
      </w:r>
      <w:r>
        <w:rPr/>
        <w:t>Canarias del día 30 de julio de 1992, y adscrita a la Consejería de Economía, Industria, Comercio y</w:t>
      </w:r>
      <w:r>
        <w:rPr>
          <w:spacing w:val="1"/>
        </w:rPr>
        <w:t> </w:t>
      </w:r>
      <w:r>
        <w:rPr/>
        <w:t>Conocimiento. La escritura pública de constitución fue otorgada el día 28 de agosto de 1992, con</w:t>
      </w:r>
      <w:r>
        <w:rPr>
          <w:spacing w:val="1"/>
        </w:rPr>
        <w:t> </w:t>
      </w:r>
      <w:r>
        <w:rPr/>
        <w:t>duración</w:t>
      </w:r>
      <w:r>
        <w:rPr>
          <w:spacing w:val="8"/>
        </w:rPr>
        <w:t> </w:t>
      </w:r>
      <w:r>
        <w:rPr/>
        <w:t>indefinida.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domicilio</w:t>
      </w:r>
      <w:r>
        <w:rPr>
          <w:spacing w:val="8"/>
        </w:rPr>
        <w:t> </w:t>
      </w:r>
      <w:r>
        <w:rPr/>
        <w:t>social</w:t>
      </w:r>
      <w:r>
        <w:rPr>
          <w:spacing w:val="5"/>
        </w:rPr>
        <w:t> </w:t>
      </w:r>
      <w:r>
        <w:rPr/>
        <w:t>se</w:t>
      </w:r>
      <w:r>
        <w:rPr>
          <w:spacing w:val="8"/>
        </w:rPr>
        <w:t> </w:t>
      </w:r>
      <w:r>
        <w:rPr/>
        <w:t>encuentra</w:t>
      </w:r>
      <w:r>
        <w:rPr>
          <w:spacing w:val="6"/>
        </w:rPr>
        <w:t> </w:t>
      </w:r>
      <w:r>
        <w:rPr/>
        <w:t>en</w:t>
      </w:r>
      <w:r>
        <w:rPr>
          <w:spacing w:val="10"/>
        </w:rPr>
        <w:t> </w:t>
      </w:r>
      <w:r>
        <w:rPr/>
        <w:t>Las</w:t>
      </w:r>
      <w:r>
        <w:rPr>
          <w:spacing w:val="5"/>
        </w:rPr>
        <w:t> </w:t>
      </w:r>
      <w:r>
        <w:rPr/>
        <w:t>Palmas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Gran</w:t>
      </w:r>
      <w:r>
        <w:rPr>
          <w:spacing w:val="8"/>
        </w:rPr>
        <w:t> </w:t>
      </w:r>
      <w:r>
        <w:rPr/>
        <w:t>Canaria</w:t>
      </w:r>
      <w:r>
        <w:rPr>
          <w:spacing w:val="6"/>
        </w:rPr>
        <w:t> </w:t>
      </w:r>
      <w:r>
        <w:rPr/>
        <w:t>(Las</w:t>
      </w:r>
      <w:r>
        <w:rPr>
          <w:spacing w:val="7"/>
        </w:rPr>
        <w:t> </w:t>
      </w:r>
      <w:r>
        <w:rPr/>
        <w:t>Palmas).</w:t>
      </w:r>
    </w:p>
    <w:p>
      <w:pPr>
        <w:pStyle w:val="BodyText"/>
        <w:spacing w:before="6"/>
        <w:rPr>
          <w:sz w:val="18"/>
        </w:rPr>
      </w:pPr>
    </w:p>
    <w:p>
      <w:pPr>
        <w:pStyle w:val="Heading2"/>
        <w:numPr>
          <w:ilvl w:val="0"/>
          <w:numId w:val="8"/>
        </w:numPr>
        <w:tabs>
          <w:tab w:pos="2686" w:val="left" w:leader="none"/>
        </w:tabs>
        <w:spacing w:line="240" w:lineRule="auto" w:before="0" w:after="0"/>
        <w:ind w:left="2685" w:right="0" w:hanging="479"/>
        <w:jc w:val="both"/>
        <w:rPr>
          <w:u w:val="none"/>
        </w:rPr>
      </w:pPr>
      <w:r>
        <w:rPr>
          <w:u w:val="single"/>
        </w:rPr>
        <w:t>Actividad</w:t>
      </w:r>
    </w:p>
    <w:p>
      <w:pPr>
        <w:pStyle w:val="BodyText"/>
        <w:spacing w:line="244" w:lineRule="auto" w:before="103"/>
        <w:ind w:left="2207" w:right="821"/>
        <w:jc w:val="both"/>
      </w:pPr>
      <w:r>
        <w:rPr/>
        <w:t>La actividad de la Sociedad se enmarca, en el campo de la investigación, el desarrollo y la innovación,</w:t>
      </w:r>
      <w:r>
        <w:rPr>
          <w:spacing w:val="1"/>
        </w:rPr>
        <w:t> </w:t>
      </w:r>
      <w:r>
        <w:rPr/>
        <w:t>principalmente en el ámbito del Archipiélago Canario. Sus objetivos fundamentales son los de fomentar y</w:t>
      </w:r>
      <w:r>
        <w:rPr>
          <w:spacing w:val="-43"/>
        </w:rPr>
        <w:t> </w:t>
      </w:r>
      <w:r>
        <w:rPr/>
        <w:t>apoyar la I+D+I del Archipiélago Canario, así como lograr una útil transferencia tecnológica, en el ámbito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Comunidad</w:t>
      </w:r>
      <w:r>
        <w:rPr>
          <w:spacing w:val="-3"/>
        </w:rPr>
        <w:t> </w:t>
      </w:r>
      <w:r>
        <w:rPr/>
        <w:t>Autónoma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Canarias.</w:t>
      </w:r>
    </w:p>
    <w:p>
      <w:pPr>
        <w:pStyle w:val="BodyText"/>
        <w:spacing w:before="96"/>
        <w:ind w:left="2207"/>
        <w:jc w:val="both"/>
      </w:pPr>
      <w:r>
        <w:rPr/>
        <w:t>La</w:t>
      </w:r>
      <w:r>
        <w:rPr>
          <w:spacing w:val="-8"/>
        </w:rPr>
        <w:t> </w:t>
      </w:r>
      <w:r>
        <w:rPr/>
        <w:t>actividad</w:t>
      </w:r>
      <w:r>
        <w:rPr>
          <w:spacing w:val="-7"/>
        </w:rPr>
        <w:t> </w:t>
      </w:r>
      <w:r>
        <w:rPr/>
        <w:t>actual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empresa</w:t>
      </w:r>
      <w:r>
        <w:rPr>
          <w:spacing w:val="-7"/>
        </w:rPr>
        <w:t> </w:t>
      </w:r>
      <w:r>
        <w:rPr/>
        <w:t>coincide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objeto</w:t>
      </w:r>
      <w:r>
        <w:rPr>
          <w:spacing w:val="-9"/>
        </w:rPr>
        <w:t> </w:t>
      </w:r>
      <w:r>
        <w:rPr/>
        <w:t>social.</w:t>
      </w:r>
    </w:p>
    <w:p>
      <w:pPr>
        <w:pStyle w:val="BodyText"/>
        <w:spacing w:line="244" w:lineRule="auto" w:before="105"/>
        <w:ind w:left="2207" w:right="825"/>
        <w:jc w:val="both"/>
      </w:pPr>
      <w:r>
        <w:rPr/>
        <w:t>La mayor parte de los fondos obtenidos por la Sociedad provienen de subvenciones, aportaciones</w:t>
      </w:r>
      <w:r>
        <w:rPr>
          <w:spacing w:val="1"/>
        </w:rPr>
        <w:t> </w:t>
      </w:r>
      <w:r>
        <w:rPr/>
        <w:t>dinerarias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por</w:t>
      </w:r>
      <w:r>
        <w:rPr>
          <w:spacing w:val="45"/>
        </w:rPr>
        <w:t> </w:t>
      </w:r>
      <w:r>
        <w:rPr/>
        <w:t>diferentes</w:t>
      </w:r>
      <w:r>
        <w:rPr>
          <w:spacing w:val="46"/>
        </w:rPr>
        <w:t> </w:t>
      </w:r>
      <w:r>
        <w:rPr/>
        <w:t>organismos</w:t>
      </w:r>
      <w:r>
        <w:rPr>
          <w:spacing w:val="45"/>
        </w:rPr>
        <w:t> </w:t>
      </w:r>
      <w:r>
        <w:rPr/>
        <w:t>y</w:t>
      </w:r>
      <w:r>
        <w:rPr>
          <w:spacing w:val="46"/>
        </w:rPr>
        <w:t> </w:t>
      </w:r>
      <w:r>
        <w:rPr/>
        <w:t>administraciones</w:t>
      </w:r>
      <w:r>
        <w:rPr>
          <w:spacing w:val="46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 público,</w:t>
      </w:r>
      <w:r>
        <w:rPr>
          <w:spacing w:val="1"/>
        </w:rPr>
        <w:t> </w:t>
      </w:r>
      <w:r>
        <w:rPr/>
        <w:t>fundamentalmente</w:t>
      </w:r>
      <w:r>
        <w:rPr>
          <w:spacing w:val="1"/>
        </w:rPr>
        <w:t> </w:t>
      </w:r>
      <w:r>
        <w:rPr/>
        <w:t>su</w:t>
      </w:r>
      <w:r>
        <w:rPr>
          <w:spacing w:val="7"/>
        </w:rPr>
        <w:t> </w:t>
      </w:r>
      <w:r>
        <w:rPr/>
        <w:t>accionista</w:t>
      </w:r>
      <w:r>
        <w:rPr>
          <w:spacing w:val="-3"/>
        </w:rPr>
        <w:t> </w:t>
      </w:r>
      <w:r>
        <w:rPr/>
        <w:t>único,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Comunidad</w:t>
      </w:r>
      <w:r>
        <w:rPr>
          <w:spacing w:val="-3"/>
        </w:rPr>
        <w:t> </w:t>
      </w:r>
      <w:r>
        <w:rPr/>
        <w:t>Autónoma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Canarias.</w:t>
      </w:r>
    </w:p>
    <w:p>
      <w:pPr>
        <w:pStyle w:val="BodyText"/>
        <w:spacing w:line="242" w:lineRule="auto" w:before="98"/>
        <w:ind w:left="2207" w:right="822"/>
        <w:jc w:val="both"/>
      </w:pPr>
      <w:r>
        <w:rPr/>
        <w:t>En el ejercicio 2002 y con fecha de efectos contables de 1 de enero de 2002, la Sociedad absorbió 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Canario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S.A.,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extinguió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disolución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liquidación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transmitió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bloque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patrimonio,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requerida en el artículo 93 del Texto Refundido de la Ley del Impuesto sobre Sociedades se</w:t>
      </w:r>
      <w:r>
        <w:rPr>
          <w:spacing w:val="1"/>
        </w:rPr>
        <w:t> </w:t>
      </w:r>
      <w:r>
        <w:rPr/>
        <w:t>incluyó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memoria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2002.</w:t>
      </w:r>
    </w:p>
    <w:p>
      <w:pPr>
        <w:pStyle w:val="BodyText"/>
        <w:spacing w:before="5"/>
        <w:rPr>
          <w:sz w:val="18"/>
        </w:rPr>
      </w:pPr>
    </w:p>
    <w:p>
      <w:pPr>
        <w:pStyle w:val="Heading2"/>
        <w:numPr>
          <w:ilvl w:val="0"/>
          <w:numId w:val="8"/>
        </w:numPr>
        <w:tabs>
          <w:tab w:pos="2686" w:val="left" w:leader="none"/>
        </w:tabs>
        <w:spacing w:line="240" w:lineRule="auto" w:before="0" w:after="0"/>
        <w:ind w:left="2685" w:right="0" w:hanging="479"/>
        <w:jc w:val="both"/>
        <w:rPr>
          <w:u w:val="none"/>
        </w:rPr>
      </w:pPr>
      <w:r>
        <w:rPr>
          <w:u w:val="single"/>
        </w:rPr>
        <w:t>Régimen</w:t>
      </w:r>
      <w:r>
        <w:rPr>
          <w:spacing w:val="5"/>
          <w:u w:val="single"/>
        </w:rPr>
        <w:t> </w:t>
      </w:r>
      <w:r>
        <w:rPr>
          <w:u w:val="single"/>
        </w:rPr>
        <w:t>Legal</w:t>
      </w:r>
    </w:p>
    <w:p>
      <w:pPr>
        <w:pStyle w:val="BodyText"/>
        <w:spacing w:line="247" w:lineRule="auto" w:before="109"/>
        <w:ind w:left="2207" w:right="831"/>
        <w:jc w:val="both"/>
      </w:pPr>
      <w:r>
        <w:rPr/>
        <w:t>El</w:t>
      </w:r>
      <w:r>
        <w:rPr>
          <w:spacing w:val="1"/>
        </w:rPr>
        <w:t> </w:t>
      </w:r>
      <w:r>
        <w:rPr/>
        <w:t>ITC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(Sociedad</w:t>
      </w:r>
      <w:r>
        <w:rPr>
          <w:spacing w:val="1"/>
        </w:rPr>
        <w:t> </w:t>
      </w:r>
      <w:r>
        <w:rPr/>
        <w:t>Anónima)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accionista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45"/>
        </w:rPr>
        <w:t> </w:t>
      </w:r>
      <w:r>
        <w:rPr/>
        <w:t>Gobierno</w:t>
      </w:r>
      <w:r>
        <w:rPr>
          <w:spacing w:val="46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Canarias, por lo que el 100% de su capital es público. Ello supone el uso instrumental de una forma</w:t>
      </w:r>
      <w:r>
        <w:rPr>
          <w:spacing w:val="1"/>
        </w:rPr>
        <w:t> </w:t>
      </w:r>
      <w:r>
        <w:rPr/>
        <w:t>jurídica-privada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 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aquélla</w:t>
      </w:r>
      <w:r>
        <w:rPr>
          <w:spacing w:val="45"/>
        </w:rPr>
        <w:t> </w:t>
      </w:r>
      <w:r>
        <w:rPr/>
        <w:t>se integra;</w:t>
      </w:r>
      <w:r>
        <w:rPr>
          <w:spacing w:val="46"/>
        </w:rPr>
        <w:t> </w:t>
      </w:r>
      <w:r>
        <w:rPr/>
        <w:t>hecho,</w:t>
      </w:r>
      <w:r>
        <w:rPr>
          <w:spacing w:val="45"/>
        </w:rPr>
        <w:t> </w:t>
      </w:r>
      <w:r>
        <w:rPr/>
        <w:t>que</w:t>
      </w:r>
      <w:r>
        <w:rPr>
          <w:spacing w:val="1"/>
        </w:rPr>
        <w:t> </w:t>
      </w:r>
      <w:r>
        <w:rPr/>
        <w:t>implica un doble sometimiento del ITC al derecho privado y a la normativa pública en función de los</w:t>
      </w:r>
      <w:r>
        <w:rPr>
          <w:spacing w:val="1"/>
        </w:rPr>
        <w:t> </w:t>
      </w:r>
      <w:r>
        <w:rPr/>
        <w:t>aspectos y</w:t>
      </w:r>
      <w:r>
        <w:rPr>
          <w:spacing w:val="2"/>
        </w:rPr>
        <w:t> </w:t>
      </w:r>
      <w:r>
        <w:rPr/>
        <w:t>materias que</w:t>
      </w:r>
      <w:r>
        <w:rPr>
          <w:spacing w:val="2"/>
        </w:rPr>
        <w:t> </w:t>
      </w:r>
      <w:r>
        <w:rPr/>
        <w:t>concurran</w:t>
      </w:r>
      <w:r>
        <w:rPr>
          <w:spacing w:val="-1"/>
        </w:rPr>
        <w:t> </w:t>
      </w:r>
      <w:r>
        <w:rPr/>
        <w:t>en un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determinado.</w:t>
      </w:r>
    </w:p>
    <w:p>
      <w:pPr>
        <w:pStyle w:val="BodyText"/>
        <w:spacing w:line="247" w:lineRule="auto" w:before="103"/>
        <w:ind w:left="2207" w:right="821"/>
        <w:jc w:val="both"/>
      </w:pPr>
      <w:r>
        <w:rPr/>
        <w:t>La</w:t>
      </w:r>
      <w:r>
        <w:rPr>
          <w:spacing w:val="24"/>
        </w:rPr>
        <w:t> </w:t>
      </w:r>
      <w:r>
        <w:rPr/>
        <w:t>Sociedad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rige</w:t>
      </w:r>
      <w:r>
        <w:rPr>
          <w:spacing w:val="28"/>
        </w:rPr>
        <w:t> </w:t>
      </w:r>
      <w:r>
        <w:rPr/>
        <w:t>por</w:t>
      </w:r>
      <w:r>
        <w:rPr>
          <w:spacing w:val="23"/>
        </w:rPr>
        <w:t> </w:t>
      </w:r>
      <w:r>
        <w:rPr/>
        <w:t>sus</w:t>
      </w:r>
      <w:r>
        <w:rPr>
          <w:spacing w:val="24"/>
        </w:rPr>
        <w:t> </w:t>
      </w:r>
      <w:r>
        <w:rPr/>
        <w:t>estatutos</w:t>
      </w:r>
      <w:r>
        <w:rPr>
          <w:spacing w:val="24"/>
        </w:rPr>
        <w:t> </w:t>
      </w:r>
      <w:r>
        <w:rPr/>
        <w:t>sociales</w:t>
      </w:r>
      <w:r>
        <w:rPr>
          <w:spacing w:val="25"/>
        </w:rPr>
        <w:t> </w:t>
      </w:r>
      <w:r>
        <w:rPr/>
        <w:t>y</w:t>
      </w:r>
      <w:r>
        <w:rPr>
          <w:spacing w:val="24"/>
        </w:rPr>
        <w:t> </w:t>
      </w:r>
      <w:r>
        <w:rPr/>
        <w:t>por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vigente</w:t>
      </w:r>
      <w:r>
        <w:rPr>
          <w:spacing w:val="25"/>
        </w:rPr>
        <w:t> </w:t>
      </w:r>
      <w:r>
        <w:rPr/>
        <w:t>Ley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Sociedades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Capital,</w:t>
      </w:r>
      <w:r>
        <w:rPr>
          <w:spacing w:val="24"/>
        </w:rPr>
        <w:t> </w:t>
      </w:r>
      <w:r>
        <w:rPr/>
        <w:t>cuyo</w:t>
      </w:r>
      <w:r>
        <w:rPr>
          <w:spacing w:val="1"/>
        </w:rPr>
        <w:t> </w:t>
      </w:r>
      <w:r>
        <w:rPr/>
        <w:t>texto refundido se aprobó por Real Decreto Legislativo 1/2010, de 2 de julio, Código de Comercio y</w:t>
      </w:r>
      <w:r>
        <w:rPr>
          <w:spacing w:val="1"/>
        </w:rPr>
        <w:t> </w:t>
      </w:r>
      <w:r>
        <w:rPr/>
        <w:t>disposiciones complementarias. A su vez, en materia de contratación, el ITC está sometido a la Ley</w:t>
      </w:r>
      <w:r>
        <w:rPr>
          <w:spacing w:val="1"/>
        </w:rPr>
        <w:t> </w:t>
      </w:r>
      <w:r>
        <w:rPr/>
        <w:t>9/2017, de 8 de noviembre, de Contratos del Sector Público, por la que se transponen al ordenamiento</w:t>
      </w:r>
      <w:r>
        <w:rPr>
          <w:spacing w:val="1"/>
        </w:rPr>
        <w:t> </w:t>
      </w:r>
      <w:r>
        <w:rPr/>
        <w:t>jurídico</w:t>
      </w:r>
      <w:r>
        <w:rPr>
          <w:spacing w:val="10"/>
        </w:rPr>
        <w:t> </w:t>
      </w:r>
      <w:r>
        <w:rPr/>
        <w:t>español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Directivas</w:t>
      </w:r>
      <w:r>
        <w:rPr>
          <w:spacing w:val="10"/>
        </w:rPr>
        <w:t> </w:t>
      </w:r>
      <w:r>
        <w:rPr/>
        <w:t>del</w:t>
      </w:r>
      <w:r>
        <w:rPr>
          <w:spacing w:val="8"/>
        </w:rPr>
        <w:t> </w:t>
      </w:r>
      <w:r>
        <w:rPr/>
        <w:t>Parlamento</w:t>
      </w:r>
      <w:r>
        <w:rPr>
          <w:spacing w:val="11"/>
        </w:rPr>
        <w:t> </w:t>
      </w:r>
      <w:r>
        <w:rPr/>
        <w:t>Europeo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Consejo</w:t>
      </w:r>
      <w:r>
        <w:rPr>
          <w:spacing w:val="9"/>
        </w:rPr>
        <w:t> </w:t>
      </w:r>
      <w:r>
        <w:rPr/>
        <w:t>2014/23/EU</w:t>
      </w:r>
      <w:r>
        <w:rPr>
          <w:spacing w:val="8"/>
        </w:rPr>
        <w:t> </w:t>
      </w:r>
      <w:r>
        <w:rPr/>
        <w:t>y</w:t>
      </w:r>
      <w:r>
        <w:rPr>
          <w:spacing w:val="10"/>
        </w:rPr>
        <w:t> </w:t>
      </w:r>
      <w:r>
        <w:rPr/>
        <w:t>2014/24/UE,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26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2014.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7</w:t>
      </w:r>
    </w:p>
    <w:p>
      <w:pPr>
        <w:spacing w:after="0"/>
        <w:jc w:val="right"/>
        <w:rPr>
          <w:sz w:val="18"/>
        </w:rPr>
        <w:sectPr>
          <w:headerReference w:type="default" r:id="rId25"/>
          <w:footerReference w:type="default" r:id="rId26"/>
          <w:pgSz w:w="11900" w:h="16840"/>
          <w:pgMar w:header="1101" w:footer="2223" w:top="2140" w:bottom="2420" w:left="100" w:right="1100"/>
          <w:pgNumType w:start="11"/>
        </w:sectPr>
      </w:pPr>
    </w:p>
    <w:p>
      <w:pPr>
        <w:pStyle w:val="Heading2"/>
        <w:numPr>
          <w:ilvl w:val="0"/>
          <w:numId w:val="8"/>
        </w:numPr>
        <w:tabs>
          <w:tab w:pos="2686" w:val="left" w:leader="none"/>
        </w:tabs>
        <w:spacing w:line="240" w:lineRule="auto" w:before="189" w:after="0"/>
        <w:ind w:left="2685" w:right="0" w:hanging="479"/>
        <w:jc w:val="both"/>
        <w:rPr>
          <w:u w:val="none"/>
        </w:rPr>
      </w:pPr>
      <w:r>
        <w:rPr>
          <w:u w:val="single"/>
        </w:rPr>
        <w:t>Moneda</w:t>
      </w:r>
      <w:r>
        <w:rPr>
          <w:spacing w:val="8"/>
          <w:u w:val="single"/>
        </w:rPr>
        <w:t> </w:t>
      </w:r>
      <w:r>
        <w:rPr>
          <w:u w:val="single"/>
        </w:rPr>
        <w:t>funcional</w:t>
      </w:r>
    </w:p>
    <w:p>
      <w:pPr>
        <w:pStyle w:val="BodyText"/>
        <w:spacing w:line="247" w:lineRule="auto" w:before="110"/>
        <w:ind w:left="2207" w:right="832"/>
        <w:jc w:val="both"/>
      </w:pPr>
      <w:r>
        <w:rPr/>
        <w:t>La moneda funcional con la que opera la empresa es el euro. Para la formulación de los estados</w:t>
      </w:r>
      <w:r>
        <w:rPr>
          <w:spacing w:val="1"/>
        </w:rPr>
        <w:t> </w:t>
      </w:r>
      <w:r>
        <w:rPr/>
        <w:t>financieros en euros se han seguido los criterios establecidos en el Plan General Contable tal y como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4. Normas de</w:t>
      </w:r>
      <w:r>
        <w:rPr>
          <w:spacing w:val="1"/>
        </w:rPr>
        <w:t> </w:t>
      </w:r>
      <w:r>
        <w:rPr/>
        <w:t>registro</w:t>
      </w:r>
      <w:r>
        <w:rPr>
          <w:spacing w:val="2"/>
        </w:rPr>
        <w:t> </w:t>
      </w:r>
      <w:r>
        <w:rPr/>
        <w:t>y valoración.</w:t>
      </w:r>
    </w:p>
    <w:p>
      <w:pPr>
        <w:pStyle w:val="BodyText"/>
        <w:rPr>
          <w:sz w:val="22"/>
        </w:rPr>
      </w:pPr>
    </w:p>
    <w:p>
      <w:pPr>
        <w:pStyle w:val="Heading1"/>
        <w:spacing w:before="182"/>
        <w:jc w:val="both"/>
        <w:rPr>
          <w:u w:val="none"/>
        </w:rPr>
      </w:pPr>
      <w:r>
        <w:rPr>
          <w:u w:val="none"/>
        </w:rPr>
        <w:t>NOTA</w:t>
      </w:r>
      <w:r>
        <w:rPr>
          <w:spacing w:val="6"/>
          <w:u w:val="none"/>
        </w:rPr>
        <w:t> </w:t>
      </w:r>
      <w:r>
        <w:rPr>
          <w:u w:val="none"/>
        </w:rPr>
        <w:t>2.</w:t>
      </w:r>
      <w:r>
        <w:rPr>
          <w:spacing w:val="27"/>
          <w:u w:val="none"/>
        </w:rPr>
        <w:t> </w:t>
      </w:r>
      <w:r>
        <w:rPr>
          <w:u w:val="single"/>
        </w:rPr>
        <w:t>BASES</w:t>
      </w:r>
      <w:r>
        <w:rPr>
          <w:spacing w:val="8"/>
          <w:u w:val="single"/>
        </w:rPr>
        <w:t> </w:t>
      </w:r>
      <w:r>
        <w:rPr>
          <w:u w:val="single"/>
        </w:rPr>
        <w:t>DE</w:t>
      </w:r>
      <w:r>
        <w:rPr>
          <w:spacing w:val="7"/>
          <w:u w:val="single"/>
        </w:rPr>
        <w:t> </w:t>
      </w:r>
      <w:r>
        <w:rPr>
          <w:u w:val="single"/>
        </w:rPr>
        <w:t>PRESENTACIÓN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7"/>
          <w:u w:val="single"/>
        </w:rPr>
        <w:t> </w:t>
      </w:r>
      <w:r>
        <w:rPr>
          <w:u w:val="single"/>
        </w:rPr>
        <w:t>LAS</w:t>
      </w:r>
      <w:r>
        <w:rPr>
          <w:spacing w:val="6"/>
          <w:u w:val="single"/>
        </w:rPr>
        <w:t> </w:t>
      </w:r>
      <w:r>
        <w:rPr>
          <w:u w:val="single"/>
        </w:rPr>
        <w:t>CUENTAS</w:t>
      </w:r>
      <w:r>
        <w:rPr>
          <w:spacing w:val="8"/>
          <w:u w:val="single"/>
        </w:rPr>
        <w:t> </w:t>
      </w:r>
      <w:r>
        <w:rPr>
          <w:u w:val="single"/>
        </w:rPr>
        <w:t>ANUALES</w:t>
      </w:r>
    </w:p>
    <w:p>
      <w:pPr>
        <w:pStyle w:val="BodyText"/>
        <w:spacing w:before="4"/>
        <w:rPr>
          <w:b/>
          <w:sz w:val="18"/>
        </w:rPr>
      </w:pPr>
    </w:p>
    <w:p>
      <w:pPr>
        <w:pStyle w:val="Heading2"/>
        <w:numPr>
          <w:ilvl w:val="1"/>
          <w:numId w:val="9"/>
        </w:numPr>
        <w:tabs>
          <w:tab w:pos="2512" w:val="left" w:leader="none"/>
        </w:tabs>
        <w:spacing w:line="240" w:lineRule="auto" w:before="0" w:after="0"/>
        <w:ind w:left="2511" w:right="0" w:hanging="305"/>
        <w:jc w:val="both"/>
        <w:rPr>
          <w:u w:val="none"/>
        </w:rPr>
      </w:pPr>
      <w:r>
        <w:rPr>
          <w:u w:val="single"/>
        </w:rPr>
        <w:t>Imagen</w:t>
      </w:r>
      <w:r>
        <w:rPr>
          <w:spacing w:val="4"/>
          <w:u w:val="single"/>
        </w:rPr>
        <w:t> </w:t>
      </w:r>
      <w:r>
        <w:rPr>
          <w:u w:val="single"/>
        </w:rPr>
        <w:t>fiel</w:t>
      </w:r>
    </w:p>
    <w:p>
      <w:pPr>
        <w:pStyle w:val="BodyText"/>
        <w:spacing w:line="242" w:lineRule="auto" w:before="106"/>
        <w:ind w:left="2207" w:right="820"/>
        <w:jc w:val="both"/>
      </w:pPr>
      <w:r>
        <w:rPr/>
        <w:t>Las Cuentas Anuales se han preparado a partir de los registros contables de la Sociedad y se presentan</w:t>
      </w:r>
      <w:r>
        <w:rPr>
          <w:spacing w:val="1"/>
        </w:rPr>
        <w:t> </w:t>
      </w:r>
      <w:r>
        <w:rPr/>
        <w:t>de acuerdo con la legislación mercantil vigente y con las normas establecidas en el Plan General de</w:t>
      </w:r>
      <w:r>
        <w:rPr>
          <w:spacing w:val="1"/>
        </w:rPr>
        <w:t> </w:t>
      </w:r>
      <w:r>
        <w:rPr/>
        <w:t>Contabilidad aprobado mediante Real Decreto 1514/2007 y las modificaciones incorporadas a éste</w:t>
      </w:r>
      <w:r>
        <w:rPr>
          <w:spacing w:val="1"/>
        </w:rPr>
        <w:t> </w:t>
      </w:r>
      <w:r>
        <w:rPr/>
        <w:t>mediante Real Decreto 1159/2010, con objeto de mostrar la imagen fiel del patrimonio, de la situación</w:t>
      </w:r>
      <w:r>
        <w:rPr>
          <w:spacing w:val="1"/>
        </w:rPr>
        <w:t> </w:t>
      </w:r>
      <w:r>
        <w:rPr/>
        <w:t>financiera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resultados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Sociedad,</w:t>
      </w:r>
      <w:r>
        <w:rPr>
          <w:spacing w:val="-5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veracidad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flujos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efectivo</w:t>
      </w:r>
      <w:r>
        <w:rPr>
          <w:spacing w:val="-3"/>
        </w:rPr>
        <w:t> </w:t>
      </w:r>
      <w:r>
        <w:rPr/>
        <w:t>incorporados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flujos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efectivo.</w:t>
      </w:r>
    </w:p>
    <w:p>
      <w:pPr>
        <w:pStyle w:val="BodyText"/>
        <w:spacing w:line="244" w:lineRule="auto" w:before="106"/>
        <w:ind w:left="2207" w:right="820"/>
        <w:jc w:val="both"/>
      </w:pPr>
      <w:r>
        <w:rPr/>
        <w:t>Las Cuentas Anuales del ejercicio 2020 adjuntas han sido formuladas por el Consejo de Administración a</w:t>
      </w:r>
      <w:r>
        <w:rPr>
          <w:spacing w:val="-43"/>
        </w:rPr>
        <w:t> </w:t>
      </w:r>
      <w:r>
        <w:rPr/>
        <w:t>partir de los registros contables de la Sociedad a 31 de diciembre de 2020 y en ellas se han aplicado los</w:t>
      </w:r>
      <w:r>
        <w:rPr>
          <w:spacing w:val="1"/>
        </w:rPr>
        <w:t> </w:t>
      </w:r>
      <w:r>
        <w:rPr/>
        <w:t>principios contables y criterios de valoración recogidos en el Real Decreto 1514/2007, por el que se</w:t>
      </w:r>
      <w:r>
        <w:rPr>
          <w:spacing w:val="1"/>
        </w:rPr>
        <w:t> </w:t>
      </w:r>
      <w:r>
        <w:rPr/>
        <w:t>aprueba el Plan General de Contabilidad, y las modificaciones aplicadas a éste mediante Real Decreto</w:t>
      </w:r>
      <w:r>
        <w:rPr>
          <w:spacing w:val="1"/>
        </w:rPr>
        <w:t> </w:t>
      </w:r>
      <w:r>
        <w:rPr/>
        <w:t>1159/2010,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resto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disposiciones</w:t>
      </w:r>
      <w:r>
        <w:rPr>
          <w:spacing w:val="-5"/>
        </w:rPr>
        <w:t> </w:t>
      </w:r>
      <w:r>
        <w:rPr/>
        <w:t>legales</w:t>
      </w:r>
      <w:r>
        <w:rPr>
          <w:spacing w:val="-4"/>
        </w:rPr>
        <w:t> </w:t>
      </w:r>
      <w:r>
        <w:rPr/>
        <w:t>vigentes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3"/>
        </w:rPr>
        <w:t> </w:t>
      </w:r>
      <w:r>
        <w:rPr/>
        <w:t>contable,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muestran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imagen</w:t>
      </w:r>
      <w:r>
        <w:rPr>
          <w:spacing w:val="-3"/>
        </w:rPr>
        <w:t> </w:t>
      </w:r>
      <w:r>
        <w:rPr/>
        <w:t>fiel</w:t>
      </w:r>
      <w:r>
        <w:rPr>
          <w:spacing w:val="-4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patrimonio, de la situación financiera y de los resultados de la Sociedad, así como la veracidad de los</w:t>
      </w:r>
      <w:r>
        <w:rPr>
          <w:spacing w:val="1"/>
        </w:rPr>
        <w:t> </w:t>
      </w:r>
      <w:r>
        <w:rPr/>
        <w:t>flujos</w:t>
      </w:r>
      <w:r>
        <w:rPr>
          <w:spacing w:val="-5"/>
        </w:rPr>
        <w:t> </w:t>
      </w:r>
      <w:r>
        <w:rPr/>
        <w:t>incorporados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flujos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efectivo.</w:t>
      </w:r>
    </w:p>
    <w:p>
      <w:pPr>
        <w:pStyle w:val="BodyText"/>
        <w:spacing w:line="244" w:lineRule="auto" w:before="92"/>
        <w:ind w:left="2207" w:right="824"/>
        <w:jc w:val="both"/>
      </w:pPr>
      <w:r>
        <w:rPr/>
        <w:t>No existen razones excepcionales por las que, para mostrar la imagen fiel, no se hayan aplicado</w:t>
      </w:r>
      <w:r>
        <w:rPr>
          <w:spacing w:val="1"/>
        </w:rPr>
        <w:t> </w:t>
      </w:r>
      <w:r>
        <w:rPr/>
        <w:t>disposiciones</w:t>
      </w:r>
      <w:r>
        <w:rPr>
          <w:spacing w:val="-5"/>
        </w:rPr>
        <w:t> </w:t>
      </w:r>
      <w:r>
        <w:rPr/>
        <w:t>legales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3"/>
        </w:rPr>
        <w:t> </w:t>
      </w:r>
      <w:r>
        <w:rPr/>
        <w:t>contable.</w:t>
      </w:r>
    </w:p>
    <w:p>
      <w:pPr>
        <w:pStyle w:val="BodyText"/>
        <w:spacing w:line="244" w:lineRule="auto" w:before="99"/>
        <w:ind w:left="2207" w:right="823"/>
        <w:jc w:val="both"/>
      </w:pP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Anuales</w:t>
      </w:r>
      <w:r>
        <w:rPr>
          <w:spacing w:val="1"/>
        </w:rPr>
        <w:t> </w:t>
      </w:r>
      <w:r>
        <w:rPr/>
        <w:t>adjuntas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someterán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Accionistas,</w:t>
      </w:r>
      <w:r>
        <w:rPr>
          <w:spacing w:val="-4"/>
        </w:rPr>
        <w:t> </w:t>
      </w:r>
      <w:r>
        <w:rPr/>
        <w:t>estimándose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serán</w:t>
      </w:r>
      <w:r>
        <w:rPr>
          <w:spacing w:val="-4"/>
        </w:rPr>
        <w:t> </w:t>
      </w:r>
      <w:r>
        <w:rPr/>
        <w:t>aprobadas</w:t>
      </w:r>
      <w:r>
        <w:rPr>
          <w:spacing w:val="-5"/>
        </w:rPr>
        <w:t> </w:t>
      </w:r>
      <w:r>
        <w:rPr/>
        <w:t>sin</w:t>
      </w:r>
      <w:r>
        <w:rPr>
          <w:spacing w:val="-4"/>
        </w:rPr>
        <w:t> </w:t>
      </w:r>
      <w:r>
        <w:rPr/>
        <w:t>modificación</w:t>
      </w:r>
      <w:r>
        <w:rPr>
          <w:spacing w:val="-4"/>
        </w:rPr>
        <w:t> </w:t>
      </w:r>
      <w:r>
        <w:rPr/>
        <w:t>alguna.</w:t>
      </w:r>
    </w:p>
    <w:p>
      <w:pPr>
        <w:pStyle w:val="BodyText"/>
        <w:spacing w:line="244" w:lineRule="auto" w:before="98"/>
        <w:ind w:left="2207" w:right="820"/>
        <w:jc w:val="both"/>
      </w:pPr>
      <w:r>
        <w:rPr/>
        <w:t>Las Cuentas Anuales del ejercicio anterior, fueron aprobadas por la Junta General Ordinaria, el 26 de</w:t>
      </w:r>
      <w:r>
        <w:rPr>
          <w:spacing w:val="1"/>
        </w:rPr>
        <w:t> </w:t>
      </w:r>
      <w:r>
        <w:rPr/>
        <w:t>junio de 2020, en plazo según los artículos 40.3 y</w:t>
      </w:r>
      <w:r>
        <w:rPr>
          <w:spacing w:val="1"/>
        </w:rPr>
        <w:t> </w:t>
      </w:r>
      <w:r>
        <w:rPr/>
        <w:t>40.5.del RDL 8/2020, de 17 de marzo, de medidas</w:t>
      </w:r>
      <w:r>
        <w:rPr>
          <w:spacing w:val="1"/>
        </w:rPr>
        <w:t> </w:t>
      </w:r>
      <w:r>
        <w:rPr/>
        <w:t>urgentes</w:t>
      </w:r>
      <w:r>
        <w:rPr>
          <w:spacing w:val="-6"/>
        </w:rPr>
        <w:t> </w:t>
      </w:r>
      <w:r>
        <w:rPr/>
        <w:t>extraordinarias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hacer</w:t>
      </w:r>
      <w:r>
        <w:rPr>
          <w:spacing w:val="-6"/>
        </w:rPr>
        <w:t> </w:t>
      </w:r>
      <w:r>
        <w:rPr/>
        <w:t>frente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impacto</w:t>
      </w:r>
      <w:r>
        <w:rPr>
          <w:spacing w:val="-4"/>
        </w:rPr>
        <w:t> </w:t>
      </w:r>
      <w:r>
        <w:rPr/>
        <w:t>económico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social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COVID-19,</w:t>
      </w:r>
      <w:r>
        <w:rPr>
          <w:spacing w:val="-5"/>
        </w:rPr>
        <w:t> </w:t>
      </w:r>
      <w:r>
        <w:rPr/>
        <w:t>modificado</w:t>
      </w:r>
      <w:r>
        <w:rPr>
          <w:spacing w:val="-4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1"/>
        </w:rPr>
        <w:t> </w:t>
      </w:r>
      <w:r>
        <w:rPr/>
        <w:t>RDL</w:t>
      </w:r>
      <w:r>
        <w:rPr>
          <w:spacing w:val="-4"/>
        </w:rPr>
        <w:t> </w:t>
      </w:r>
      <w:r>
        <w:rPr/>
        <w:t>19/2020,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26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mayo.</w:t>
      </w:r>
    </w:p>
    <w:p>
      <w:pPr>
        <w:pStyle w:val="BodyText"/>
        <w:spacing w:before="6"/>
        <w:rPr>
          <w:sz w:val="17"/>
        </w:rPr>
      </w:pPr>
    </w:p>
    <w:p>
      <w:pPr>
        <w:pStyle w:val="Heading2"/>
        <w:numPr>
          <w:ilvl w:val="1"/>
          <w:numId w:val="9"/>
        </w:numPr>
        <w:tabs>
          <w:tab w:pos="2512" w:val="left" w:leader="none"/>
        </w:tabs>
        <w:spacing w:line="240" w:lineRule="auto" w:before="0" w:after="0"/>
        <w:ind w:left="2511" w:right="0" w:hanging="305"/>
        <w:jc w:val="both"/>
        <w:rPr>
          <w:u w:val="none"/>
        </w:rPr>
      </w:pPr>
      <w:r>
        <w:rPr>
          <w:u w:val="single"/>
        </w:rPr>
        <w:t>Principios</w:t>
      </w:r>
      <w:r>
        <w:rPr>
          <w:spacing w:val="6"/>
          <w:u w:val="single"/>
        </w:rPr>
        <w:t> </w:t>
      </w:r>
      <w:r>
        <w:rPr>
          <w:u w:val="single"/>
        </w:rPr>
        <w:t>contables</w:t>
      </w:r>
      <w:r>
        <w:rPr>
          <w:spacing w:val="9"/>
          <w:u w:val="single"/>
        </w:rPr>
        <w:t> </w:t>
      </w:r>
      <w:r>
        <w:rPr>
          <w:u w:val="single"/>
        </w:rPr>
        <w:t>aplicados</w:t>
      </w:r>
    </w:p>
    <w:p>
      <w:pPr>
        <w:pStyle w:val="BodyText"/>
        <w:spacing w:line="244" w:lineRule="auto" w:before="106"/>
        <w:ind w:left="2207" w:right="824"/>
        <w:jc w:val="both"/>
      </w:pPr>
      <w:r>
        <w:rPr/>
        <w:t>Las cuentas anuales adjuntas se han formulado aplicando los principios contables establecidos en el</w:t>
      </w:r>
      <w:r>
        <w:rPr>
          <w:spacing w:val="1"/>
        </w:rPr>
        <w:t> </w:t>
      </w:r>
      <w:r>
        <w:rPr/>
        <w:t>Código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Comercio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Plan</w:t>
      </w:r>
      <w:r>
        <w:rPr>
          <w:spacing w:val="-3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Contabilidad.</w:t>
      </w:r>
    </w:p>
    <w:p>
      <w:pPr>
        <w:pStyle w:val="BodyText"/>
        <w:spacing w:before="10"/>
        <w:rPr>
          <w:sz w:val="17"/>
        </w:rPr>
      </w:pPr>
    </w:p>
    <w:p>
      <w:pPr>
        <w:pStyle w:val="Heading2"/>
        <w:numPr>
          <w:ilvl w:val="1"/>
          <w:numId w:val="10"/>
        </w:numPr>
        <w:tabs>
          <w:tab w:pos="2491" w:val="left" w:leader="none"/>
        </w:tabs>
        <w:spacing w:line="247" w:lineRule="auto" w:before="0" w:after="0"/>
        <w:ind w:left="2207" w:right="824" w:firstLine="0"/>
        <w:jc w:val="both"/>
        <w:rPr>
          <w:u w:val="none"/>
        </w:rPr>
      </w:pPr>
      <w:r>
        <w:rPr>
          <w:u w:val="single"/>
        </w:rPr>
        <w:t>Aspectos críticos de la valoración y estimación de la incertidumbre y juicios relevantes en la</w:t>
      </w:r>
      <w:r>
        <w:rPr>
          <w:spacing w:val="1"/>
          <w:u w:val="none"/>
        </w:rPr>
        <w:t> </w:t>
      </w:r>
      <w:r>
        <w:rPr>
          <w:u w:val="single"/>
        </w:rPr>
        <w:t>aplicación de</w:t>
      </w:r>
      <w:r>
        <w:rPr>
          <w:spacing w:val="-1"/>
          <w:u w:val="single"/>
        </w:rPr>
        <w:t> </w:t>
      </w:r>
      <w:r>
        <w:rPr>
          <w:u w:val="single"/>
        </w:rPr>
        <w:t>políticas</w:t>
      </w:r>
      <w:r>
        <w:rPr>
          <w:spacing w:val="1"/>
          <w:u w:val="single"/>
        </w:rPr>
        <w:t> </w:t>
      </w:r>
      <w:r>
        <w:rPr>
          <w:u w:val="single"/>
        </w:rPr>
        <w:t>contables</w:t>
      </w:r>
    </w:p>
    <w:p>
      <w:pPr>
        <w:pStyle w:val="BodyText"/>
        <w:spacing w:line="242" w:lineRule="auto" w:before="97"/>
        <w:ind w:left="2207" w:right="820"/>
        <w:jc w:val="both"/>
      </w:pPr>
      <w:r>
        <w:rPr/>
        <w:t>La sociedad ha elaborado las cuentas anuales del ejercicio 2020 bajo el principio de empresa en</w:t>
      </w:r>
      <w:r>
        <w:rPr>
          <w:spacing w:val="1"/>
        </w:rPr>
        <w:t> </w:t>
      </w:r>
      <w:r>
        <w:rPr/>
        <w:t>funcionamiento, habiendo tenido en consideración, la situación del ejercicio 2020 y la situación actual del</w:t>
      </w:r>
      <w:r>
        <w:rPr>
          <w:spacing w:val="-43"/>
        </w:rPr>
        <w:t> </w:t>
      </w:r>
      <w:r>
        <w:rPr/>
        <w:t>COVID-19, así como sus posibles efectos en la economía en general y en la empresa en particular, no</w:t>
      </w:r>
      <w:r>
        <w:rPr>
          <w:spacing w:val="1"/>
        </w:rPr>
        <w:t> </w:t>
      </w:r>
      <w:r>
        <w:rPr/>
        <w:t>existiendo riesgo de continuidad en su actividad, y detallando a continuación las medidas y efectos que</w:t>
      </w:r>
      <w:r>
        <w:rPr>
          <w:spacing w:val="1"/>
        </w:rPr>
        <w:t> </w:t>
      </w:r>
      <w:r>
        <w:rPr/>
        <w:t>han</w:t>
      </w:r>
      <w:r>
        <w:rPr>
          <w:spacing w:val="-5"/>
        </w:rPr>
        <w:t> </w:t>
      </w:r>
      <w:r>
        <w:rPr/>
        <w:t>tenido</w:t>
      </w:r>
      <w:r>
        <w:rPr>
          <w:spacing w:val="-4"/>
        </w:rPr>
        <w:t> </w:t>
      </w:r>
      <w:r>
        <w:rPr/>
        <w:t>lugar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dicha</w:t>
      </w:r>
      <w:r>
        <w:rPr>
          <w:spacing w:val="-4"/>
        </w:rPr>
        <w:t> </w:t>
      </w:r>
      <w:r>
        <w:rPr/>
        <w:t>pandemia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empresa,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nuestro</w:t>
      </w:r>
      <w:r>
        <w:rPr>
          <w:spacing w:val="-4"/>
        </w:rPr>
        <w:t> </w:t>
      </w:r>
      <w:r>
        <w:rPr/>
        <w:t>juicio</w:t>
      </w:r>
      <w:r>
        <w:rPr>
          <w:spacing w:val="-5"/>
        </w:rPr>
        <w:t> </w:t>
      </w:r>
      <w:r>
        <w:rPr/>
        <w:t>más</w:t>
      </w:r>
      <w:r>
        <w:rPr>
          <w:spacing w:val="-3"/>
        </w:rPr>
        <w:t> </w:t>
      </w:r>
      <w:r>
        <w:rPr/>
        <w:t>relevantes:</w:t>
      </w: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8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line="242" w:lineRule="auto" w:before="185"/>
        <w:ind w:left="2207" w:right="819"/>
        <w:jc w:val="both"/>
      </w:pPr>
      <w:r>
        <w:rPr/>
        <w:t>Tras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publicación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Real</w:t>
      </w:r>
      <w:r>
        <w:rPr>
          <w:spacing w:val="-7"/>
        </w:rPr>
        <w:t> </w:t>
      </w:r>
      <w:r>
        <w:rPr/>
        <w:t>Decreto</w:t>
      </w:r>
      <w:r>
        <w:rPr>
          <w:spacing w:val="-5"/>
        </w:rPr>
        <w:t> </w:t>
      </w:r>
      <w:r>
        <w:rPr/>
        <w:t>463/2020,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14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marzo,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virtud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cual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declaró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España</w:t>
      </w:r>
      <w:r>
        <w:rPr>
          <w:spacing w:val="-6"/>
        </w:rPr>
        <w:t> </w:t>
      </w:r>
      <w:r>
        <w:rPr/>
        <w:t>el</w:t>
      </w:r>
      <w:r>
        <w:rPr>
          <w:spacing w:val="1"/>
        </w:rPr>
        <w:t> </w:t>
      </w:r>
      <w:r>
        <w:rPr/>
        <w:t>estado de alarma para la gestión de la situación de crisis sanitaria ocasionada por el COVID-19. Y la</w:t>
      </w:r>
      <w:r>
        <w:rPr>
          <w:spacing w:val="1"/>
        </w:rPr>
        <w:t> </w:t>
      </w:r>
      <w:r>
        <w:rPr/>
        <w:t>aprobación de los Reales Decretos 465/2020, de 17 de marzo, junto con el RDL 8/2020, de 17 de marzo,</w:t>
      </w:r>
      <w:r>
        <w:rPr>
          <w:spacing w:val="-43"/>
        </w:rPr>
        <w:t> </w:t>
      </w:r>
      <w:r>
        <w:rPr/>
        <w:t>de medidas urgentes extraordinarias para hacer frente al impacto económico y social del COVID-19, el</w:t>
      </w:r>
      <w:r>
        <w:rPr>
          <w:spacing w:val="1"/>
        </w:rPr>
        <w:t> </w:t>
      </w:r>
      <w:r>
        <w:rPr/>
        <w:t>Instituto</w:t>
      </w:r>
      <w:r>
        <w:rPr>
          <w:spacing w:val="-5"/>
        </w:rPr>
        <w:t> </w:t>
      </w:r>
      <w:r>
        <w:rPr/>
        <w:t>Tecnológico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Canarias,</w:t>
      </w:r>
      <w:r>
        <w:rPr>
          <w:spacing w:val="-4"/>
        </w:rPr>
        <w:t> </w:t>
      </w:r>
      <w:r>
        <w:rPr/>
        <w:t>S.A.</w:t>
      </w:r>
      <w:r>
        <w:rPr>
          <w:spacing w:val="-5"/>
        </w:rPr>
        <w:t> </w:t>
      </w:r>
      <w:r>
        <w:rPr/>
        <w:t>está</w:t>
      </w:r>
      <w:r>
        <w:rPr>
          <w:spacing w:val="-4"/>
        </w:rPr>
        <w:t> </w:t>
      </w:r>
      <w:r>
        <w:rPr/>
        <w:t>adoptando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medidas:</w:t>
      </w:r>
    </w:p>
    <w:p>
      <w:pPr>
        <w:pStyle w:val="BodyText"/>
        <w:spacing w:before="1"/>
        <w:rPr>
          <w:sz w:val="7"/>
        </w:rPr>
      </w:pP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1465022</wp:posOffset>
            </wp:positionH>
            <wp:positionV relativeFrom="paragraph">
              <wp:posOffset>67344</wp:posOffset>
            </wp:positionV>
            <wp:extent cx="1727104" cy="150685"/>
            <wp:effectExtent l="0" t="0" r="0" b="0"/>
            <wp:wrapTopAndBottom/>
            <wp:docPr id="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104" cy="15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4" w:lineRule="auto" w:before="96"/>
        <w:ind w:left="2207" w:right="821"/>
        <w:jc w:val="both"/>
      </w:pPr>
      <w:r>
        <w:rPr/>
        <w:t>Se</w:t>
      </w:r>
      <w:r>
        <w:rPr>
          <w:spacing w:val="-5"/>
        </w:rPr>
        <w:t> </w:t>
      </w:r>
      <w:r>
        <w:rPr/>
        <w:t>ha</w:t>
      </w:r>
      <w:r>
        <w:rPr>
          <w:spacing w:val="-5"/>
        </w:rPr>
        <w:t> </w:t>
      </w:r>
      <w:r>
        <w:rPr/>
        <w:t>facilitado</w:t>
      </w:r>
      <w:r>
        <w:rPr>
          <w:spacing w:val="-5"/>
        </w:rPr>
        <w:t> </w:t>
      </w:r>
      <w:r>
        <w:rPr/>
        <w:t>hasta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90%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trabajadores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empresa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teletrabajo,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cual</w:t>
      </w:r>
      <w:r>
        <w:rPr>
          <w:spacing w:val="-6"/>
        </w:rPr>
        <w:t> </w:t>
      </w:r>
      <w:r>
        <w:rPr/>
        <w:t>minimiza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riesgos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facilita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medidas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aislamiento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están</w:t>
      </w:r>
      <w:r>
        <w:rPr>
          <w:spacing w:val="-4"/>
        </w:rPr>
        <w:t> </w:t>
      </w:r>
      <w:r>
        <w:rPr/>
        <w:t>dictando.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han</w:t>
      </w:r>
      <w:r>
        <w:rPr>
          <w:spacing w:val="-4"/>
        </w:rPr>
        <w:t> </w:t>
      </w:r>
      <w:r>
        <w:rPr/>
        <w:t>adoptado</w:t>
      </w:r>
      <w:r>
        <w:rPr>
          <w:spacing w:val="-4"/>
        </w:rPr>
        <w:t> </w:t>
      </w:r>
      <w:r>
        <w:rPr/>
        <w:t>medidas</w:t>
      </w:r>
      <w:r>
        <w:rPr>
          <w:spacing w:val="1"/>
        </w:rPr>
        <w:t> </w:t>
      </w:r>
      <w:r>
        <w:rPr/>
        <w:t>para</w:t>
      </w:r>
      <w:r>
        <w:rPr>
          <w:spacing w:val="-5"/>
        </w:rPr>
        <w:t> </w:t>
      </w:r>
      <w:r>
        <w:rPr/>
        <w:t>minimizar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riesgos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contagios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aquellos</w:t>
      </w:r>
      <w:r>
        <w:rPr>
          <w:spacing w:val="-5"/>
        </w:rPr>
        <w:t> </w:t>
      </w:r>
      <w:r>
        <w:rPr/>
        <w:t>trabajadores,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condición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4"/>
        </w:rPr>
        <w:t> </w:t>
      </w:r>
      <w:r>
        <w:rPr/>
        <w:t>puesto</w:t>
      </w:r>
      <w:r>
        <w:rPr>
          <w:spacing w:val="-7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acoger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teletrabajo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es: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cierre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actividad,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concentración de la limpieza en las áreas donde se trabaja, el fichaje mediante la aplicación Geogestión</w:t>
      </w:r>
      <w:r>
        <w:rPr>
          <w:spacing w:val="1"/>
        </w:rPr>
        <w:t> </w:t>
      </w:r>
      <w:r>
        <w:rPr/>
        <w:t>horaria,</w:t>
      </w:r>
      <w:r>
        <w:rPr>
          <w:spacing w:val="-4"/>
        </w:rPr>
        <w:t> </w:t>
      </w:r>
      <w:r>
        <w:rPr/>
        <w:t>evitando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fichaje</w:t>
      </w:r>
      <w:r>
        <w:rPr>
          <w:spacing w:val="-3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huella,</w:t>
      </w:r>
      <w:r>
        <w:rPr>
          <w:spacing w:val="-3"/>
        </w:rPr>
        <w:t> </w:t>
      </w:r>
      <w:r>
        <w:rPr/>
        <w:t>etc.).</w:t>
      </w:r>
    </w:p>
    <w:p>
      <w:pPr>
        <w:pStyle w:val="BodyText"/>
        <w:spacing w:before="95"/>
        <w:ind w:left="7688"/>
      </w:pPr>
      <w:r>
        <w:rPr/>
        <w:drawing>
          <wp:anchor distT="0" distB="0" distL="0" distR="0" allowOverlap="1" layoutInCell="1" locked="0" behindDoc="1" simplePos="0" relativeHeight="481010176">
            <wp:simplePos x="0" y="0"/>
            <wp:positionH relativeFrom="page">
              <wp:posOffset>1465022</wp:posOffset>
            </wp:positionH>
            <wp:positionV relativeFrom="paragraph">
              <wp:posOffset>59551</wp:posOffset>
            </wp:positionV>
            <wp:extent cx="3529043" cy="145532"/>
            <wp:effectExtent l="0" t="0" r="0" b="0"/>
            <wp:wrapNone/>
            <wp:docPr id="3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043" cy="145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ias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COVID-19</w:t>
      </w:r>
      <w:r>
        <w:rPr>
          <w:spacing w:val="14"/>
        </w:rPr>
        <w:t> </w:t>
      </w:r>
      <w:r>
        <w:rPr/>
        <w:t>(art.</w:t>
      </w:r>
      <w:r>
        <w:rPr>
          <w:spacing w:val="15"/>
        </w:rPr>
        <w:t> </w:t>
      </w:r>
      <w:r>
        <w:rPr/>
        <w:t>34</w:t>
      </w:r>
      <w:r>
        <w:rPr>
          <w:spacing w:val="15"/>
        </w:rPr>
        <w:t> </w:t>
      </w:r>
      <w:r>
        <w:rPr/>
        <w:t>del</w:t>
      </w:r>
    </w:p>
    <w:p>
      <w:pPr>
        <w:pStyle w:val="BodyText"/>
        <w:spacing w:before="4"/>
        <w:ind w:left="2207"/>
      </w:pPr>
      <w:r>
        <w:rPr/>
        <w:t>RDL</w:t>
      </w:r>
      <w:r>
        <w:rPr>
          <w:spacing w:val="-6"/>
        </w:rPr>
        <w:t> </w:t>
      </w:r>
      <w:r>
        <w:rPr/>
        <w:t>8/2020)</w:t>
      </w:r>
    </w:p>
    <w:p>
      <w:pPr>
        <w:pStyle w:val="BodyText"/>
        <w:spacing w:line="244" w:lineRule="auto" w:before="103"/>
        <w:ind w:left="2207" w:right="823"/>
        <w:jc w:val="both"/>
      </w:pPr>
      <w:r>
        <w:rPr/>
        <w:t>Suspensión de algunos contratos por COVID-19 hasta que se pueda reanudar la prestación una vez</w:t>
      </w:r>
      <w:r>
        <w:rPr>
          <w:spacing w:val="1"/>
        </w:rPr>
        <w:t> </w:t>
      </w:r>
      <w:r>
        <w:rPr/>
        <w:t>finalizado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alarma.</w:t>
      </w:r>
    </w:p>
    <w:p>
      <w:pPr>
        <w:pStyle w:val="BodyText"/>
        <w:spacing w:before="5"/>
        <w:rPr>
          <w:sz w:val="6"/>
        </w:rPr>
      </w:pP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1465022</wp:posOffset>
            </wp:positionH>
            <wp:positionV relativeFrom="paragraph">
              <wp:posOffset>62715</wp:posOffset>
            </wp:positionV>
            <wp:extent cx="1955133" cy="150685"/>
            <wp:effectExtent l="0" t="0" r="0" b="0"/>
            <wp:wrapTopAndBottom/>
            <wp:docPr id="4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133" cy="15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2" w:lineRule="auto" w:before="98"/>
        <w:ind w:left="2207" w:right="820"/>
        <w:jc w:val="both"/>
      </w:pPr>
      <w:r>
        <w:rPr/>
        <w:t>La</w:t>
      </w:r>
      <w:r>
        <w:rPr>
          <w:spacing w:val="-7"/>
        </w:rPr>
        <w:t> </w:t>
      </w:r>
      <w:r>
        <w:rPr/>
        <w:t>entidad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ha</w:t>
      </w:r>
      <w:r>
        <w:rPr>
          <w:spacing w:val="-7"/>
        </w:rPr>
        <w:t> </w:t>
      </w:r>
      <w:r>
        <w:rPr/>
        <w:t>acogido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suspensiones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plazo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justificación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subvenciones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encargos</w:t>
      </w:r>
      <w:r>
        <w:rPr>
          <w:spacing w:val="1"/>
        </w:rPr>
        <w:t> </w:t>
      </w:r>
      <w:r>
        <w:rPr/>
        <w:t>de prestación de servicios</w:t>
      </w:r>
      <w:r>
        <w:rPr>
          <w:spacing w:val="1"/>
        </w:rPr>
        <w:t> </w:t>
      </w:r>
      <w:r>
        <w:rPr/>
        <w:t>a la Comunidad autónoma, siempre que por motivos del COVID-19 no</w:t>
      </w:r>
      <w:r>
        <w:rPr>
          <w:spacing w:val="1"/>
        </w:rPr>
        <w:t> </w:t>
      </w:r>
      <w:r>
        <w:rPr/>
        <w:t>pudieran</w:t>
      </w:r>
      <w:r>
        <w:rPr>
          <w:spacing w:val="-4"/>
        </w:rPr>
        <w:t> </w:t>
      </w:r>
      <w:r>
        <w:rPr/>
        <w:t>completarse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totalidad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actuaciones</w:t>
      </w:r>
      <w:r>
        <w:rPr>
          <w:spacing w:val="-5"/>
        </w:rPr>
        <w:t> </w:t>
      </w:r>
      <w:r>
        <w:rPr/>
        <w:t>objeto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proyectos.</w:t>
      </w:r>
    </w:p>
    <w:p>
      <w:pPr>
        <w:pStyle w:val="BodyText"/>
        <w:rPr>
          <w:sz w:val="22"/>
        </w:rPr>
      </w:pPr>
    </w:p>
    <w:p>
      <w:pPr>
        <w:pStyle w:val="BodyText"/>
        <w:spacing w:before="187"/>
        <w:ind w:left="2207"/>
        <w:jc w:val="both"/>
      </w:pPr>
      <w:r>
        <w:rPr/>
        <w:t>SITUACIÓN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ENTIDAD</w:t>
      </w:r>
      <w:r>
        <w:rPr>
          <w:spacing w:val="-5"/>
        </w:rPr>
        <w:t> </w:t>
      </w:r>
      <w:r>
        <w:rPr/>
        <w:t>ANTE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BREXIT</w:t>
      </w:r>
    </w:p>
    <w:p>
      <w:pPr>
        <w:pStyle w:val="BodyText"/>
        <w:spacing w:line="244" w:lineRule="auto" w:before="103"/>
        <w:ind w:left="2207" w:right="819"/>
        <w:jc w:val="both"/>
      </w:pPr>
      <w:r>
        <w:rPr/>
        <w:t>Los administradores estiman que el acuerdo del Brexit no puede afectar en la actividad de la entidad ya</w:t>
      </w:r>
      <w:r>
        <w:rPr>
          <w:spacing w:val="1"/>
        </w:rPr>
        <w:t> </w:t>
      </w:r>
      <w:r>
        <w:rPr/>
        <w:t>que no realizan operaciones significativas con libras, y no se requiere mayor información en la memoria ,</w:t>
      </w:r>
      <w:r>
        <w:rPr>
          <w:spacing w:val="1"/>
        </w:rPr>
        <w:t> </w:t>
      </w:r>
      <w:r>
        <w:rPr/>
        <w:t>ya que no considera que haya posibles impactos, los cuales puedan influir en la imagen fiel de las</w:t>
      </w:r>
      <w:r>
        <w:rPr>
          <w:spacing w:val="1"/>
        </w:rPr>
        <w:t> </w:t>
      </w:r>
      <w:r>
        <w:rPr/>
        <w:t>cuentas</w:t>
      </w:r>
      <w:r>
        <w:rPr>
          <w:spacing w:val="-5"/>
        </w:rPr>
        <w:t> </w:t>
      </w:r>
      <w:r>
        <w:rPr/>
        <w:t>anuales.</w:t>
      </w:r>
    </w:p>
    <w:p>
      <w:pPr>
        <w:pStyle w:val="BodyText"/>
        <w:spacing w:line="244" w:lineRule="auto" w:before="96"/>
        <w:ind w:left="2207" w:right="824"/>
        <w:jc w:val="both"/>
      </w:pPr>
      <w:r>
        <w:rPr/>
        <w:t>El acuerdo de retirada del Reino Unido de Gran Bretaña e Irlanda del Norte de la Unión Europea y de la</w:t>
      </w:r>
      <w:r>
        <w:rPr>
          <w:spacing w:val="1"/>
        </w:rPr>
        <w:t> </w:t>
      </w:r>
      <w:r>
        <w:rPr/>
        <w:t>Comunidad Europea de la Energía Atómica, fue firmado el 31 de enero de 2020. En dicho acuerdo</w:t>
      </w:r>
      <w:r>
        <w:rPr>
          <w:spacing w:val="1"/>
        </w:rPr>
        <w:t> </w:t>
      </w:r>
      <w:r>
        <w:rPr/>
        <w:t>establece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periodo</w:t>
      </w:r>
      <w:r>
        <w:rPr>
          <w:spacing w:val="-4"/>
        </w:rPr>
        <w:t> </w:t>
      </w:r>
      <w:r>
        <w:rPr/>
        <w:t>transitorio,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finalizó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31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2020.</w:t>
      </w:r>
    </w:p>
    <w:p>
      <w:pPr>
        <w:pStyle w:val="BodyText"/>
        <w:spacing w:line="242" w:lineRule="auto" w:before="99"/>
        <w:ind w:left="2207" w:right="819"/>
        <w:jc w:val="both"/>
      </w:pPr>
      <w:r>
        <w:rPr/>
        <w:t>La</w:t>
      </w:r>
      <w:r>
        <w:rPr>
          <w:spacing w:val="1"/>
        </w:rPr>
        <w:t> </w:t>
      </w:r>
      <w:r>
        <w:rPr/>
        <w:t>preparación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anuales</w:t>
      </w:r>
      <w:r>
        <w:rPr>
          <w:spacing w:val="1"/>
        </w:rPr>
        <w:t> </w:t>
      </w:r>
      <w:r>
        <w:rPr/>
        <w:t>exige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ciertas</w:t>
      </w:r>
      <w:r>
        <w:rPr>
          <w:spacing w:val="1"/>
        </w:rPr>
        <w:t> </w:t>
      </w:r>
      <w:r>
        <w:rPr/>
        <w:t>estimaciones contables relevantes, juicios, estimaciones e hipótesis, que pudieran afectar a las 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adoptadas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activos,</w:t>
      </w:r>
      <w:r>
        <w:rPr>
          <w:spacing w:val="1"/>
        </w:rPr>
        <w:t> </w:t>
      </w:r>
      <w:r>
        <w:rPr/>
        <w:t>pasivos,</w:t>
      </w:r>
      <w:r>
        <w:rPr>
          <w:spacing w:val="1"/>
        </w:rPr>
        <w:t> </w:t>
      </w:r>
      <w:r>
        <w:rPr/>
        <w:t>ingresos,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desgloses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relacionados.</w:t>
      </w:r>
    </w:p>
    <w:p>
      <w:pPr>
        <w:pStyle w:val="BodyText"/>
        <w:spacing w:line="242" w:lineRule="auto" w:before="105"/>
        <w:ind w:left="2207" w:right="823"/>
        <w:jc w:val="both"/>
      </w:pPr>
      <w:r>
        <w:rPr/>
        <w:t>Las estimaciones y las hipótesis realizadas se basan, entre otros, en la experiencia histórica u otros</w:t>
      </w:r>
      <w:r>
        <w:rPr>
          <w:spacing w:val="1"/>
        </w:rPr>
        <w:t> </w:t>
      </w:r>
      <w:r>
        <w:rPr/>
        <w:t>hechos considerados razonables teniendo en cuenta las circunstancias a la fecha de cierre, el 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contable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pasivos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determinables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cuantía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forma</w:t>
      </w:r>
      <w:r>
        <w:rPr>
          <w:spacing w:val="-4"/>
        </w:rPr>
        <w:t> </w:t>
      </w:r>
      <w:r>
        <w:rPr/>
        <w:t>inmediata.</w:t>
      </w:r>
    </w:p>
    <w:p>
      <w:pPr>
        <w:pStyle w:val="BodyText"/>
        <w:spacing w:before="105"/>
        <w:ind w:left="2207" w:right="825"/>
        <w:jc w:val="both"/>
      </w:pPr>
      <w:r>
        <w:rPr/>
        <w:t>Los</w:t>
      </w:r>
      <w:r>
        <w:rPr>
          <w:spacing w:val="-5"/>
        </w:rPr>
        <w:t> </w:t>
      </w:r>
      <w:r>
        <w:rPr/>
        <w:t>resultados</w:t>
      </w:r>
      <w:r>
        <w:rPr>
          <w:spacing w:val="-5"/>
        </w:rPr>
        <w:t> </w:t>
      </w:r>
      <w:r>
        <w:rPr/>
        <w:t>reales</w:t>
      </w:r>
      <w:r>
        <w:rPr>
          <w:spacing w:val="-5"/>
        </w:rPr>
        <w:t> </w:t>
      </w:r>
      <w:r>
        <w:rPr/>
        <w:t>podrían</w:t>
      </w:r>
      <w:r>
        <w:rPr>
          <w:spacing w:val="-4"/>
        </w:rPr>
        <w:t> </w:t>
      </w:r>
      <w:r>
        <w:rPr/>
        <w:t>manifestarse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forma</w:t>
      </w:r>
      <w:r>
        <w:rPr>
          <w:spacing w:val="-4"/>
        </w:rPr>
        <w:t> </w:t>
      </w:r>
      <w:r>
        <w:rPr/>
        <w:t>diferente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estimada.</w:t>
      </w:r>
      <w:r>
        <w:rPr>
          <w:spacing w:val="-4"/>
        </w:rPr>
        <w:t> </w:t>
      </w:r>
      <w:r>
        <w:rPr/>
        <w:t>Estas</w:t>
      </w:r>
      <w:r>
        <w:rPr>
          <w:spacing w:val="-5"/>
        </w:rPr>
        <w:t> </w:t>
      </w:r>
      <w:r>
        <w:rPr/>
        <w:t>estimaciones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juicios</w:t>
      </w:r>
      <w:r>
        <w:rPr>
          <w:spacing w:val="1"/>
        </w:rPr>
        <w:t> </w:t>
      </w:r>
      <w:r>
        <w:rPr/>
        <w:t>se</w:t>
      </w:r>
      <w:r>
        <w:rPr>
          <w:spacing w:val="-4"/>
        </w:rPr>
        <w:t> </w:t>
      </w:r>
      <w:r>
        <w:rPr/>
        <w:t>evalúan</w:t>
      </w:r>
      <w:r>
        <w:rPr>
          <w:spacing w:val="-3"/>
        </w:rPr>
        <w:t> </w:t>
      </w:r>
      <w:r>
        <w:rPr/>
        <w:t>continuamente.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9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line="242" w:lineRule="auto" w:before="185"/>
        <w:ind w:left="2207" w:right="822"/>
        <w:jc w:val="both"/>
      </w:pP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resultantes,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definición,</w:t>
      </w:r>
      <w:r>
        <w:rPr>
          <w:spacing w:val="1"/>
        </w:rPr>
        <w:t> </w:t>
      </w:r>
      <w:r>
        <w:rPr/>
        <w:t>raramente</w:t>
      </w:r>
      <w:r>
        <w:rPr>
          <w:spacing w:val="1"/>
        </w:rPr>
        <w:t> </w:t>
      </w:r>
      <w:r>
        <w:rPr/>
        <w:t>igualarán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correspondientes</w:t>
      </w:r>
      <w:r>
        <w:rPr>
          <w:spacing w:val="-43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reales.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situaciones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riesgos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estén</w:t>
      </w:r>
      <w:r>
        <w:rPr>
          <w:spacing w:val="-5"/>
        </w:rPr>
        <w:t> </w:t>
      </w:r>
      <w:r>
        <w:rPr/>
        <w:t>fuertemente</w:t>
      </w:r>
      <w:r>
        <w:rPr>
          <w:spacing w:val="-6"/>
        </w:rPr>
        <w:t> </w:t>
      </w:r>
      <w:r>
        <w:rPr/>
        <w:t>afectados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cuanto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estimaciones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juicios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valor.</w:t>
      </w:r>
    </w:p>
    <w:p>
      <w:pPr>
        <w:pStyle w:val="BodyText"/>
        <w:spacing w:before="3"/>
        <w:rPr>
          <w:sz w:val="18"/>
        </w:rPr>
      </w:pPr>
    </w:p>
    <w:p>
      <w:pPr>
        <w:pStyle w:val="Heading2"/>
        <w:numPr>
          <w:ilvl w:val="1"/>
          <w:numId w:val="10"/>
        </w:numPr>
        <w:tabs>
          <w:tab w:pos="2487" w:val="left" w:leader="none"/>
        </w:tabs>
        <w:spacing w:line="240" w:lineRule="auto" w:before="0" w:after="0"/>
        <w:ind w:left="2486" w:right="0" w:hanging="280"/>
        <w:jc w:val="left"/>
        <w:rPr>
          <w:u w:val="none"/>
        </w:rPr>
      </w:pPr>
      <w:r>
        <w:rPr>
          <w:u w:val="single"/>
        </w:rPr>
        <w:t>Comparación</w:t>
      </w:r>
      <w:r>
        <w:rPr>
          <w:spacing w:val="5"/>
          <w:u w:val="single"/>
        </w:rPr>
        <w:t> </w:t>
      </w:r>
      <w:r>
        <w:rPr>
          <w:u w:val="single"/>
        </w:rPr>
        <w:t>de</w:t>
      </w:r>
      <w:r>
        <w:rPr>
          <w:spacing w:val="7"/>
          <w:u w:val="single"/>
        </w:rPr>
        <w:t> </w:t>
      </w:r>
      <w:r>
        <w:rPr>
          <w:u w:val="single"/>
        </w:rPr>
        <w:t>la</w:t>
      </w:r>
      <w:r>
        <w:rPr>
          <w:spacing w:val="4"/>
          <w:u w:val="single"/>
        </w:rPr>
        <w:t> </w:t>
      </w:r>
      <w:r>
        <w:rPr>
          <w:u w:val="single"/>
        </w:rPr>
        <w:t>Información</w:t>
      </w:r>
    </w:p>
    <w:p>
      <w:pPr>
        <w:pStyle w:val="BodyText"/>
        <w:rPr>
          <w:b/>
          <w:sz w:val="18"/>
        </w:rPr>
      </w:pPr>
    </w:p>
    <w:p>
      <w:pPr>
        <w:pStyle w:val="BodyText"/>
        <w:spacing w:line="242" w:lineRule="auto"/>
        <w:ind w:left="2207" w:right="822"/>
        <w:jc w:val="both"/>
      </w:pPr>
      <w:r>
        <w:rPr/>
        <w:t>De</w:t>
      </w:r>
      <w:r>
        <w:rPr>
          <w:spacing w:val="-7"/>
        </w:rPr>
        <w:t> </w:t>
      </w:r>
      <w:r>
        <w:rPr/>
        <w:t>acuerdo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legislación</w:t>
      </w:r>
      <w:r>
        <w:rPr>
          <w:spacing w:val="-6"/>
        </w:rPr>
        <w:t> </w:t>
      </w:r>
      <w:r>
        <w:rPr/>
        <w:t>mercantil,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Administradores</w:t>
      </w:r>
      <w:r>
        <w:rPr>
          <w:spacing w:val="-7"/>
        </w:rPr>
        <w:t> </w:t>
      </w:r>
      <w:r>
        <w:rPr/>
        <w:t>presentan,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efectos</w:t>
      </w:r>
      <w:r>
        <w:rPr>
          <w:spacing w:val="-7"/>
        </w:rPr>
        <w:t> </w:t>
      </w:r>
      <w:r>
        <w:rPr/>
        <w:t>comparativos,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cada</w:t>
      </w:r>
      <w:r>
        <w:rPr>
          <w:spacing w:val="1"/>
        </w:rPr>
        <w:t> </w:t>
      </w:r>
      <w:r>
        <w:rPr/>
        <w:t>una de las partidas del Balance de Situación, de la Cuenta de Pérdidas y Ganancias y del Estado de</w:t>
      </w:r>
      <w:r>
        <w:rPr>
          <w:spacing w:val="1"/>
        </w:rPr>
        <w:t> </w:t>
      </w:r>
      <w:r>
        <w:rPr/>
        <w:t>Cambios en el Patrimonio Neto, del Estado de Flujos de Efectivo y de la Memoria, además de las cifras</w:t>
      </w:r>
      <w:r>
        <w:rPr>
          <w:spacing w:val="1"/>
        </w:rPr>
        <w:t> </w:t>
      </w:r>
      <w:r>
        <w:rPr/>
        <w:t>correspondientes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cierra;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anterior.</w:t>
      </w:r>
    </w:p>
    <w:p>
      <w:pPr>
        <w:pStyle w:val="BodyText"/>
        <w:rPr>
          <w:sz w:val="18"/>
        </w:rPr>
      </w:pPr>
    </w:p>
    <w:p>
      <w:pPr>
        <w:pStyle w:val="BodyText"/>
        <w:spacing w:line="244" w:lineRule="auto" w:before="1"/>
        <w:ind w:left="2207" w:right="823"/>
        <w:jc w:val="both"/>
      </w:pPr>
      <w:r>
        <w:rPr/>
        <w:t>De acuerdo con la normativa legal vigente en materia contable, las cuentas anuales se presentan</w:t>
      </w:r>
      <w:r>
        <w:rPr>
          <w:spacing w:val="1"/>
        </w:rPr>
        <w:t> </w:t>
      </w:r>
      <w:r>
        <w:rPr/>
        <w:t>expresadas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euros.</w:t>
      </w:r>
    </w:p>
    <w:p>
      <w:pPr>
        <w:pStyle w:val="BodyText"/>
        <w:spacing w:before="7"/>
        <w:rPr>
          <w:sz w:val="17"/>
        </w:rPr>
      </w:pPr>
    </w:p>
    <w:p>
      <w:pPr>
        <w:pStyle w:val="Heading2"/>
        <w:numPr>
          <w:ilvl w:val="1"/>
          <w:numId w:val="10"/>
        </w:numPr>
        <w:tabs>
          <w:tab w:pos="2487" w:val="left" w:leader="none"/>
        </w:tabs>
        <w:spacing w:line="240" w:lineRule="auto" w:before="1" w:after="0"/>
        <w:ind w:left="2486" w:right="0" w:hanging="280"/>
        <w:jc w:val="left"/>
        <w:rPr>
          <w:u w:val="none"/>
        </w:rPr>
      </w:pPr>
      <w:r>
        <w:rPr>
          <w:u w:val="single"/>
        </w:rPr>
        <w:t>Agrupación</w:t>
      </w:r>
      <w:r>
        <w:rPr>
          <w:spacing w:val="4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partidas</w:t>
      </w: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spacing w:line="242" w:lineRule="auto"/>
        <w:ind w:left="2207" w:right="821"/>
        <w:jc w:val="both"/>
      </w:pPr>
      <w:r>
        <w:rPr/>
        <w:t>A</w:t>
      </w:r>
      <w:r>
        <w:rPr>
          <w:spacing w:val="-3"/>
        </w:rPr>
        <w:t> </w:t>
      </w:r>
      <w:r>
        <w:rPr/>
        <w:t>efectos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facilitar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comprensión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Balance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Situación,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Cuenta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Pérdidas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Ganancias,</w:t>
      </w:r>
      <w:r>
        <w:rPr>
          <w:spacing w:val="-4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 de Cambios en el Patrimonio Neto y del Estado de Flujos de Efectivo, dichos estados se</w:t>
      </w:r>
      <w:r>
        <w:rPr>
          <w:spacing w:val="1"/>
        </w:rPr>
        <w:t> </w:t>
      </w:r>
      <w:r>
        <w:rPr/>
        <w:t>presentan de forma agrupada, presentándose los análisis requeridos en las notas correspondientes de la</w:t>
      </w:r>
      <w:r>
        <w:rPr>
          <w:spacing w:val="-43"/>
        </w:rPr>
        <w:t> </w:t>
      </w:r>
      <w:r>
        <w:rPr/>
        <w:t>memoria.</w:t>
      </w:r>
    </w:p>
    <w:p>
      <w:pPr>
        <w:pStyle w:val="BodyText"/>
        <w:rPr>
          <w:sz w:val="18"/>
        </w:rPr>
      </w:pPr>
    </w:p>
    <w:p>
      <w:pPr>
        <w:pStyle w:val="Heading2"/>
        <w:numPr>
          <w:ilvl w:val="1"/>
          <w:numId w:val="10"/>
        </w:numPr>
        <w:tabs>
          <w:tab w:pos="2479" w:val="left" w:leader="none"/>
        </w:tabs>
        <w:spacing w:line="240" w:lineRule="auto" w:before="0" w:after="0"/>
        <w:ind w:left="2478" w:right="0" w:hanging="272"/>
        <w:jc w:val="left"/>
        <w:rPr>
          <w:u w:val="none"/>
        </w:rPr>
      </w:pPr>
      <w:r>
        <w:rPr>
          <w:u w:val="single"/>
        </w:rPr>
        <w:t>Importancia</w:t>
      </w:r>
      <w:r>
        <w:rPr>
          <w:spacing w:val="-11"/>
          <w:u w:val="single"/>
        </w:rPr>
        <w:t> </w:t>
      </w:r>
      <w:r>
        <w:rPr>
          <w:u w:val="single"/>
        </w:rPr>
        <w:t>Relativa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line="242" w:lineRule="auto" w:before="102"/>
        <w:ind w:left="2207" w:right="823"/>
        <w:jc w:val="both"/>
      </w:pPr>
      <w:r>
        <w:rPr/>
        <w:t>Al determinar la información a desglosar en la presente memoria sobre las diferentes partidas de los</w:t>
      </w:r>
      <w:r>
        <w:rPr>
          <w:spacing w:val="1"/>
        </w:rPr>
        <w:t> </w:t>
      </w:r>
      <w:r>
        <w:rPr/>
        <w:t>estados financieros u otros asuntos, la Sociedad, de acuerdo con el Marco Conceptual del Plan General</w:t>
      </w:r>
      <w:r>
        <w:rPr>
          <w:spacing w:val="1"/>
        </w:rPr>
        <w:t> </w:t>
      </w:r>
      <w:r>
        <w:rPr/>
        <w:t>de Contabilidad, ha tenido en cuenta la importancia relativa en relación con las cuentas anuales del</w:t>
      </w:r>
      <w:r>
        <w:rPr>
          <w:spacing w:val="1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2020</w:t>
      </w:r>
    </w:p>
    <w:p>
      <w:pPr>
        <w:pStyle w:val="BodyText"/>
        <w:spacing w:before="2"/>
        <w:rPr>
          <w:sz w:val="18"/>
        </w:rPr>
      </w:pPr>
    </w:p>
    <w:p>
      <w:pPr>
        <w:pStyle w:val="Heading2"/>
        <w:numPr>
          <w:ilvl w:val="1"/>
          <w:numId w:val="10"/>
        </w:numPr>
        <w:tabs>
          <w:tab w:pos="2441" w:val="left" w:leader="none"/>
        </w:tabs>
        <w:spacing w:line="240" w:lineRule="auto" w:before="0" w:after="0"/>
        <w:ind w:left="2440" w:right="0" w:hanging="234"/>
        <w:jc w:val="both"/>
        <w:rPr>
          <w:u w:val="none"/>
        </w:rPr>
      </w:pPr>
      <w:r>
        <w:rPr>
          <w:w w:val="101"/>
          <w:u w:val="single"/>
        </w:rPr>
        <w:t> </w:t>
      </w:r>
      <w:r>
        <w:rPr>
          <w:u w:val="single"/>
        </w:rPr>
        <w:t>Responsabilidad</w:t>
      </w:r>
      <w:r>
        <w:rPr>
          <w:spacing w:val="7"/>
          <w:u w:val="single"/>
        </w:rPr>
        <w:t> </w:t>
      </w:r>
      <w:r>
        <w:rPr>
          <w:u w:val="single"/>
        </w:rPr>
        <w:t>de</w:t>
      </w:r>
      <w:r>
        <w:rPr>
          <w:spacing w:val="5"/>
          <w:u w:val="single"/>
        </w:rPr>
        <w:t> </w:t>
      </w:r>
      <w:r>
        <w:rPr>
          <w:u w:val="single"/>
        </w:rPr>
        <w:t>la</w:t>
      </w:r>
      <w:r>
        <w:rPr>
          <w:spacing w:val="5"/>
          <w:u w:val="single"/>
        </w:rPr>
        <w:t> </w:t>
      </w:r>
      <w:r>
        <w:rPr>
          <w:u w:val="single"/>
        </w:rPr>
        <w:t>información</w:t>
      </w:r>
      <w:r>
        <w:rPr>
          <w:spacing w:val="6"/>
          <w:u w:val="single"/>
        </w:rPr>
        <w:t> </w:t>
      </w:r>
      <w:r>
        <w:rPr>
          <w:u w:val="single"/>
        </w:rPr>
        <w:t>y</w:t>
      </w:r>
      <w:r>
        <w:rPr>
          <w:spacing w:val="5"/>
          <w:u w:val="single"/>
        </w:rPr>
        <w:t> </w:t>
      </w:r>
      <w:r>
        <w:rPr>
          <w:u w:val="single"/>
        </w:rPr>
        <w:t>estimaciones</w:t>
      </w:r>
      <w:r>
        <w:rPr>
          <w:spacing w:val="7"/>
          <w:u w:val="single"/>
        </w:rPr>
        <w:t> </w:t>
      </w:r>
      <w:r>
        <w:rPr>
          <w:u w:val="single"/>
        </w:rPr>
        <w:t>realizadas</w:t>
      </w:r>
    </w:p>
    <w:p>
      <w:pPr>
        <w:pStyle w:val="BodyText"/>
        <w:spacing w:line="242" w:lineRule="auto" w:before="106"/>
        <w:ind w:left="2207" w:right="821"/>
        <w:jc w:val="both"/>
      </w:pPr>
      <w:r>
        <w:rPr/>
        <w:t>La información contenida en estas cuentas anuales es responsabilidad de los Administradores de la</w:t>
      </w:r>
      <w:r>
        <w:rPr>
          <w:spacing w:val="1"/>
        </w:rPr>
        <w:t> </w:t>
      </w:r>
      <w:r>
        <w:rPr/>
        <w:t>Sociedad. En las presentes cuentas anuales se han utilizado estimaciones realizadas para valorar</w:t>
      </w:r>
      <w:r>
        <w:rPr>
          <w:spacing w:val="1"/>
        </w:rPr>
        <w:t> </w:t>
      </w:r>
      <w:r>
        <w:rPr/>
        <w:t>algunos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activos,</w:t>
      </w:r>
      <w:r>
        <w:rPr>
          <w:spacing w:val="-4"/>
        </w:rPr>
        <w:t> </w:t>
      </w:r>
      <w:r>
        <w:rPr/>
        <w:t>pasivos,</w:t>
      </w:r>
      <w:r>
        <w:rPr>
          <w:spacing w:val="-5"/>
        </w:rPr>
        <w:t> </w:t>
      </w:r>
      <w:r>
        <w:rPr/>
        <w:t>ingresos,</w:t>
      </w:r>
      <w:r>
        <w:rPr>
          <w:spacing w:val="-4"/>
        </w:rPr>
        <w:t> </w:t>
      </w:r>
      <w:r>
        <w:rPr/>
        <w:t>gastos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compromisos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figuran</w:t>
      </w:r>
      <w:r>
        <w:rPr>
          <w:spacing w:val="-5"/>
        </w:rPr>
        <w:t> </w:t>
      </w:r>
      <w:r>
        <w:rPr/>
        <w:t>registrados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mismas,</w:t>
      </w:r>
      <w:r>
        <w:rPr>
          <w:spacing w:val="-5"/>
        </w:rPr>
        <w:t> </w:t>
      </w:r>
      <w:r>
        <w:rPr/>
        <w:t>y</w:t>
      </w:r>
      <w:r>
        <w:rPr>
          <w:spacing w:val="1"/>
        </w:rPr>
        <w:t> </w:t>
      </w:r>
      <w:r>
        <w:rPr/>
        <w:t>que, básicamente estas estimaciones se refieren a la evaluación de las pérdidas por deterioro de</w:t>
      </w:r>
      <w:r>
        <w:rPr>
          <w:spacing w:val="1"/>
        </w:rPr>
        <w:t> </w:t>
      </w:r>
      <w:r>
        <w:rPr/>
        <w:t>determinados activos, a la vida útil de los activos no corrientes y a la probabilidad de ocurrencia de</w:t>
      </w:r>
      <w:r>
        <w:rPr>
          <w:spacing w:val="1"/>
        </w:rPr>
        <w:t> </w:t>
      </w:r>
      <w:r>
        <w:rPr/>
        <w:t>provisiones.</w:t>
      </w:r>
    </w:p>
    <w:p>
      <w:pPr>
        <w:pStyle w:val="BodyText"/>
        <w:spacing w:line="242" w:lineRule="auto" w:before="108"/>
        <w:ind w:left="2207" w:right="821"/>
        <w:jc w:val="both"/>
      </w:pPr>
      <w:r>
        <w:rPr/>
        <w:t>A</w:t>
      </w:r>
      <w:r>
        <w:rPr>
          <w:spacing w:val="-7"/>
        </w:rPr>
        <w:t> </w:t>
      </w:r>
      <w:r>
        <w:rPr/>
        <w:t>pesar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estas</w:t>
      </w:r>
      <w:r>
        <w:rPr>
          <w:spacing w:val="-7"/>
        </w:rPr>
        <w:t> </w:t>
      </w:r>
      <w:r>
        <w:rPr/>
        <w:t>estimaciones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realizaron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función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mejor</w:t>
      </w:r>
      <w:r>
        <w:rPr>
          <w:spacing w:val="-6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disponible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fecha</w:t>
      </w:r>
      <w:r>
        <w:rPr>
          <w:spacing w:val="1"/>
        </w:rPr>
        <w:t> </w:t>
      </w:r>
      <w:r>
        <w:rPr/>
        <w:t>de formulación de las cuentas anuales, es posible que acontecimientos que pudieran tener lugar en el</w:t>
      </w:r>
      <w:r>
        <w:rPr>
          <w:spacing w:val="1"/>
        </w:rPr>
        <w:t> </w:t>
      </w:r>
      <w:r>
        <w:rPr/>
        <w:t>futuro obliguen a modificarlas en próximos ejercicios. En tal caso, ello se haría de forma prospectiva,</w:t>
      </w:r>
      <w:r>
        <w:rPr>
          <w:spacing w:val="1"/>
        </w:rPr>
        <w:t> </w:t>
      </w:r>
      <w:r>
        <w:rPr/>
        <w:t>reconociendo los efectos del cambio de estimación en las correspondientes cuentas de pérdidas y</w:t>
      </w:r>
      <w:r>
        <w:rPr>
          <w:spacing w:val="1"/>
        </w:rPr>
        <w:t> </w:t>
      </w:r>
      <w:r>
        <w:rPr/>
        <w:t>ganancias.</w:t>
      </w:r>
    </w:p>
    <w:p>
      <w:pPr>
        <w:pStyle w:val="BodyText"/>
        <w:spacing w:before="4"/>
        <w:rPr>
          <w:sz w:val="18"/>
        </w:rPr>
      </w:pPr>
    </w:p>
    <w:p>
      <w:pPr>
        <w:pStyle w:val="Heading2"/>
        <w:jc w:val="left"/>
        <w:rPr>
          <w:u w:val="none"/>
        </w:rPr>
      </w:pPr>
      <w:r>
        <w:rPr>
          <w:u w:val="none"/>
        </w:rPr>
        <w:t>2.8.</w:t>
      </w:r>
      <w:r>
        <w:rPr>
          <w:spacing w:val="5"/>
          <w:u w:val="none"/>
        </w:rPr>
        <w:t> </w:t>
      </w:r>
      <w:r>
        <w:rPr>
          <w:u w:val="single"/>
        </w:rPr>
        <w:t>Corrección</w:t>
      </w:r>
      <w:r>
        <w:rPr>
          <w:spacing w:val="4"/>
          <w:u w:val="single"/>
        </w:rPr>
        <w:t> </w:t>
      </w:r>
      <w:r>
        <w:rPr>
          <w:u w:val="single"/>
        </w:rPr>
        <w:t>de</w:t>
      </w:r>
      <w:r>
        <w:rPr>
          <w:spacing w:val="3"/>
          <w:u w:val="single"/>
        </w:rPr>
        <w:t> </w:t>
      </w:r>
      <w:r>
        <w:rPr>
          <w:u w:val="single"/>
        </w:rPr>
        <w:t>errores.</w:t>
      </w:r>
    </w:p>
    <w:p>
      <w:pPr>
        <w:pStyle w:val="BodyText"/>
        <w:spacing w:line="244" w:lineRule="auto" w:before="105"/>
        <w:ind w:left="2207" w:right="825"/>
        <w:jc w:val="both"/>
      </w:pPr>
      <w:r>
        <w:rPr/>
        <w:t>Las cuentas anuales del ejercicio 2020 no incluyen ajustes realizados como consecuencia de errores</w:t>
      </w:r>
      <w:r>
        <w:rPr>
          <w:spacing w:val="1"/>
        </w:rPr>
        <w:t> </w:t>
      </w:r>
      <w:r>
        <w:rPr/>
        <w:t>detectados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10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Heading1"/>
        <w:spacing w:before="185"/>
        <w:jc w:val="both"/>
        <w:rPr>
          <w:u w:val="none"/>
        </w:rPr>
      </w:pPr>
      <w:r>
        <w:rPr>
          <w:u w:val="none"/>
        </w:rPr>
        <w:t>NOTA</w:t>
      </w:r>
      <w:r>
        <w:rPr>
          <w:spacing w:val="6"/>
          <w:u w:val="none"/>
        </w:rPr>
        <w:t> </w:t>
      </w:r>
      <w:r>
        <w:rPr>
          <w:u w:val="none"/>
        </w:rPr>
        <w:t>3.</w:t>
      </w:r>
      <w:r>
        <w:rPr>
          <w:spacing w:val="8"/>
          <w:u w:val="none"/>
        </w:rPr>
        <w:t> </w:t>
      </w:r>
      <w:r>
        <w:rPr>
          <w:u w:val="single"/>
        </w:rPr>
        <w:t>APLICACIÓN</w:t>
      </w:r>
      <w:r>
        <w:rPr>
          <w:spacing w:val="7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RESULTADOS</w:t>
      </w:r>
    </w:p>
    <w:p>
      <w:pPr>
        <w:pStyle w:val="BodyText"/>
        <w:spacing w:before="105"/>
        <w:ind w:left="2207" w:right="823"/>
        <w:jc w:val="both"/>
      </w:pP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2019,</w:t>
      </w:r>
      <w:r>
        <w:rPr>
          <w:spacing w:val="1"/>
        </w:rPr>
        <w:t> </w:t>
      </w:r>
      <w:r>
        <w:rPr/>
        <w:t>formuladas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presentar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Junta</w:t>
      </w:r>
      <w:r>
        <w:rPr>
          <w:spacing w:val="-5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Accionistas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siguiente,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euros:</w:t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203.344208pt;margin-top:6.052714pt;width:207.85pt;height:10.4pt;mso-position-horizontal-relative:page;mso-position-vertical-relative:paragraph;z-index:-15710208;mso-wrap-distance-left:0;mso-wrap-distance-right:0" type="#_x0000_t202" id="docshape89" filled="true" fillcolor="#cccccc" stroked="false">
            <v:textbox inset="0,0,0,0">
              <w:txbxContent>
                <w:p>
                  <w:pPr>
                    <w:tabs>
                      <w:tab w:pos="3534" w:val="left" w:leader="none"/>
                    </w:tabs>
                    <w:spacing w:before="23"/>
                    <w:ind w:left="2595" w:right="0" w:firstLine="0"/>
                    <w:jc w:val="left"/>
                    <w:rPr>
                      <w:b/>
                      <w:color w:val="000000"/>
                      <w:sz w:val="13"/>
                    </w:rPr>
                  </w:pPr>
                  <w:r>
                    <w:rPr>
                      <w:b/>
                      <w:color w:val="000000"/>
                      <w:w w:val="120"/>
                      <w:sz w:val="13"/>
                    </w:rPr>
                    <w:t>2020</w:t>
                    <w:tab/>
                    <w:t>2019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4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1202"/>
        <w:gridCol w:w="860"/>
      </w:tblGrid>
      <w:tr>
        <w:trPr>
          <w:trHeight w:val="181" w:hRule="atLeast"/>
        </w:trPr>
        <w:tc>
          <w:tcPr>
            <w:tcW w:w="2030" w:type="dxa"/>
          </w:tcPr>
          <w:p>
            <w:pPr>
              <w:pStyle w:val="TableParagraph"/>
              <w:spacing w:before="4"/>
              <w:ind w:left="50"/>
              <w:rPr>
                <w:b/>
                <w:sz w:val="13"/>
              </w:rPr>
            </w:pPr>
            <w:r>
              <w:rPr>
                <w:b/>
                <w:w w:val="120"/>
                <w:sz w:val="13"/>
                <w:u w:val="single"/>
              </w:rPr>
              <w:t>Base</w:t>
            </w:r>
            <w:r>
              <w:rPr>
                <w:b/>
                <w:spacing w:val="-2"/>
                <w:w w:val="120"/>
                <w:sz w:val="13"/>
                <w:u w:val="single"/>
              </w:rPr>
              <w:t> </w:t>
            </w:r>
            <w:r>
              <w:rPr>
                <w:b/>
                <w:w w:val="120"/>
                <w:sz w:val="13"/>
                <w:u w:val="single"/>
              </w:rPr>
              <w:t>de</w:t>
            </w:r>
            <w:r>
              <w:rPr>
                <w:b/>
                <w:spacing w:val="-1"/>
                <w:w w:val="120"/>
                <w:sz w:val="13"/>
                <w:u w:val="single"/>
              </w:rPr>
              <w:t> </w:t>
            </w:r>
            <w:r>
              <w:rPr>
                <w:b/>
                <w:w w:val="120"/>
                <w:sz w:val="13"/>
                <w:u w:val="single"/>
              </w:rPr>
              <w:t>reparto</w:t>
            </w:r>
          </w:p>
        </w:tc>
        <w:tc>
          <w:tcPr>
            <w:tcW w:w="206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7" w:hRule="atLeast"/>
        </w:trPr>
        <w:tc>
          <w:tcPr>
            <w:tcW w:w="2030" w:type="dxa"/>
          </w:tcPr>
          <w:p>
            <w:pPr>
              <w:pStyle w:val="TableParagraph"/>
              <w:spacing w:before="31"/>
              <w:ind w:left="50"/>
              <w:rPr>
                <w:sz w:val="13"/>
              </w:rPr>
            </w:pPr>
            <w:r>
              <w:rPr>
                <w:spacing w:val="-2"/>
                <w:w w:val="120"/>
                <w:sz w:val="13"/>
              </w:rPr>
              <w:t>Pérdidas</w:t>
            </w:r>
            <w:r>
              <w:rPr>
                <w:spacing w:val="-5"/>
                <w:w w:val="120"/>
                <w:sz w:val="13"/>
              </w:rPr>
              <w:t> </w:t>
            </w:r>
            <w:r>
              <w:rPr>
                <w:spacing w:val="-2"/>
                <w:w w:val="120"/>
                <w:sz w:val="13"/>
              </w:rPr>
              <w:t>y</w:t>
            </w:r>
            <w:r>
              <w:rPr>
                <w:spacing w:val="7"/>
                <w:w w:val="120"/>
                <w:sz w:val="13"/>
              </w:rPr>
              <w:t> </w:t>
            </w:r>
            <w:r>
              <w:rPr>
                <w:spacing w:val="-2"/>
                <w:w w:val="120"/>
                <w:sz w:val="13"/>
              </w:rPr>
              <w:t>ganancias</w:t>
            </w:r>
          </w:p>
        </w:tc>
        <w:tc>
          <w:tcPr>
            <w:tcW w:w="1202" w:type="dxa"/>
          </w:tcPr>
          <w:p>
            <w:pPr>
              <w:pStyle w:val="TableParagraph"/>
              <w:spacing w:before="31"/>
              <w:ind w:right="128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-837.915,95</w:t>
            </w:r>
          </w:p>
        </w:tc>
        <w:tc>
          <w:tcPr>
            <w:tcW w:w="860" w:type="dxa"/>
          </w:tcPr>
          <w:p>
            <w:pPr>
              <w:pStyle w:val="TableParagraph"/>
              <w:spacing w:before="31"/>
              <w:ind w:right="48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-910.499,15</w:t>
            </w:r>
          </w:p>
        </w:tc>
      </w:tr>
      <w:tr>
        <w:trPr>
          <w:trHeight w:val="207" w:hRule="atLeast"/>
        </w:trPr>
        <w:tc>
          <w:tcPr>
            <w:tcW w:w="2030" w:type="dxa"/>
          </w:tcPr>
          <w:p>
            <w:pPr>
              <w:pStyle w:val="TableParagraph"/>
              <w:spacing w:before="30"/>
              <w:ind w:left="50"/>
              <w:rPr>
                <w:b/>
                <w:sz w:val="13"/>
              </w:rPr>
            </w:pPr>
            <w:r>
              <w:rPr>
                <w:b/>
                <w:w w:val="120"/>
                <w:sz w:val="13"/>
                <w:u w:val="single"/>
              </w:rPr>
              <w:t>Aplicación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1" w:hRule="atLeast"/>
        </w:trPr>
        <w:tc>
          <w:tcPr>
            <w:tcW w:w="2030" w:type="dxa"/>
          </w:tcPr>
          <w:p>
            <w:pPr>
              <w:pStyle w:val="TableParagraph"/>
              <w:spacing w:line="130" w:lineRule="exact" w:before="31"/>
              <w:ind w:left="50"/>
              <w:rPr>
                <w:sz w:val="13"/>
              </w:rPr>
            </w:pPr>
            <w:r>
              <w:rPr>
                <w:w w:val="115"/>
                <w:sz w:val="13"/>
              </w:rPr>
              <w:t>Otras</w:t>
            </w:r>
            <w:r>
              <w:rPr>
                <w:spacing w:val="-6"/>
                <w:w w:val="115"/>
                <w:sz w:val="13"/>
              </w:rPr>
              <w:t> </w:t>
            </w:r>
            <w:r>
              <w:rPr>
                <w:w w:val="115"/>
                <w:sz w:val="13"/>
              </w:rPr>
              <w:t>aportaciones</w:t>
            </w:r>
            <w:r>
              <w:rPr>
                <w:spacing w:val="-5"/>
                <w:w w:val="115"/>
                <w:sz w:val="13"/>
              </w:rPr>
              <w:t> </w:t>
            </w:r>
            <w:r>
              <w:rPr>
                <w:w w:val="115"/>
                <w:sz w:val="13"/>
              </w:rPr>
              <w:t>de</w:t>
            </w:r>
            <w:r>
              <w:rPr>
                <w:spacing w:val="-1"/>
                <w:w w:val="115"/>
                <w:sz w:val="13"/>
              </w:rPr>
              <w:t> </w:t>
            </w:r>
            <w:r>
              <w:rPr>
                <w:w w:val="115"/>
                <w:sz w:val="13"/>
              </w:rPr>
              <w:t>socios</w:t>
            </w:r>
          </w:p>
        </w:tc>
        <w:tc>
          <w:tcPr>
            <w:tcW w:w="1202" w:type="dxa"/>
          </w:tcPr>
          <w:p>
            <w:pPr>
              <w:pStyle w:val="TableParagraph"/>
              <w:spacing w:line="130" w:lineRule="exact" w:before="31"/>
              <w:ind w:right="127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837.915,95</w:t>
            </w:r>
          </w:p>
        </w:tc>
        <w:tc>
          <w:tcPr>
            <w:tcW w:w="860" w:type="dxa"/>
          </w:tcPr>
          <w:p>
            <w:pPr>
              <w:pStyle w:val="TableParagraph"/>
              <w:spacing w:line="130" w:lineRule="exact" w:before="31"/>
              <w:ind w:right="48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910.499,15</w:t>
            </w:r>
          </w:p>
        </w:tc>
      </w:tr>
    </w:tbl>
    <w:p>
      <w:pPr>
        <w:pStyle w:val="BodyText"/>
        <w:spacing w:before="2"/>
        <w:rPr>
          <w:sz w:val="18"/>
        </w:rPr>
      </w:pPr>
      <w:r>
        <w:rPr/>
        <w:pict>
          <v:rect style="position:absolute;margin-left:203.344208pt;margin-top:11.629043pt;width:207.825992pt;height:10.884524pt;mso-position-horizontal-relative:page;mso-position-vertical-relative:paragraph;z-index:-15709696;mso-wrap-distance-left:0;mso-wrap-distance-right:0" id="docshape90" filled="true" fillcolor="#d7d7d7" stroked="false">
            <v:fill type="solid"/>
            <w10:wrap type="topAndBottom"/>
          </v:rect>
        </w:pict>
      </w:r>
    </w:p>
    <w:p>
      <w:pPr>
        <w:pStyle w:val="BodyText"/>
        <w:spacing w:before="101"/>
        <w:ind w:left="2207"/>
        <w:jc w:val="both"/>
      </w:pPr>
      <w:r>
        <w:rPr>
          <w:u w:val="single"/>
        </w:rPr>
        <w:t>Limitaciones para</w:t>
      </w:r>
      <w:r>
        <w:rPr>
          <w:spacing w:val="4"/>
          <w:u w:val="single"/>
        </w:rPr>
        <w:t> </w:t>
      </w:r>
      <w:r>
        <w:rPr>
          <w:u w:val="single"/>
        </w:rPr>
        <w:t>la</w:t>
      </w:r>
      <w:r>
        <w:rPr>
          <w:spacing w:val="3"/>
          <w:u w:val="single"/>
        </w:rPr>
        <w:t> </w:t>
      </w:r>
      <w:r>
        <w:rPr>
          <w:u w:val="single"/>
        </w:rPr>
        <w:t>distribución</w:t>
      </w:r>
      <w:r>
        <w:rPr>
          <w:spacing w:val="4"/>
          <w:u w:val="single"/>
        </w:rPr>
        <w:t> </w:t>
      </w:r>
      <w:r>
        <w:rPr>
          <w:u w:val="single"/>
        </w:rPr>
        <w:t>de</w:t>
      </w:r>
      <w:r>
        <w:rPr>
          <w:spacing w:val="3"/>
          <w:u w:val="single"/>
        </w:rPr>
        <w:t> </w:t>
      </w:r>
      <w:r>
        <w:rPr>
          <w:u w:val="single"/>
        </w:rPr>
        <w:t>dividendos</w:t>
      </w:r>
    </w:p>
    <w:p>
      <w:pPr>
        <w:pStyle w:val="BodyText"/>
        <w:spacing w:line="242" w:lineRule="auto" w:before="105"/>
        <w:ind w:left="2207" w:right="823"/>
        <w:jc w:val="both"/>
      </w:pPr>
      <w:r>
        <w:rPr/>
        <w:t>La Sociedad está obligada a destinar el 10% de los beneficios del ejercicio a la constitución de la reserva</w:t>
      </w:r>
      <w:r>
        <w:rPr>
          <w:spacing w:val="-43"/>
        </w:rPr>
        <w:t> </w:t>
      </w:r>
      <w:r>
        <w:rPr/>
        <w:t>legal, hasta que ésta alcance, al menos, el 20% del capital social. Esta reserva, mientras no supere el</w:t>
      </w:r>
      <w:r>
        <w:rPr>
          <w:spacing w:val="1"/>
        </w:rPr>
        <w:t> </w:t>
      </w:r>
      <w:r>
        <w:rPr/>
        <w:t>límite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20%</w:t>
      </w:r>
      <w:r>
        <w:rPr>
          <w:spacing w:val="-6"/>
        </w:rPr>
        <w:t> </w:t>
      </w:r>
      <w:r>
        <w:rPr/>
        <w:t>del</w:t>
      </w:r>
      <w:r>
        <w:rPr>
          <w:spacing w:val="-2"/>
        </w:rPr>
        <w:t> </w:t>
      </w:r>
      <w:r>
        <w:rPr/>
        <w:t>capital</w:t>
      </w:r>
      <w:r>
        <w:rPr>
          <w:spacing w:val="-5"/>
        </w:rPr>
        <w:t> </w:t>
      </w:r>
      <w:r>
        <w:rPr/>
        <w:t>social,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distribuible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accionistas.</w:t>
      </w:r>
    </w:p>
    <w:p>
      <w:pPr>
        <w:pStyle w:val="BodyText"/>
        <w:spacing w:line="242" w:lineRule="auto" w:before="104"/>
        <w:ind w:left="2207" w:right="820"/>
        <w:jc w:val="both"/>
      </w:pPr>
      <w:r>
        <w:rPr/>
        <w:t>Una vez cubiertas las atenciones previstas por la Ley o los estatutos, sólo podrán repartirse dividendos</w:t>
      </w:r>
      <w:r>
        <w:rPr>
          <w:spacing w:val="1"/>
        </w:rPr>
        <w:t> </w:t>
      </w:r>
      <w:r>
        <w:rPr/>
        <w:t>con cargo al beneficio del ejercicio, o a reservas de libre disposición, si el valor del patrimonio neto no es</w:t>
      </w:r>
      <w:r>
        <w:rPr>
          <w:spacing w:val="1"/>
        </w:rPr>
        <w:t> </w:t>
      </w:r>
      <w:r>
        <w:rPr/>
        <w:t>o, a consecuencia del reparto, no resulta ser inferior al capital social. A estos efectos, los beneficios</w:t>
      </w:r>
      <w:r>
        <w:rPr>
          <w:spacing w:val="1"/>
        </w:rPr>
        <w:t> </w:t>
      </w:r>
      <w:r>
        <w:rPr/>
        <w:t>imputados directamente al patrimonio neto no podrán ser objeto de distribución, directa ni indirecta. Si</w:t>
      </w:r>
      <w:r>
        <w:rPr>
          <w:spacing w:val="1"/>
        </w:rPr>
        <w:t> </w:t>
      </w:r>
      <w:r>
        <w:rPr/>
        <w:t>existieran pérdidas de ejercicios anteriores que hicieran que ese valor del patrimonio neto de la Sociedad</w:t>
      </w:r>
      <w:r>
        <w:rPr>
          <w:spacing w:val="-43"/>
        </w:rPr>
        <w:t> </w:t>
      </w:r>
      <w:r>
        <w:rPr/>
        <w:t>fuera</w:t>
      </w:r>
      <w:r>
        <w:rPr>
          <w:spacing w:val="-7"/>
        </w:rPr>
        <w:t> </w:t>
      </w:r>
      <w:r>
        <w:rPr/>
        <w:t>inferior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cifra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capital</w:t>
      </w:r>
      <w:r>
        <w:rPr>
          <w:spacing w:val="-7"/>
        </w:rPr>
        <w:t> </w:t>
      </w:r>
      <w:r>
        <w:rPr/>
        <w:t>social,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beneficio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destinará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compensación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estas</w:t>
      </w:r>
      <w:r>
        <w:rPr>
          <w:spacing w:val="-7"/>
        </w:rPr>
        <w:t> </w:t>
      </w:r>
      <w:r>
        <w:rPr/>
        <w:t>pérdidas.</w:t>
      </w:r>
    </w:p>
    <w:p>
      <w:pPr>
        <w:pStyle w:val="BodyText"/>
        <w:spacing w:line="242" w:lineRule="auto" w:before="108"/>
        <w:ind w:left="2207" w:right="819"/>
        <w:jc w:val="both"/>
      </w:pPr>
      <w:r>
        <w:rPr/>
        <w:t>Se</w:t>
      </w:r>
      <w:r>
        <w:rPr>
          <w:spacing w:val="-4"/>
        </w:rPr>
        <w:t> </w:t>
      </w:r>
      <w:r>
        <w:rPr/>
        <w:t>prohíbe</w:t>
      </w:r>
      <w:r>
        <w:rPr>
          <w:spacing w:val="-4"/>
        </w:rPr>
        <w:t> </w:t>
      </w:r>
      <w:r>
        <w:rPr/>
        <w:t>igualmente</w:t>
      </w:r>
      <w:r>
        <w:rPr>
          <w:spacing w:val="-5"/>
        </w:rPr>
        <w:t> </w:t>
      </w:r>
      <w:r>
        <w:rPr/>
        <w:t>toda</w:t>
      </w:r>
      <w:r>
        <w:rPr>
          <w:spacing w:val="-7"/>
        </w:rPr>
        <w:t> </w:t>
      </w:r>
      <w:r>
        <w:rPr/>
        <w:t>distribución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beneficios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menos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importe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reservas</w:t>
      </w:r>
      <w:r>
        <w:rPr>
          <w:spacing w:val="-4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sea,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mínimo,</w:t>
      </w:r>
      <w:r>
        <w:rPr>
          <w:spacing w:val="-3"/>
        </w:rPr>
        <w:t> </w:t>
      </w:r>
      <w:r>
        <w:rPr/>
        <w:t>igual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importe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gastos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investigación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figuran 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activo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y no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reservas disponibles por un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saldos</w:t>
      </w:r>
      <w:r>
        <w:rPr>
          <w:spacing w:val="1"/>
        </w:rPr>
        <w:t> </w:t>
      </w:r>
      <w:r>
        <w:rPr/>
        <w:t>pendientes de</w:t>
      </w:r>
      <w:r>
        <w:rPr>
          <w:spacing w:val="1"/>
        </w:rPr>
        <w:t> </w:t>
      </w:r>
      <w:r>
        <w:rPr/>
        <w:t>amortizar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cuentas</w:t>
      </w:r>
      <w:r>
        <w:rPr>
          <w:spacing w:val="-4"/>
        </w:rPr>
        <w:t> </w:t>
      </w:r>
      <w:r>
        <w:rPr/>
        <w:t>anteriores.</w:t>
      </w:r>
    </w:p>
    <w:p>
      <w:pPr>
        <w:pStyle w:val="BodyText"/>
        <w:spacing w:before="105"/>
        <w:ind w:left="2207" w:right="824"/>
        <w:jc w:val="both"/>
      </w:pPr>
      <w:r>
        <w:rPr/>
        <w:t>A 31 de diciembre de 2020, no existen limitaciones al cumplirse con todos los condicionamientos</w:t>
      </w:r>
      <w:r>
        <w:rPr>
          <w:spacing w:val="1"/>
        </w:rPr>
        <w:t> </w:t>
      </w:r>
      <w:r>
        <w:rPr/>
        <w:t>establecidos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Sociedades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Capital.</w:t>
      </w:r>
    </w:p>
    <w:p>
      <w:pPr>
        <w:pStyle w:val="BodyText"/>
        <w:spacing w:line="244" w:lineRule="auto" w:before="107"/>
        <w:ind w:left="2207" w:right="823"/>
        <w:jc w:val="both"/>
      </w:pPr>
      <w:r>
        <w:rPr/>
        <w:t>La Sociedad, aunque mantiene más de 50 trabajadores a fecha 29/02/2020, no se ha acogido a un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(ERTE)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mayor,</w:t>
      </w:r>
      <w:r>
        <w:rPr>
          <w:spacing w:val="1"/>
        </w:rPr>
        <w:t> </w:t>
      </w:r>
      <w:r>
        <w:rPr/>
        <w:t>económicas,</w:t>
      </w:r>
      <w:r>
        <w:rPr>
          <w:spacing w:val="-43"/>
        </w:rPr>
        <w:t> </w:t>
      </w:r>
      <w:r>
        <w:rPr/>
        <w:t>técnicas, organizativas y de producción, como consecuencia de la crisis sanitaria ocasionada por la</w:t>
      </w:r>
      <w:r>
        <w:rPr>
          <w:spacing w:val="1"/>
        </w:rPr>
        <w:t> </w:t>
      </w:r>
      <w:r>
        <w:rPr/>
        <w:t>COVID-19,</w:t>
      </w:r>
      <w:r>
        <w:rPr>
          <w:spacing w:val="-7"/>
        </w:rPr>
        <w:t> </w:t>
      </w:r>
      <w:r>
        <w:rPr/>
        <w:t>utilizando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recursos</w:t>
      </w:r>
      <w:r>
        <w:rPr>
          <w:spacing w:val="-8"/>
        </w:rPr>
        <w:t> </w:t>
      </w:r>
      <w:r>
        <w:rPr/>
        <w:t>públicos</w:t>
      </w:r>
      <w:r>
        <w:rPr>
          <w:spacing w:val="-8"/>
        </w:rPr>
        <w:t> </w:t>
      </w:r>
      <w:r>
        <w:rPr/>
        <w:t>destinados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mismos,</w:t>
      </w:r>
      <w:r>
        <w:rPr>
          <w:spacing w:val="-5"/>
        </w:rPr>
        <w:t> </w:t>
      </w:r>
      <w:r>
        <w:rPr/>
        <w:t>al</w:t>
      </w:r>
      <w:r>
        <w:rPr>
          <w:spacing w:val="-8"/>
        </w:rPr>
        <w:t> </w:t>
      </w:r>
      <w:r>
        <w:rPr/>
        <w:t>igual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procede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reparto</w:t>
      </w:r>
      <w:r>
        <w:rPr>
          <w:spacing w:val="-7"/>
        </w:rPr>
        <w:t> </w:t>
      </w:r>
      <w:r>
        <w:rPr/>
        <w:t>de</w:t>
      </w:r>
      <w:r>
        <w:rPr>
          <w:spacing w:val="1"/>
        </w:rPr>
        <w:t> </w:t>
      </w:r>
      <w:r>
        <w:rPr/>
        <w:t>dividendos correspondientes al ejercicio fiscal en que se hubieran aplicado esos ERTE, el ejercicio 2020.</w:t>
      </w:r>
      <w:r>
        <w:rPr>
          <w:spacing w:val="-43"/>
        </w:rPr>
        <w:t> </w:t>
      </w:r>
      <w:r>
        <w:rPr/>
        <w:t>Por todo ello, esta ausencia de reparto no constituye una causa de separación del socio (art. 348 bis</w:t>
      </w:r>
      <w:r>
        <w:rPr>
          <w:spacing w:val="1"/>
        </w:rPr>
        <w:t> </w:t>
      </w:r>
      <w:r>
        <w:rPr/>
        <w:t>LSC).</w:t>
      </w:r>
    </w:p>
    <w:p>
      <w:pPr>
        <w:pStyle w:val="BodyText"/>
        <w:rPr>
          <w:sz w:val="22"/>
        </w:rPr>
      </w:pPr>
    </w:p>
    <w:p>
      <w:pPr>
        <w:pStyle w:val="Heading1"/>
        <w:spacing w:before="174"/>
        <w:jc w:val="both"/>
        <w:rPr>
          <w:u w:val="none"/>
        </w:rPr>
      </w:pPr>
      <w:r>
        <w:rPr>
          <w:u w:val="none"/>
        </w:rPr>
        <w:t>NOTA</w:t>
      </w:r>
      <w:r>
        <w:rPr>
          <w:spacing w:val="5"/>
          <w:u w:val="none"/>
        </w:rPr>
        <w:t> </w:t>
      </w:r>
      <w:r>
        <w:rPr>
          <w:u w:val="none"/>
        </w:rPr>
        <w:t>4.</w:t>
      </w:r>
      <w:r>
        <w:rPr>
          <w:spacing w:val="7"/>
          <w:u w:val="none"/>
        </w:rPr>
        <w:t> </w:t>
      </w:r>
      <w:r>
        <w:rPr>
          <w:u w:val="single"/>
        </w:rPr>
        <w:t>NORMAS</w:t>
      </w:r>
      <w:r>
        <w:rPr>
          <w:spacing w:val="7"/>
          <w:u w:val="single"/>
        </w:rPr>
        <w:t> </w:t>
      </w:r>
      <w:r>
        <w:rPr>
          <w:u w:val="single"/>
        </w:rPr>
        <w:t>DE</w:t>
      </w:r>
      <w:r>
        <w:rPr>
          <w:spacing w:val="7"/>
          <w:u w:val="single"/>
        </w:rPr>
        <w:t> </w:t>
      </w:r>
      <w:r>
        <w:rPr>
          <w:u w:val="single"/>
        </w:rPr>
        <w:t>REGISTRO</w:t>
      </w:r>
      <w:r>
        <w:rPr>
          <w:spacing w:val="6"/>
          <w:u w:val="single"/>
        </w:rPr>
        <w:t> </w:t>
      </w:r>
      <w:r>
        <w:rPr>
          <w:u w:val="single"/>
        </w:rPr>
        <w:t>Y</w:t>
      </w:r>
      <w:r>
        <w:rPr>
          <w:spacing w:val="5"/>
          <w:u w:val="single"/>
        </w:rPr>
        <w:t> </w:t>
      </w:r>
      <w:r>
        <w:rPr>
          <w:u w:val="single"/>
        </w:rPr>
        <w:t>VALORACIÓN</w:t>
      </w:r>
    </w:p>
    <w:p>
      <w:pPr>
        <w:pStyle w:val="Heading2"/>
        <w:numPr>
          <w:ilvl w:val="1"/>
          <w:numId w:val="11"/>
        </w:numPr>
        <w:tabs>
          <w:tab w:pos="2512" w:val="left" w:leader="none"/>
        </w:tabs>
        <w:spacing w:line="240" w:lineRule="auto" w:before="106" w:after="0"/>
        <w:ind w:left="2511" w:right="0" w:hanging="305"/>
        <w:jc w:val="both"/>
        <w:rPr>
          <w:u w:val="none"/>
        </w:rPr>
      </w:pPr>
      <w:r>
        <w:rPr>
          <w:u w:val="single"/>
        </w:rPr>
        <w:t>Inmovilizado</w:t>
      </w:r>
      <w:r>
        <w:rPr>
          <w:spacing w:val="8"/>
          <w:u w:val="single"/>
        </w:rPr>
        <w:t> </w:t>
      </w:r>
      <w:r>
        <w:rPr>
          <w:u w:val="single"/>
        </w:rPr>
        <w:t>intangible</w:t>
      </w:r>
    </w:p>
    <w:p>
      <w:pPr>
        <w:pStyle w:val="BodyText"/>
        <w:spacing w:line="247" w:lineRule="auto" w:before="109"/>
        <w:ind w:left="2207" w:right="832"/>
        <w:jc w:val="both"/>
      </w:pPr>
      <w:r>
        <w:rPr/>
        <w:t>El inmovilizado intangible se valora inicialmente por su coste, ya sea éste el precio de adquisición o el</w:t>
      </w:r>
      <w:r>
        <w:rPr>
          <w:spacing w:val="1"/>
        </w:rPr>
        <w:t> </w:t>
      </w:r>
      <w:r>
        <w:rPr/>
        <w:t>coste de</w:t>
      </w:r>
      <w:r>
        <w:rPr>
          <w:spacing w:val="-1"/>
        </w:rPr>
        <w:t> </w:t>
      </w:r>
      <w:r>
        <w:rPr/>
        <w:t>producción.</w:t>
      </w:r>
    </w:p>
    <w:p>
      <w:pPr>
        <w:pStyle w:val="BodyText"/>
        <w:spacing w:line="247" w:lineRule="auto" w:before="101"/>
        <w:ind w:left="2207" w:right="831"/>
        <w:jc w:val="both"/>
      </w:pPr>
      <w:r>
        <w:rPr/>
        <w:t>Después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inicial,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inmovilizado</w:t>
      </w:r>
      <w:r>
        <w:rPr>
          <w:spacing w:val="1"/>
        </w:rPr>
        <w:t> </w:t>
      </w:r>
      <w:r>
        <w:rPr/>
        <w:t>intangible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valora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coste,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amortización</w:t>
      </w:r>
      <w:r>
        <w:rPr>
          <w:spacing w:val="1"/>
        </w:rPr>
        <w:t> </w:t>
      </w:r>
      <w:r>
        <w:rPr/>
        <w:t>acumulada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acumulado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correcciones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deterioro</w:t>
      </w:r>
      <w:r>
        <w:rPr>
          <w:spacing w:val="1"/>
        </w:rPr>
        <w:t> </w:t>
      </w:r>
      <w:r>
        <w:rPr/>
        <w:t>registradas.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11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line="244" w:lineRule="auto" w:before="185"/>
        <w:ind w:left="2207" w:right="822"/>
        <w:jc w:val="both"/>
      </w:pPr>
      <w:r>
        <w:rPr/>
        <w:t>La amortización de los elementos del inmovilizado intangibles de forma lineal durante su vida útil</w:t>
      </w:r>
      <w:r>
        <w:rPr>
          <w:spacing w:val="1"/>
        </w:rPr>
        <w:t> </w:t>
      </w:r>
      <w:r>
        <w:rPr/>
        <w:t>estimada,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función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6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años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vida</w:t>
      </w:r>
      <w:r>
        <w:rPr>
          <w:spacing w:val="-3"/>
        </w:rPr>
        <w:t> </w:t>
      </w:r>
      <w:r>
        <w:rPr/>
        <w:t>útil: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2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8"/>
        <w:gridCol w:w="1057"/>
        <w:gridCol w:w="1982"/>
      </w:tblGrid>
      <w:tr>
        <w:trPr>
          <w:trHeight w:val="230" w:hRule="atLeast"/>
        </w:trPr>
        <w:tc>
          <w:tcPr>
            <w:tcW w:w="3078" w:type="dxa"/>
          </w:tcPr>
          <w:p>
            <w:pPr>
              <w:pStyle w:val="TableParagraph"/>
              <w:spacing w:before="5"/>
              <w:ind w:left="1181" w:right="1160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Descripción</w:t>
            </w:r>
          </w:p>
        </w:tc>
        <w:tc>
          <w:tcPr>
            <w:tcW w:w="1057" w:type="dxa"/>
          </w:tcPr>
          <w:p>
            <w:pPr>
              <w:pStyle w:val="TableParagraph"/>
              <w:spacing w:before="5"/>
              <w:ind w:left="99" w:right="78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Años</w:t>
            </w:r>
          </w:p>
        </w:tc>
        <w:tc>
          <w:tcPr>
            <w:tcW w:w="1982" w:type="dxa"/>
          </w:tcPr>
          <w:p>
            <w:pPr>
              <w:pStyle w:val="TableParagraph"/>
              <w:spacing w:before="5"/>
              <w:ind w:left="382" w:right="358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%</w:t>
            </w:r>
            <w:r>
              <w:rPr>
                <w:rFonts w:ascii="Calibri"/>
                <w:b/>
                <w:spacing w:val="-7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Anual</w:t>
            </w:r>
          </w:p>
        </w:tc>
      </w:tr>
      <w:tr>
        <w:trPr>
          <w:trHeight w:val="230" w:hRule="atLeast"/>
        </w:trPr>
        <w:tc>
          <w:tcPr>
            <w:tcW w:w="3078" w:type="dxa"/>
          </w:tcPr>
          <w:p>
            <w:pPr>
              <w:pStyle w:val="TableParagraph"/>
              <w:spacing w:before="4"/>
              <w:ind w:left="24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Concesiones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4"/>
              <w:ind w:left="382" w:right="361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95"/>
                <w:sz w:val="14"/>
              </w:rPr>
              <w:t>según años concesión</w:t>
            </w:r>
          </w:p>
        </w:tc>
      </w:tr>
      <w:tr>
        <w:trPr>
          <w:trHeight w:val="204" w:hRule="atLeast"/>
        </w:trPr>
        <w:tc>
          <w:tcPr>
            <w:tcW w:w="3078" w:type="dxa"/>
          </w:tcPr>
          <w:p>
            <w:pPr>
              <w:pStyle w:val="TableParagraph"/>
              <w:spacing w:before="4"/>
              <w:ind w:left="24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Patentes,</w:t>
            </w:r>
            <w:r>
              <w:rPr>
                <w:rFonts w:ascii="Calibri"/>
                <w:spacing w:val="1"/>
                <w:w w:val="95"/>
                <w:sz w:val="14"/>
              </w:rPr>
              <w:t> </w:t>
            </w:r>
            <w:r>
              <w:rPr>
                <w:rFonts w:ascii="Calibri"/>
                <w:w w:val="95"/>
                <w:sz w:val="14"/>
              </w:rPr>
              <w:t>licencias,</w:t>
            </w:r>
            <w:r>
              <w:rPr>
                <w:rFonts w:ascii="Calibri"/>
                <w:spacing w:val="1"/>
                <w:w w:val="95"/>
                <w:sz w:val="14"/>
              </w:rPr>
              <w:t> </w:t>
            </w:r>
            <w:r>
              <w:rPr>
                <w:rFonts w:ascii="Calibri"/>
                <w:w w:val="95"/>
                <w:sz w:val="14"/>
              </w:rPr>
              <w:t>marcas y</w:t>
            </w:r>
            <w:r>
              <w:rPr>
                <w:rFonts w:ascii="Calibri"/>
                <w:spacing w:val="-1"/>
                <w:w w:val="95"/>
                <w:sz w:val="14"/>
              </w:rPr>
              <w:t> </w:t>
            </w:r>
            <w:r>
              <w:rPr>
                <w:rFonts w:ascii="Calibri"/>
                <w:w w:val="95"/>
                <w:sz w:val="14"/>
              </w:rPr>
              <w:t>similares</w:t>
            </w:r>
          </w:p>
        </w:tc>
        <w:tc>
          <w:tcPr>
            <w:tcW w:w="1057" w:type="dxa"/>
          </w:tcPr>
          <w:p>
            <w:pPr>
              <w:pStyle w:val="TableParagraph"/>
              <w:spacing w:before="4"/>
              <w:ind w:left="98" w:right="78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10</w:t>
            </w:r>
            <w:r>
              <w:rPr>
                <w:rFonts w:ascii="Calibri" w:hAnsi="Calibri"/>
                <w:spacing w:val="-7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o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vida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útil</w:t>
            </w:r>
          </w:p>
        </w:tc>
        <w:tc>
          <w:tcPr>
            <w:tcW w:w="1982" w:type="dxa"/>
          </w:tcPr>
          <w:p>
            <w:pPr>
              <w:pStyle w:val="TableParagraph"/>
              <w:spacing w:before="4"/>
              <w:ind w:left="382" w:right="361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95"/>
                <w:sz w:val="14"/>
              </w:rPr>
              <w:t>10% o según</w:t>
            </w:r>
            <w:r>
              <w:rPr>
                <w:rFonts w:ascii="Calibri" w:hAnsi="Calibri"/>
                <w:spacing w:val="1"/>
                <w:w w:val="95"/>
                <w:sz w:val="14"/>
              </w:rPr>
              <w:t> </w:t>
            </w:r>
            <w:r>
              <w:rPr>
                <w:rFonts w:ascii="Calibri" w:hAnsi="Calibri"/>
                <w:w w:val="95"/>
                <w:sz w:val="14"/>
              </w:rPr>
              <w:t>vida util</w:t>
            </w:r>
          </w:p>
        </w:tc>
      </w:tr>
      <w:tr>
        <w:trPr>
          <w:trHeight w:val="230" w:hRule="atLeast"/>
        </w:trPr>
        <w:tc>
          <w:tcPr>
            <w:tcW w:w="3078" w:type="dxa"/>
          </w:tcPr>
          <w:p>
            <w:pPr>
              <w:pStyle w:val="TableParagraph"/>
              <w:spacing w:before="4"/>
              <w:ind w:left="24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95"/>
                <w:sz w:val="14"/>
              </w:rPr>
              <w:t>Aplicaciones informáticas</w:t>
            </w:r>
          </w:p>
        </w:tc>
        <w:tc>
          <w:tcPr>
            <w:tcW w:w="1057" w:type="dxa"/>
          </w:tcPr>
          <w:p>
            <w:pPr>
              <w:pStyle w:val="TableParagraph"/>
              <w:spacing w:before="4"/>
              <w:ind w:left="2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6"/>
                <w:sz w:val="14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before="4"/>
              <w:ind w:left="382" w:right="35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33%</w:t>
            </w:r>
          </w:p>
        </w:tc>
      </w:tr>
    </w:tbl>
    <w:p>
      <w:pPr>
        <w:pStyle w:val="BodyText"/>
        <w:spacing w:before="4"/>
        <w:rPr>
          <w:sz w:val="28"/>
        </w:rPr>
      </w:pPr>
    </w:p>
    <w:p>
      <w:pPr>
        <w:pStyle w:val="BodyText"/>
        <w:ind w:left="2207"/>
      </w:pPr>
      <w:r>
        <w:rPr>
          <w:u w:val="single"/>
        </w:rPr>
        <w:t>Concesiones</w:t>
      </w:r>
    </w:p>
    <w:p>
      <w:pPr>
        <w:pStyle w:val="BodyText"/>
        <w:spacing w:line="247" w:lineRule="auto" w:before="109"/>
        <w:ind w:left="2207" w:right="829"/>
        <w:jc w:val="both"/>
      </w:pPr>
      <w:r>
        <w:rPr/>
        <w:t>Los</w:t>
      </w:r>
      <w:r>
        <w:rPr>
          <w:spacing w:val="1"/>
        </w:rPr>
        <w:t> </w:t>
      </w:r>
      <w:r>
        <w:rPr/>
        <w:t>costes</w:t>
      </w:r>
      <w:r>
        <w:rPr>
          <w:spacing w:val="1"/>
        </w:rPr>
        <w:t> </w:t>
      </w:r>
      <w:r>
        <w:rPr/>
        <w:t>incurridos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amortizan</w:t>
      </w:r>
      <w:r>
        <w:rPr>
          <w:spacing w:val="1"/>
        </w:rPr>
        <w:t> </w:t>
      </w:r>
      <w:r>
        <w:rPr/>
        <w:t>linealmente</w:t>
      </w:r>
      <w:r>
        <w:rPr>
          <w:spacing w:val="1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6"/>
        </w:rPr>
        <w:t> </w:t>
      </w:r>
      <w:r>
        <w:rPr/>
        <w:t>periodo</w:t>
      </w:r>
      <w:r>
        <w:rPr>
          <w:spacing w:val="45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 (años). Si se dieran las circunstancias de incumplimiento de condiciones que hicieran perder</w:t>
      </w:r>
      <w:r>
        <w:rPr>
          <w:spacing w:val="1"/>
        </w:rPr>
        <w:t> </w:t>
      </w:r>
      <w:r>
        <w:rPr/>
        <w:t>los derechos derivados de esta concesión, el valor contabilizado para la misma se sanearía en su</w:t>
      </w:r>
      <w:r>
        <w:rPr>
          <w:spacing w:val="1"/>
        </w:rPr>
        <w:t> </w:t>
      </w:r>
      <w:r>
        <w:rPr/>
        <w:t>totalidad</w:t>
      </w:r>
      <w:r>
        <w:rPr>
          <w:spacing w:val="-1"/>
        </w:rPr>
        <w:t> </w:t>
      </w:r>
      <w:r>
        <w:rPr/>
        <w:t>al objeto de anular su</w:t>
      </w:r>
      <w:r>
        <w:rPr>
          <w:spacing w:val="1"/>
        </w:rPr>
        <w:t> </w:t>
      </w:r>
      <w:r>
        <w:rPr/>
        <w:t>valor</w:t>
      </w:r>
      <w:r>
        <w:rPr>
          <w:spacing w:val="-1"/>
        </w:rPr>
        <w:t> </w:t>
      </w:r>
      <w:r>
        <w:rPr/>
        <w:t>neto</w:t>
      </w:r>
      <w:r>
        <w:rPr>
          <w:spacing w:val="1"/>
        </w:rPr>
        <w:t> </w:t>
      </w:r>
      <w:r>
        <w:rPr/>
        <w:t>contable.</w:t>
      </w:r>
    </w:p>
    <w:p>
      <w:pPr>
        <w:pStyle w:val="BodyText"/>
        <w:spacing w:before="103"/>
        <w:ind w:left="2207"/>
        <w:jc w:val="both"/>
      </w:pPr>
      <w:r>
        <w:rPr>
          <w:u w:val="single"/>
        </w:rPr>
        <w:t>Patentes</w:t>
      </w:r>
      <w:r>
        <w:rPr>
          <w:spacing w:val="4"/>
          <w:u w:val="single"/>
        </w:rPr>
        <w:t> </w:t>
      </w:r>
      <w:r>
        <w:rPr>
          <w:u w:val="single"/>
        </w:rPr>
        <w:t>y</w:t>
      </w:r>
      <w:r>
        <w:rPr>
          <w:spacing w:val="3"/>
          <w:u w:val="single"/>
        </w:rPr>
        <w:t> </w:t>
      </w:r>
      <w:r>
        <w:rPr>
          <w:u w:val="single"/>
        </w:rPr>
        <w:t>marcas</w:t>
      </w:r>
    </w:p>
    <w:p>
      <w:pPr>
        <w:pStyle w:val="BodyText"/>
        <w:spacing w:line="244" w:lineRule="auto" w:before="103"/>
        <w:ind w:left="2207" w:right="823"/>
        <w:jc w:val="both"/>
      </w:pPr>
      <w:r>
        <w:rPr/>
        <w:t>Las patentes y marcas tienen una vida útil definida y se llevan a coste menos amortización acumulada y</w:t>
      </w:r>
      <w:r>
        <w:rPr>
          <w:spacing w:val="1"/>
        </w:rPr>
        <w:t> </w:t>
      </w:r>
      <w:r>
        <w:rPr/>
        <w:t>correcciones por deterioro del valor reconocidas. La amortización se calcula por el método lineal para</w:t>
      </w:r>
      <w:r>
        <w:rPr>
          <w:spacing w:val="1"/>
        </w:rPr>
        <w:t> </w:t>
      </w:r>
      <w:r>
        <w:rPr/>
        <w:t>asignar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coste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marcas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patentes</w:t>
      </w:r>
      <w:r>
        <w:rPr>
          <w:spacing w:val="-6"/>
        </w:rPr>
        <w:t> </w:t>
      </w:r>
      <w:r>
        <w:rPr/>
        <w:t>durante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vida</w:t>
      </w:r>
      <w:r>
        <w:rPr>
          <w:spacing w:val="-5"/>
        </w:rPr>
        <w:t> </w:t>
      </w:r>
      <w:r>
        <w:rPr/>
        <w:t>útil</w:t>
      </w:r>
      <w:r>
        <w:rPr>
          <w:spacing w:val="-5"/>
        </w:rPr>
        <w:t> </w:t>
      </w:r>
      <w:r>
        <w:rPr/>
        <w:t>estimada</w:t>
      </w:r>
      <w:r>
        <w:rPr>
          <w:spacing w:val="-4"/>
        </w:rPr>
        <w:t> </w:t>
      </w:r>
      <w:r>
        <w:rPr/>
        <w:t>(patentes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10</w:t>
      </w:r>
      <w:r>
        <w:rPr>
          <w:spacing w:val="-5"/>
        </w:rPr>
        <w:t> </w:t>
      </w:r>
      <w:r>
        <w:rPr/>
        <w:t>años).</w:t>
      </w:r>
    </w:p>
    <w:p>
      <w:pPr>
        <w:pStyle w:val="BodyText"/>
        <w:spacing w:before="97"/>
        <w:ind w:left="2207"/>
        <w:jc w:val="both"/>
      </w:pPr>
      <w:r>
        <w:rPr>
          <w:u w:val="single"/>
        </w:rPr>
        <w:t>Aplicaciones</w:t>
      </w:r>
      <w:r>
        <w:rPr>
          <w:spacing w:val="6"/>
          <w:u w:val="single"/>
        </w:rPr>
        <w:t> </w:t>
      </w:r>
      <w:r>
        <w:rPr>
          <w:u w:val="single"/>
        </w:rPr>
        <w:t>informáticas</w:t>
      </w:r>
    </w:p>
    <w:p>
      <w:pPr>
        <w:pStyle w:val="BodyText"/>
        <w:spacing w:line="244" w:lineRule="auto" w:before="106"/>
        <w:ind w:left="2207" w:right="822"/>
        <w:jc w:val="both"/>
      </w:pPr>
      <w:r>
        <w:rPr/>
        <w:t>Las</w:t>
      </w:r>
      <w:r>
        <w:rPr>
          <w:spacing w:val="-9"/>
        </w:rPr>
        <w:t> </w:t>
      </w:r>
      <w:r>
        <w:rPr/>
        <w:t>licencias</w:t>
      </w:r>
      <w:r>
        <w:rPr>
          <w:spacing w:val="-6"/>
        </w:rPr>
        <w:t> </w:t>
      </w:r>
      <w:r>
        <w:rPr/>
        <w:t>para</w:t>
      </w:r>
      <w:r>
        <w:rPr>
          <w:spacing w:val="-8"/>
        </w:rPr>
        <w:t> </w:t>
      </w:r>
      <w:r>
        <w:rPr/>
        <w:t>programas</w:t>
      </w:r>
      <w:r>
        <w:rPr>
          <w:spacing w:val="-8"/>
        </w:rPr>
        <w:t> </w:t>
      </w:r>
      <w:r>
        <w:rPr/>
        <w:t>informáticos</w:t>
      </w:r>
      <w:r>
        <w:rPr>
          <w:spacing w:val="-8"/>
        </w:rPr>
        <w:t> </w:t>
      </w:r>
      <w:r>
        <w:rPr/>
        <w:t>adquiridas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terceros</w:t>
      </w:r>
      <w:r>
        <w:rPr>
          <w:spacing w:val="-8"/>
        </w:rPr>
        <w:t> </w:t>
      </w:r>
      <w:r>
        <w:rPr/>
        <w:t>se</w:t>
      </w:r>
      <w:r>
        <w:rPr>
          <w:spacing w:val="-5"/>
        </w:rPr>
        <w:t> </w:t>
      </w:r>
      <w:r>
        <w:rPr/>
        <w:t>capitalizan</w:t>
      </w:r>
      <w:r>
        <w:rPr>
          <w:spacing w:val="-8"/>
        </w:rPr>
        <w:t> </w:t>
      </w:r>
      <w:r>
        <w:rPr/>
        <w:t>sobre</w:t>
      </w:r>
      <w:r>
        <w:rPr>
          <w:spacing w:val="-3"/>
        </w:rPr>
        <w:t> </w:t>
      </w:r>
      <w:r>
        <w:rPr/>
        <w:t>la</w:t>
      </w:r>
      <w:r>
        <w:rPr>
          <w:spacing w:val="-8"/>
        </w:rPr>
        <w:t> </w:t>
      </w:r>
      <w:r>
        <w:rPr/>
        <w:t>base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costes</w:t>
      </w:r>
      <w:r>
        <w:rPr>
          <w:spacing w:val="1"/>
        </w:rPr>
        <w:t> </w:t>
      </w:r>
      <w:r>
        <w:rPr/>
        <w:t>en que se ha incurrido para adquirirlas y prepararlas para usar el programa específico. Estos costes se</w:t>
      </w:r>
      <w:r>
        <w:rPr>
          <w:spacing w:val="1"/>
        </w:rPr>
        <w:t> </w:t>
      </w:r>
      <w:r>
        <w:rPr/>
        <w:t>amortizan</w:t>
      </w:r>
      <w:r>
        <w:rPr>
          <w:spacing w:val="-5"/>
        </w:rPr>
        <w:t> </w:t>
      </w:r>
      <w:r>
        <w:rPr/>
        <w:t>durante</w:t>
      </w:r>
      <w:r>
        <w:rPr>
          <w:spacing w:val="-4"/>
        </w:rPr>
        <w:t> </w:t>
      </w:r>
      <w:r>
        <w:rPr/>
        <w:t>sus</w:t>
      </w:r>
      <w:r>
        <w:rPr>
          <w:spacing w:val="-5"/>
        </w:rPr>
        <w:t> </w:t>
      </w:r>
      <w:r>
        <w:rPr/>
        <w:t>vidas</w:t>
      </w:r>
      <w:r>
        <w:rPr>
          <w:spacing w:val="-5"/>
        </w:rPr>
        <w:t> </w:t>
      </w:r>
      <w:r>
        <w:rPr/>
        <w:t>útiles</w:t>
      </w:r>
      <w:r>
        <w:rPr>
          <w:spacing w:val="-6"/>
        </w:rPr>
        <w:t> </w:t>
      </w:r>
      <w:r>
        <w:rPr/>
        <w:t>estimadas</w:t>
      </w:r>
      <w:r>
        <w:rPr>
          <w:spacing w:val="-5"/>
        </w:rPr>
        <w:t> </w:t>
      </w:r>
      <w:r>
        <w:rPr/>
        <w:t>(aplicaciones</w:t>
      </w:r>
      <w:r>
        <w:rPr>
          <w:spacing w:val="-5"/>
        </w:rPr>
        <w:t> </w:t>
      </w:r>
      <w:r>
        <w:rPr/>
        <w:t>informáticas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3</w:t>
      </w:r>
      <w:r>
        <w:rPr>
          <w:spacing w:val="-5"/>
        </w:rPr>
        <w:t> </w:t>
      </w:r>
      <w:r>
        <w:rPr/>
        <w:t>años).</w:t>
      </w:r>
    </w:p>
    <w:p>
      <w:pPr>
        <w:pStyle w:val="BodyText"/>
        <w:spacing w:line="242" w:lineRule="auto" w:before="97"/>
        <w:ind w:left="2207" w:right="823"/>
        <w:jc w:val="both"/>
      </w:pP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informáticos,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licencias</w:t>
      </w:r>
      <w:r>
        <w:rPr>
          <w:spacing w:val="-43"/>
        </w:rPr>
        <w:t> </w:t>
      </w:r>
      <w:r>
        <w:rPr/>
        <w:t>renovables de uso, se reconocen como gasto cuando se incurre en ellos. Los costes directamente</w:t>
      </w:r>
      <w:r>
        <w:rPr>
          <w:spacing w:val="1"/>
        </w:rPr>
        <w:t> </w:t>
      </w:r>
      <w:r>
        <w:rPr/>
        <w:t>relacionados con la producción de programas informáticos únicos e identificables controlados por la</w:t>
      </w:r>
      <w:r>
        <w:rPr>
          <w:spacing w:val="1"/>
        </w:rPr>
        <w:t> </w:t>
      </w:r>
      <w:r>
        <w:rPr/>
        <w:t>Sociedad, y que sea probable que vayan a generar beneficios económicos superiores a los costes</w:t>
      </w:r>
      <w:r>
        <w:rPr>
          <w:spacing w:val="1"/>
        </w:rPr>
        <w:t> </w:t>
      </w:r>
      <w:r>
        <w:rPr/>
        <w:t>durante más de un año, se reconocen como activos intangibles. Los costes directos incluyen los gastos</w:t>
      </w:r>
      <w:r>
        <w:rPr>
          <w:spacing w:val="1"/>
        </w:rPr>
        <w:t> </w:t>
      </w:r>
      <w:r>
        <w:rPr/>
        <w:t>del</w:t>
      </w:r>
      <w:r>
        <w:rPr>
          <w:spacing w:val="-8"/>
        </w:rPr>
        <w:t> </w:t>
      </w:r>
      <w:r>
        <w:rPr/>
        <w:t>personal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desarrolla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programas</w:t>
      </w:r>
      <w:r>
        <w:rPr>
          <w:spacing w:val="-8"/>
        </w:rPr>
        <w:t> </w:t>
      </w:r>
      <w:r>
        <w:rPr/>
        <w:t>informáticos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un</w:t>
      </w:r>
      <w:r>
        <w:rPr>
          <w:spacing w:val="-7"/>
        </w:rPr>
        <w:t> </w:t>
      </w:r>
      <w:r>
        <w:rPr/>
        <w:t>porcentaje</w:t>
      </w:r>
      <w:r>
        <w:rPr>
          <w:spacing w:val="-7"/>
        </w:rPr>
        <w:t> </w:t>
      </w:r>
      <w:r>
        <w:rPr/>
        <w:t>adecuado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gastos</w:t>
      </w:r>
      <w:r>
        <w:rPr>
          <w:spacing w:val="-8"/>
        </w:rPr>
        <w:t> </w:t>
      </w:r>
      <w:r>
        <w:rPr/>
        <w:t>generales.</w:t>
      </w:r>
    </w:p>
    <w:p>
      <w:pPr>
        <w:pStyle w:val="BodyText"/>
        <w:spacing w:before="108"/>
        <w:ind w:left="2207"/>
        <w:jc w:val="both"/>
      </w:pPr>
      <w:r>
        <w:rPr>
          <w:u w:val="single"/>
        </w:rPr>
        <w:t>Deterioro</w:t>
      </w:r>
      <w:r>
        <w:rPr>
          <w:spacing w:val="-9"/>
          <w:u w:val="single"/>
        </w:rPr>
        <w:t> </w:t>
      </w:r>
      <w:r>
        <w:rPr>
          <w:u w:val="single"/>
        </w:rPr>
        <w:t>de</w:t>
      </w:r>
      <w:r>
        <w:rPr>
          <w:spacing w:val="-9"/>
          <w:u w:val="single"/>
        </w:rPr>
        <w:t> </w:t>
      </w:r>
      <w:r>
        <w:rPr>
          <w:u w:val="single"/>
        </w:rPr>
        <w:t>valor</w:t>
      </w:r>
      <w:r>
        <w:rPr>
          <w:spacing w:val="-10"/>
          <w:u w:val="single"/>
        </w:rPr>
        <w:t> </w:t>
      </w:r>
      <w:r>
        <w:rPr>
          <w:u w:val="single"/>
        </w:rPr>
        <w:t>de</w:t>
      </w:r>
      <w:r>
        <w:rPr>
          <w:spacing w:val="-8"/>
          <w:u w:val="single"/>
        </w:rPr>
        <w:t> </w:t>
      </w:r>
      <w:r>
        <w:rPr>
          <w:u w:val="single"/>
        </w:rPr>
        <w:t>inmovilizado</w:t>
      </w:r>
      <w:r>
        <w:rPr>
          <w:spacing w:val="-9"/>
          <w:u w:val="single"/>
        </w:rPr>
        <w:t> </w:t>
      </w:r>
      <w:r>
        <w:rPr>
          <w:u w:val="single"/>
        </w:rPr>
        <w:t>intangible</w:t>
      </w:r>
    </w:p>
    <w:p>
      <w:pPr>
        <w:pStyle w:val="BodyText"/>
        <w:spacing w:line="242" w:lineRule="auto" w:before="105"/>
        <w:ind w:left="2207" w:right="821"/>
        <w:jc w:val="both"/>
      </w:pPr>
      <w:r>
        <w:rPr/>
        <w:t>Al cierre del ejercicio o siempre que existan indicios de pérdidas de valor, la Sociedad revisa los importes</w:t>
      </w:r>
      <w:r>
        <w:rPr>
          <w:spacing w:val="-43"/>
        </w:rPr>
        <w:t> </w:t>
      </w:r>
      <w:r>
        <w:rPr/>
        <w:t>en</w:t>
      </w:r>
      <w:r>
        <w:rPr>
          <w:spacing w:val="-6"/>
        </w:rPr>
        <w:t> </w:t>
      </w:r>
      <w:r>
        <w:rPr/>
        <w:t>libros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6"/>
        </w:rPr>
        <w:t> </w:t>
      </w:r>
      <w:r>
        <w:rPr/>
        <w:t>activos</w:t>
      </w:r>
      <w:r>
        <w:rPr>
          <w:spacing w:val="-6"/>
        </w:rPr>
        <w:t> </w:t>
      </w:r>
      <w:r>
        <w:rPr/>
        <w:t>intangibles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determinar</w:t>
      </w:r>
      <w:r>
        <w:rPr>
          <w:spacing w:val="-6"/>
        </w:rPr>
        <w:t> </w:t>
      </w:r>
      <w:r>
        <w:rPr/>
        <w:t>si</w:t>
      </w:r>
      <w:r>
        <w:rPr>
          <w:spacing w:val="-6"/>
        </w:rPr>
        <w:t> </w:t>
      </w:r>
      <w:r>
        <w:rPr/>
        <w:t>existen</w:t>
      </w:r>
      <w:r>
        <w:rPr>
          <w:spacing w:val="-5"/>
        </w:rPr>
        <w:t> </w:t>
      </w:r>
      <w:r>
        <w:rPr/>
        <w:t>indicios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dichos</w:t>
      </w:r>
      <w:r>
        <w:rPr>
          <w:spacing w:val="-8"/>
        </w:rPr>
        <w:t> </w:t>
      </w:r>
      <w:r>
        <w:rPr/>
        <w:t>activos</w:t>
      </w:r>
      <w:r>
        <w:rPr>
          <w:spacing w:val="-6"/>
        </w:rPr>
        <w:t> </w:t>
      </w:r>
      <w:r>
        <w:rPr/>
        <w:t>hayan</w:t>
      </w:r>
      <w:r>
        <w:rPr>
          <w:spacing w:val="-5"/>
        </w:rPr>
        <w:t> </w:t>
      </w:r>
      <w:r>
        <w:rPr/>
        <w:t>sufrido</w:t>
      </w:r>
      <w:r>
        <w:rPr>
          <w:spacing w:val="1"/>
        </w:rPr>
        <w:t> </w:t>
      </w:r>
      <w:r>
        <w:rPr/>
        <w:t>una pérdida por deterioro de valor. Si existe cualquier indicio, el importe recuperable del activo se calcula</w:t>
      </w:r>
      <w:r>
        <w:rPr>
          <w:spacing w:val="-43"/>
        </w:rPr>
        <w:t> </w:t>
      </w:r>
      <w:r>
        <w:rPr/>
        <w:t>con el objeto de determinar el alcance de la pérdida por deterioro de valor (si la hubiera). En caso de que</w:t>
      </w:r>
      <w:r>
        <w:rPr>
          <w:spacing w:val="-43"/>
        </w:rPr>
        <w:t> </w:t>
      </w:r>
      <w:r>
        <w:rPr/>
        <w:t>el activo no genere flujos de efectivo por sí mismo que sean independientes de otros activos, la Sociedad</w:t>
      </w:r>
      <w:r>
        <w:rPr>
          <w:spacing w:val="-43"/>
        </w:rPr>
        <w:t> </w:t>
      </w:r>
      <w:r>
        <w:rPr/>
        <w:t>calculará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importe</w:t>
      </w:r>
      <w:r>
        <w:rPr>
          <w:spacing w:val="-5"/>
        </w:rPr>
        <w:t> </w:t>
      </w:r>
      <w:r>
        <w:rPr/>
        <w:t>recuperable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unidad</w:t>
      </w:r>
      <w:r>
        <w:rPr>
          <w:spacing w:val="-7"/>
        </w:rPr>
        <w:t> </w:t>
      </w:r>
      <w:r>
        <w:rPr/>
        <w:t>generadora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efectivo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pertenece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activo.</w:t>
      </w:r>
    </w:p>
    <w:p>
      <w:pPr>
        <w:pStyle w:val="BodyText"/>
        <w:spacing w:line="244" w:lineRule="auto" w:before="106"/>
        <w:ind w:left="2207" w:right="824"/>
        <w:jc w:val="both"/>
      </w:pPr>
      <w:r>
        <w:rPr/>
        <w:t>El importe recuperable es el valor superior entre el valor razonable menos el coste de venta y el valor en</w:t>
      </w:r>
      <w:r>
        <w:rPr>
          <w:spacing w:val="1"/>
        </w:rPr>
        <w:t> </w:t>
      </w:r>
      <w:r>
        <w:rPr/>
        <w:t>uso.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12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Heading2"/>
        <w:numPr>
          <w:ilvl w:val="1"/>
          <w:numId w:val="11"/>
        </w:numPr>
        <w:tabs>
          <w:tab w:pos="2512" w:val="left" w:leader="none"/>
        </w:tabs>
        <w:spacing w:line="240" w:lineRule="auto" w:before="185" w:after="0"/>
        <w:ind w:left="2511" w:right="0" w:hanging="305"/>
        <w:jc w:val="both"/>
        <w:rPr>
          <w:u w:val="none"/>
        </w:rPr>
      </w:pPr>
      <w:r>
        <w:rPr>
          <w:u w:val="single"/>
        </w:rPr>
        <w:t>Inmovilizado</w:t>
      </w:r>
      <w:r>
        <w:rPr>
          <w:spacing w:val="6"/>
          <w:u w:val="single"/>
        </w:rPr>
        <w:t> </w:t>
      </w:r>
      <w:r>
        <w:rPr>
          <w:u w:val="single"/>
        </w:rPr>
        <w:t>material</w:t>
      </w:r>
    </w:p>
    <w:p>
      <w:pPr>
        <w:pStyle w:val="BodyText"/>
        <w:spacing w:before="105"/>
        <w:ind w:left="2207" w:right="823"/>
        <w:jc w:val="both"/>
      </w:pPr>
      <w:r>
        <w:rPr/>
        <w:t>Los</w:t>
      </w:r>
      <w:r>
        <w:rPr>
          <w:spacing w:val="-5"/>
        </w:rPr>
        <w:t> </w:t>
      </w:r>
      <w:r>
        <w:rPr/>
        <w:t>elementos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inmovilizado</w:t>
      </w:r>
      <w:r>
        <w:rPr>
          <w:spacing w:val="-3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reconocen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precio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adquisición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coste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menos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amortización</w:t>
      </w:r>
      <w:r>
        <w:rPr>
          <w:spacing w:val="-5"/>
        </w:rPr>
        <w:t> </w:t>
      </w:r>
      <w:r>
        <w:rPr/>
        <w:t>acumulada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importe</w:t>
      </w:r>
      <w:r>
        <w:rPr>
          <w:spacing w:val="-4"/>
        </w:rPr>
        <w:t> </w:t>
      </w:r>
      <w:r>
        <w:rPr/>
        <w:t>acumulado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pérdidas</w:t>
      </w:r>
      <w:r>
        <w:rPr>
          <w:spacing w:val="-5"/>
        </w:rPr>
        <w:t> </w:t>
      </w:r>
      <w:r>
        <w:rPr/>
        <w:t>reconocidas.</w:t>
      </w:r>
    </w:p>
    <w:p>
      <w:pPr>
        <w:pStyle w:val="BodyText"/>
        <w:spacing w:line="244" w:lineRule="auto" w:before="107"/>
        <w:ind w:left="2207" w:right="821"/>
        <w:jc w:val="both"/>
      </w:pPr>
      <w:r>
        <w:rPr/>
        <w:t>El importe de los trabajos realizados por la empresa para su propio inmovilizado material se calcula</w:t>
      </w:r>
      <w:r>
        <w:rPr>
          <w:spacing w:val="1"/>
        </w:rPr>
        <w:t> </w:t>
      </w:r>
      <w:r>
        <w:rPr/>
        <w:t>sumando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precio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adquisición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materias</w:t>
      </w:r>
      <w:r>
        <w:rPr>
          <w:spacing w:val="-7"/>
        </w:rPr>
        <w:t> </w:t>
      </w:r>
      <w:r>
        <w:rPr/>
        <w:t>consumibles,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costes</w:t>
      </w:r>
      <w:r>
        <w:rPr>
          <w:spacing w:val="-7"/>
        </w:rPr>
        <w:t> </w:t>
      </w:r>
      <w:r>
        <w:rPr/>
        <w:t>directos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/>
        <w:t>indirectos</w:t>
      </w:r>
      <w:r>
        <w:rPr>
          <w:spacing w:val="-7"/>
        </w:rPr>
        <w:t> </w:t>
      </w:r>
      <w:r>
        <w:rPr/>
        <w:t>imputables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dichos</w:t>
      </w:r>
      <w:r>
        <w:rPr>
          <w:spacing w:val="-4"/>
        </w:rPr>
        <w:t> </w:t>
      </w:r>
      <w:r>
        <w:rPr/>
        <w:t>bienes.</w:t>
      </w:r>
    </w:p>
    <w:p>
      <w:pPr>
        <w:pStyle w:val="BodyText"/>
        <w:spacing w:line="244" w:lineRule="auto" w:before="97"/>
        <w:ind w:left="2207" w:right="823"/>
        <w:jc w:val="both"/>
      </w:pPr>
      <w:r>
        <w:rPr/>
        <w:t>Los costes de ampliación, modernización o mejora de los bienes del inmovilizado material se incorporan</w:t>
      </w:r>
      <w:r>
        <w:rPr>
          <w:spacing w:val="1"/>
        </w:rPr>
        <w:t> </w:t>
      </w:r>
      <w:r>
        <w:rPr/>
        <w:t>al activo como mayor valor del bien exclusivamente cuando suponen un aumento de su capacidad,</w:t>
      </w:r>
      <w:r>
        <w:rPr>
          <w:spacing w:val="1"/>
        </w:rPr>
        <w:t> </w:t>
      </w:r>
      <w:r>
        <w:rPr/>
        <w:t>productividad o alargamiento de su vida útil, y siempre que sea posible conocer o estimar el valor</w:t>
      </w:r>
      <w:r>
        <w:rPr>
          <w:spacing w:val="1"/>
        </w:rPr>
        <w:t> </w:t>
      </w:r>
      <w:r>
        <w:rPr/>
        <w:t>contable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elementos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resultan</w:t>
      </w:r>
      <w:r>
        <w:rPr>
          <w:spacing w:val="-5"/>
        </w:rPr>
        <w:t> </w:t>
      </w:r>
      <w:r>
        <w:rPr/>
        <w:t>dados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baja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inventario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haber</w:t>
      </w:r>
      <w:r>
        <w:rPr>
          <w:spacing w:val="-5"/>
        </w:rPr>
        <w:t> </w:t>
      </w:r>
      <w:r>
        <w:rPr/>
        <w:t>sido</w:t>
      </w:r>
      <w:r>
        <w:rPr>
          <w:spacing w:val="-6"/>
        </w:rPr>
        <w:t> </w:t>
      </w:r>
      <w:r>
        <w:rPr/>
        <w:t>sustituidos.</w:t>
      </w:r>
    </w:p>
    <w:p>
      <w:pPr>
        <w:pStyle w:val="BodyText"/>
        <w:spacing w:line="244" w:lineRule="auto" w:before="97"/>
        <w:ind w:left="2207" w:right="821"/>
        <w:jc w:val="both"/>
      </w:pPr>
      <w:r>
        <w:rPr/>
        <w:t>Los costes de reparaciones importantes se activan y se amortizan durante la vida útil estimada de los</w:t>
      </w:r>
      <w:r>
        <w:rPr>
          <w:spacing w:val="1"/>
        </w:rPr>
        <w:t> </w:t>
      </w:r>
      <w:r>
        <w:rPr/>
        <w:t>mismos, mientras que los gastos de mantenimiento recurrentes se cargan en la cuenta de pérdidas y</w:t>
      </w:r>
      <w:r>
        <w:rPr>
          <w:spacing w:val="1"/>
        </w:rPr>
        <w:t> </w:t>
      </w:r>
      <w:r>
        <w:rPr/>
        <w:t>ganancias</w:t>
      </w:r>
      <w:r>
        <w:rPr>
          <w:spacing w:val="-5"/>
        </w:rPr>
        <w:t> </w:t>
      </w:r>
      <w:r>
        <w:rPr/>
        <w:t>durante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incurre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ellos.</w:t>
      </w:r>
    </w:p>
    <w:p>
      <w:pPr>
        <w:pStyle w:val="BodyText"/>
        <w:spacing w:line="242" w:lineRule="auto" w:before="99"/>
        <w:ind w:left="2207" w:right="821"/>
        <w:jc w:val="both"/>
      </w:pPr>
      <w:r>
        <w:rPr/>
        <w:t>Asimismo, forma parte del valor del inmovilizado material, la estimación inicial del valor actual de las</w:t>
      </w:r>
      <w:r>
        <w:rPr>
          <w:spacing w:val="1"/>
        </w:rPr>
        <w:t> </w:t>
      </w:r>
      <w:r>
        <w:rPr/>
        <w:t>obligaciones asumidas derivadas del desmantelamiento o retiro y otras asociadas al activo, tales como</w:t>
      </w:r>
      <w:r>
        <w:rPr>
          <w:spacing w:val="1"/>
        </w:rPr>
        <w:t> </w:t>
      </w:r>
      <w:r>
        <w:rPr/>
        <w:t>costes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rehabilitación,</w:t>
      </w:r>
      <w:r>
        <w:rPr>
          <w:spacing w:val="-4"/>
        </w:rPr>
        <w:t> </w:t>
      </w:r>
      <w:r>
        <w:rPr/>
        <w:t>cuanto</w:t>
      </w:r>
      <w:r>
        <w:rPr>
          <w:spacing w:val="-5"/>
        </w:rPr>
        <w:t> </w:t>
      </w:r>
      <w:r>
        <w:rPr/>
        <w:t>estas</w:t>
      </w:r>
      <w:r>
        <w:rPr>
          <w:spacing w:val="-6"/>
        </w:rPr>
        <w:t> </w:t>
      </w:r>
      <w:r>
        <w:rPr/>
        <w:t>obligaciones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/>
        <w:t>lugar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provisiones.</w:t>
      </w:r>
    </w:p>
    <w:p>
      <w:pPr>
        <w:pStyle w:val="BodyText"/>
        <w:spacing w:line="242" w:lineRule="auto" w:before="103"/>
        <w:ind w:left="2207" w:right="821"/>
        <w:jc w:val="both"/>
      </w:pPr>
      <w:r>
        <w:rPr/>
        <w:t>La amortización del inmovilizado material, con excepción de los terrenos que no se amortizan, se realiza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puesta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funcionamiento.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calculan</w:t>
      </w:r>
      <w:r>
        <w:rPr>
          <w:spacing w:val="1"/>
        </w:rPr>
        <w:t> </w:t>
      </w:r>
      <w:r>
        <w:rPr/>
        <w:t>sistemáticamente por el método lineal en función de su vida útil estimada, atendiendo a la depreciación</w:t>
      </w:r>
      <w:r>
        <w:rPr>
          <w:spacing w:val="1"/>
        </w:rPr>
        <w:t> </w:t>
      </w:r>
      <w:r>
        <w:rPr/>
        <w:t>efectivamente</w:t>
      </w:r>
      <w:r>
        <w:rPr>
          <w:spacing w:val="-5"/>
        </w:rPr>
        <w:t> </w:t>
      </w:r>
      <w:r>
        <w:rPr/>
        <w:t>sufrida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funcionamiento,</w:t>
      </w:r>
      <w:r>
        <w:rPr>
          <w:spacing w:val="-5"/>
        </w:rPr>
        <w:t> </w:t>
      </w:r>
      <w:r>
        <w:rPr/>
        <w:t>uso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disfrute.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vidas</w:t>
      </w:r>
      <w:r>
        <w:rPr>
          <w:spacing w:val="-6"/>
        </w:rPr>
        <w:t> </w:t>
      </w:r>
      <w:r>
        <w:rPr/>
        <w:t>útiles</w:t>
      </w:r>
      <w:r>
        <w:rPr>
          <w:spacing w:val="-6"/>
        </w:rPr>
        <w:t> </w:t>
      </w:r>
      <w:r>
        <w:rPr/>
        <w:t>estimadas</w:t>
      </w:r>
      <w:r>
        <w:rPr>
          <w:spacing w:val="-6"/>
        </w:rPr>
        <w:t> </w:t>
      </w:r>
      <w:r>
        <w:rPr/>
        <w:t>son:</w:t>
      </w:r>
    </w:p>
    <w:p>
      <w:pPr>
        <w:tabs>
          <w:tab w:pos="6862" w:val="left" w:leader="none"/>
          <w:tab w:pos="8280" w:val="left" w:leader="none"/>
        </w:tabs>
        <w:spacing w:before="150"/>
        <w:ind w:left="3801" w:right="0" w:firstLine="0"/>
        <w:jc w:val="left"/>
        <w:rPr>
          <w:b/>
          <w:sz w:val="17"/>
        </w:rPr>
      </w:pPr>
      <w:r>
        <w:rPr>
          <w:b/>
          <w:color w:val="000000"/>
          <w:w w:val="99"/>
          <w:sz w:val="17"/>
          <w:shd w:fill="CCCCCC" w:color="auto" w:val="clear"/>
        </w:rPr>
        <w:t> </w:t>
      </w:r>
      <w:r>
        <w:rPr>
          <w:b/>
          <w:color w:val="000000"/>
          <w:sz w:val="17"/>
          <w:shd w:fill="CCCCCC" w:color="auto" w:val="clear"/>
        </w:rPr>
        <w:tab/>
      </w:r>
      <w:r>
        <w:rPr>
          <w:b/>
          <w:color w:val="000000"/>
          <w:sz w:val="17"/>
          <w:shd w:fill="CCCCCC" w:color="auto" w:val="clear"/>
        </w:rPr>
        <w:t>Años</w:t>
      </w:r>
      <w:r>
        <w:rPr>
          <w:b/>
          <w:color w:val="000000"/>
          <w:spacing w:val="-3"/>
          <w:sz w:val="17"/>
          <w:shd w:fill="CCCCCC" w:color="auto" w:val="clear"/>
        </w:rPr>
        <w:t> </w:t>
      </w:r>
      <w:r>
        <w:rPr>
          <w:b/>
          <w:color w:val="000000"/>
          <w:sz w:val="17"/>
          <w:shd w:fill="CCCCCC" w:color="auto" w:val="clear"/>
        </w:rPr>
        <w:t>de</w:t>
      </w:r>
      <w:r>
        <w:rPr>
          <w:b/>
          <w:color w:val="000000"/>
          <w:spacing w:val="-3"/>
          <w:sz w:val="17"/>
          <w:shd w:fill="CCCCCC" w:color="auto" w:val="clear"/>
        </w:rPr>
        <w:t> </w:t>
      </w:r>
      <w:r>
        <w:rPr>
          <w:b/>
          <w:color w:val="000000"/>
          <w:sz w:val="17"/>
          <w:shd w:fill="CCCCCC" w:color="auto" w:val="clear"/>
        </w:rPr>
        <w:t>vida</w:t>
      </w:r>
      <w:r>
        <w:rPr>
          <w:b/>
          <w:color w:val="000000"/>
          <w:spacing w:val="-3"/>
          <w:sz w:val="17"/>
          <w:shd w:fill="CCCCCC" w:color="auto" w:val="clear"/>
        </w:rPr>
        <w:t> </w:t>
      </w:r>
      <w:r>
        <w:rPr>
          <w:b/>
          <w:color w:val="000000"/>
          <w:sz w:val="17"/>
          <w:shd w:fill="CCCCCC" w:color="auto" w:val="clear"/>
        </w:rPr>
        <w:t>útil</w:t>
        <w:tab/>
      </w:r>
    </w:p>
    <w:p>
      <w:pPr>
        <w:pStyle w:val="BodyText"/>
        <w:spacing w:before="7"/>
        <w:rPr>
          <w:b/>
          <w:sz w:val="5"/>
        </w:rPr>
      </w:pPr>
    </w:p>
    <w:tbl>
      <w:tblPr>
        <w:tblW w:w="0" w:type="auto"/>
        <w:jc w:val="left"/>
        <w:tblInd w:w="3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7"/>
        <w:gridCol w:w="1452"/>
      </w:tblGrid>
      <w:tr>
        <w:trPr>
          <w:trHeight w:val="212" w:hRule="atLeast"/>
        </w:trPr>
        <w:tc>
          <w:tcPr>
            <w:tcW w:w="3027" w:type="dxa"/>
          </w:tcPr>
          <w:p>
            <w:pPr>
              <w:pStyle w:val="TableParagraph"/>
              <w:spacing w:line="192" w:lineRule="exact"/>
              <w:ind w:left="322"/>
              <w:rPr>
                <w:sz w:val="17"/>
              </w:rPr>
            </w:pPr>
            <w:r>
              <w:rPr>
                <w:sz w:val="17"/>
              </w:rPr>
              <w:t>Construcciones</w:t>
            </w:r>
          </w:p>
        </w:tc>
        <w:tc>
          <w:tcPr>
            <w:tcW w:w="1452" w:type="dxa"/>
          </w:tcPr>
          <w:p>
            <w:pPr>
              <w:pStyle w:val="TableParagraph"/>
              <w:spacing w:line="192" w:lineRule="exact"/>
              <w:ind w:left="411"/>
              <w:rPr>
                <w:sz w:val="17"/>
              </w:rPr>
            </w:pPr>
            <w:r>
              <w:rPr>
                <w:sz w:val="17"/>
              </w:rPr>
              <w:t>33-50</w:t>
            </w:r>
          </w:p>
        </w:tc>
      </w:tr>
      <w:tr>
        <w:trPr>
          <w:trHeight w:val="230" w:hRule="atLeast"/>
        </w:trPr>
        <w:tc>
          <w:tcPr>
            <w:tcW w:w="3027" w:type="dxa"/>
          </w:tcPr>
          <w:p>
            <w:pPr>
              <w:pStyle w:val="TableParagraph"/>
              <w:spacing w:line="193" w:lineRule="exact" w:before="17"/>
              <w:ind w:left="322"/>
              <w:rPr>
                <w:sz w:val="17"/>
              </w:rPr>
            </w:pPr>
            <w:r>
              <w:rPr>
                <w:sz w:val="17"/>
              </w:rPr>
              <w:t>Instalaciones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técnicas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maquinaria</w:t>
            </w:r>
          </w:p>
        </w:tc>
        <w:tc>
          <w:tcPr>
            <w:tcW w:w="1452" w:type="dxa"/>
          </w:tcPr>
          <w:p>
            <w:pPr>
              <w:pStyle w:val="TableParagraph"/>
              <w:spacing w:line="193" w:lineRule="exact" w:before="17"/>
              <w:ind w:left="411"/>
              <w:rPr>
                <w:sz w:val="17"/>
              </w:rPr>
            </w:pPr>
            <w:r>
              <w:rPr>
                <w:sz w:val="17"/>
              </w:rPr>
              <w:t>10-20</w:t>
            </w:r>
          </w:p>
        </w:tc>
      </w:tr>
      <w:tr>
        <w:trPr>
          <w:trHeight w:val="229" w:hRule="atLeast"/>
        </w:trPr>
        <w:tc>
          <w:tcPr>
            <w:tcW w:w="3027" w:type="dxa"/>
          </w:tcPr>
          <w:p>
            <w:pPr>
              <w:pStyle w:val="TableParagraph"/>
              <w:spacing w:line="193" w:lineRule="exact" w:before="16"/>
              <w:ind w:left="322"/>
              <w:rPr>
                <w:sz w:val="17"/>
              </w:rPr>
            </w:pPr>
            <w:r>
              <w:rPr>
                <w:sz w:val="17"/>
              </w:rPr>
              <w:t>Mobiliario</w:t>
            </w:r>
          </w:p>
        </w:tc>
        <w:tc>
          <w:tcPr>
            <w:tcW w:w="1452" w:type="dxa"/>
          </w:tcPr>
          <w:p>
            <w:pPr>
              <w:pStyle w:val="TableParagraph"/>
              <w:spacing w:line="193" w:lineRule="exact" w:before="16"/>
              <w:ind w:left="411"/>
              <w:rPr>
                <w:sz w:val="17"/>
              </w:rPr>
            </w:pPr>
            <w:r>
              <w:rPr>
                <w:sz w:val="17"/>
              </w:rPr>
              <w:t>10-14</w:t>
            </w:r>
          </w:p>
        </w:tc>
      </w:tr>
      <w:tr>
        <w:trPr>
          <w:trHeight w:val="230" w:hRule="atLeast"/>
        </w:trPr>
        <w:tc>
          <w:tcPr>
            <w:tcW w:w="3027" w:type="dxa"/>
          </w:tcPr>
          <w:p>
            <w:pPr>
              <w:pStyle w:val="TableParagraph"/>
              <w:spacing w:line="194" w:lineRule="exact" w:before="16"/>
              <w:ind w:left="322"/>
              <w:rPr>
                <w:sz w:val="17"/>
              </w:rPr>
            </w:pPr>
            <w:r>
              <w:rPr>
                <w:sz w:val="17"/>
              </w:rPr>
              <w:t>Equipos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proceso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información</w:t>
            </w:r>
          </w:p>
        </w:tc>
        <w:tc>
          <w:tcPr>
            <w:tcW w:w="1452" w:type="dxa"/>
          </w:tcPr>
          <w:p>
            <w:pPr>
              <w:pStyle w:val="TableParagraph"/>
              <w:spacing w:line="194" w:lineRule="exact" w:before="16"/>
              <w:ind w:left="551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3027" w:type="dxa"/>
          </w:tcPr>
          <w:p>
            <w:pPr>
              <w:pStyle w:val="TableParagraph"/>
              <w:spacing w:line="193" w:lineRule="exact" w:before="17"/>
              <w:ind w:left="322"/>
              <w:rPr>
                <w:sz w:val="17"/>
              </w:rPr>
            </w:pPr>
            <w:r>
              <w:rPr>
                <w:sz w:val="17"/>
              </w:rPr>
              <w:t>Elementos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transporte</w:t>
            </w:r>
          </w:p>
        </w:tc>
        <w:tc>
          <w:tcPr>
            <w:tcW w:w="1452" w:type="dxa"/>
          </w:tcPr>
          <w:p>
            <w:pPr>
              <w:pStyle w:val="TableParagraph"/>
              <w:spacing w:line="193" w:lineRule="exact" w:before="17"/>
              <w:ind w:left="551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</w:tr>
      <w:tr>
        <w:trPr>
          <w:trHeight w:val="229" w:hRule="atLeast"/>
        </w:trPr>
        <w:tc>
          <w:tcPr>
            <w:tcW w:w="3027" w:type="dxa"/>
          </w:tcPr>
          <w:p>
            <w:pPr>
              <w:pStyle w:val="TableParagraph"/>
              <w:spacing w:line="193" w:lineRule="exact" w:before="16"/>
              <w:ind w:left="322"/>
              <w:rPr>
                <w:sz w:val="17"/>
              </w:rPr>
            </w:pPr>
            <w:r>
              <w:rPr>
                <w:sz w:val="17"/>
              </w:rPr>
              <w:t>Utillaje</w:t>
            </w:r>
          </w:p>
        </w:tc>
        <w:tc>
          <w:tcPr>
            <w:tcW w:w="1452" w:type="dxa"/>
          </w:tcPr>
          <w:p>
            <w:pPr>
              <w:pStyle w:val="TableParagraph"/>
              <w:spacing w:line="193" w:lineRule="exact" w:before="16"/>
              <w:ind w:left="551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</w:tr>
      <w:tr>
        <w:trPr>
          <w:trHeight w:val="234" w:hRule="atLeast"/>
        </w:trPr>
        <w:tc>
          <w:tcPr>
            <w:tcW w:w="3027" w:type="dxa"/>
          </w:tcPr>
          <w:p>
            <w:pPr>
              <w:pStyle w:val="TableParagraph"/>
              <w:spacing w:before="16"/>
              <w:ind w:left="322"/>
              <w:rPr>
                <w:sz w:val="17"/>
              </w:rPr>
            </w:pPr>
            <w:r>
              <w:rPr>
                <w:sz w:val="17"/>
              </w:rPr>
              <w:t>Otro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inmovilizado</w:t>
            </w:r>
          </w:p>
        </w:tc>
        <w:tc>
          <w:tcPr>
            <w:tcW w:w="1452" w:type="dxa"/>
          </w:tcPr>
          <w:p>
            <w:pPr>
              <w:pStyle w:val="TableParagraph"/>
              <w:spacing w:before="16"/>
              <w:ind w:left="51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rPr>
          <w:trHeight w:val="229" w:hRule="atLeast"/>
        </w:trPr>
        <w:tc>
          <w:tcPr>
            <w:tcW w:w="302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244" w:lineRule="auto" w:before="100"/>
        <w:ind w:left="2207" w:right="824"/>
        <w:jc w:val="both"/>
      </w:pPr>
      <w:r>
        <w:rPr/>
        <w:t>El</w:t>
      </w:r>
      <w:r>
        <w:rPr>
          <w:spacing w:val="-4"/>
        </w:rPr>
        <w:t> </w:t>
      </w:r>
      <w:r>
        <w:rPr/>
        <w:t>valor</w:t>
      </w:r>
      <w:r>
        <w:rPr>
          <w:spacing w:val="-4"/>
        </w:rPr>
        <w:t> </w:t>
      </w:r>
      <w:r>
        <w:rPr/>
        <w:t>residual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vida</w:t>
      </w:r>
      <w:r>
        <w:rPr>
          <w:spacing w:val="-3"/>
        </w:rPr>
        <w:t> </w:t>
      </w:r>
      <w:r>
        <w:rPr/>
        <w:t>útil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activos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revisa,</w:t>
      </w:r>
      <w:r>
        <w:rPr>
          <w:spacing w:val="-3"/>
        </w:rPr>
        <w:t> </w:t>
      </w:r>
      <w:r>
        <w:rPr/>
        <w:t>ajustándose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fuese</w:t>
      </w:r>
      <w:r>
        <w:rPr>
          <w:spacing w:val="-5"/>
        </w:rPr>
        <w:t> </w:t>
      </w:r>
      <w:r>
        <w:rPr/>
        <w:t>necesario,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1"/>
        </w:rPr>
        <w:t> </w:t>
      </w:r>
      <w:r>
        <w:rPr/>
        <w:t>balance.</w:t>
      </w:r>
    </w:p>
    <w:p>
      <w:pPr>
        <w:pStyle w:val="BodyText"/>
        <w:spacing w:before="101"/>
        <w:ind w:left="2207" w:right="819"/>
        <w:jc w:val="both"/>
      </w:pPr>
      <w:r>
        <w:rPr/>
        <w:t>Las pérdidas y ganancias por la venta de inmovilizado material se calculan comparando los ingresos</w:t>
      </w:r>
      <w:r>
        <w:rPr>
          <w:spacing w:val="1"/>
        </w:rPr>
        <w:t> </w:t>
      </w:r>
      <w:r>
        <w:rPr/>
        <w:t>obtenidos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venta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valor</w:t>
      </w:r>
      <w:r>
        <w:rPr>
          <w:spacing w:val="-6"/>
        </w:rPr>
        <w:t> </w:t>
      </w:r>
      <w:r>
        <w:rPr/>
        <w:t>neto</w:t>
      </w:r>
      <w:r>
        <w:rPr>
          <w:spacing w:val="-5"/>
        </w:rPr>
        <w:t> </w:t>
      </w:r>
      <w:r>
        <w:rPr/>
        <w:t>contable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registran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cuenta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pérdidas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ganancias.</w:t>
      </w:r>
    </w:p>
    <w:p>
      <w:pPr>
        <w:pStyle w:val="BodyText"/>
        <w:spacing w:before="107"/>
        <w:ind w:left="2207"/>
        <w:jc w:val="both"/>
      </w:pPr>
      <w:r>
        <w:rPr/>
        <w:t>Sí</w:t>
      </w:r>
      <w:r>
        <w:rPr>
          <w:spacing w:val="-8"/>
        </w:rPr>
        <w:t> </w:t>
      </w:r>
      <w:r>
        <w:rPr/>
        <w:t>es</w:t>
      </w:r>
      <w:r>
        <w:rPr>
          <w:spacing w:val="-9"/>
        </w:rPr>
        <w:t> </w:t>
      </w:r>
      <w:r>
        <w:rPr/>
        <w:t>aplicable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activación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grandes</w:t>
      </w:r>
      <w:r>
        <w:rPr>
          <w:spacing w:val="-9"/>
        </w:rPr>
        <w:t> </w:t>
      </w:r>
      <w:r>
        <w:rPr/>
        <w:t>reparaciones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costes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retiro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rehabilitación.</w:t>
      </w:r>
    </w:p>
    <w:p>
      <w:pPr>
        <w:pStyle w:val="BodyText"/>
        <w:spacing w:line="242" w:lineRule="auto" w:before="105"/>
        <w:ind w:left="2207" w:right="820"/>
        <w:jc w:val="both"/>
      </w:pPr>
      <w:r>
        <w:rPr/>
        <w:t>Después del reconocimiento inicial, se contabiliza la reversión del descuento financiero asociado a la</w:t>
      </w:r>
      <w:r>
        <w:rPr>
          <w:spacing w:val="1"/>
        </w:rPr>
        <w:t> </w:t>
      </w:r>
      <w:r>
        <w:rPr/>
        <w:t>provisión en la cuenta de pérdidas y ganancias y se ajusta el valor del pasivo de acuerdo con el tipo de</w:t>
      </w:r>
      <w:r>
        <w:rPr>
          <w:spacing w:val="1"/>
        </w:rPr>
        <w:t> </w:t>
      </w:r>
      <w:r>
        <w:rPr/>
        <w:t>interés</w:t>
      </w:r>
      <w:r>
        <w:rPr>
          <w:spacing w:val="-5"/>
        </w:rPr>
        <w:t> </w:t>
      </w:r>
      <w:r>
        <w:rPr/>
        <w:t>aplicado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reconocimiento</w:t>
      </w:r>
      <w:r>
        <w:rPr>
          <w:spacing w:val="-3"/>
        </w:rPr>
        <w:t> </w:t>
      </w:r>
      <w:r>
        <w:rPr/>
        <w:t>inicial,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última</w:t>
      </w:r>
      <w:r>
        <w:rPr>
          <w:spacing w:val="-3"/>
        </w:rPr>
        <w:t> </w:t>
      </w:r>
      <w:r>
        <w:rPr/>
        <w:t>revisión.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parte,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inicial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inmovilizado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verse</w:t>
      </w:r>
      <w:r>
        <w:rPr>
          <w:spacing w:val="1"/>
        </w:rPr>
        <w:t> </w:t>
      </w:r>
      <w:r>
        <w:rPr/>
        <w:t>alterada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cambios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modifiquen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importe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provisión</w:t>
      </w:r>
      <w:r>
        <w:rPr>
          <w:spacing w:val="-6"/>
        </w:rPr>
        <w:t> </w:t>
      </w:r>
      <w:r>
        <w:rPr/>
        <w:t>asociada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costes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desmantelamiento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rehabilitación,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vez</w:t>
      </w:r>
      <w:r>
        <w:rPr>
          <w:spacing w:val="1"/>
        </w:rPr>
        <w:t> </w:t>
      </w:r>
      <w:r>
        <w:rPr/>
        <w:t>reconocida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reversión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descuento,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podrán</w:t>
      </w:r>
      <w:r>
        <w:rPr>
          <w:spacing w:val="-4"/>
        </w:rPr>
        <w:t> </w:t>
      </w:r>
      <w:r>
        <w:rPr/>
        <w:t>venir</w:t>
      </w:r>
      <w:r>
        <w:rPr>
          <w:spacing w:val="-5"/>
        </w:rPr>
        <w:t> </w:t>
      </w:r>
      <w:r>
        <w:rPr/>
        <w:t>motivados</w:t>
      </w:r>
      <w:r>
        <w:rPr>
          <w:spacing w:val="-5"/>
        </w:rPr>
        <w:t> </w:t>
      </w:r>
      <w:r>
        <w:rPr/>
        <w:t>por:</w:t>
      </w: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13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ListParagraph"/>
        <w:numPr>
          <w:ilvl w:val="0"/>
          <w:numId w:val="12"/>
        </w:numPr>
        <w:tabs>
          <w:tab w:pos="2305" w:val="left" w:leader="none"/>
        </w:tabs>
        <w:spacing w:line="244" w:lineRule="auto" w:before="185" w:after="0"/>
        <w:ind w:left="2207" w:right="826" w:firstLine="0"/>
        <w:jc w:val="both"/>
        <w:rPr>
          <w:sz w:val="20"/>
        </w:rPr>
      </w:pPr>
      <w:r>
        <w:rPr>
          <w:sz w:val="20"/>
        </w:rPr>
        <w:t>Un cambio en el calendario o en el importe de los flujos de efectivo estimados para cancelar 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-4"/>
          <w:sz w:val="20"/>
        </w:rPr>
        <w:t> </w:t>
      </w:r>
      <w:r>
        <w:rPr>
          <w:sz w:val="20"/>
        </w:rPr>
        <w:t>asociada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desmantelamiento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rehabilitación.</w:t>
      </w:r>
    </w:p>
    <w:p>
      <w:pPr>
        <w:pStyle w:val="ListParagraph"/>
        <w:numPr>
          <w:ilvl w:val="0"/>
          <w:numId w:val="12"/>
        </w:numPr>
        <w:tabs>
          <w:tab w:pos="2305" w:val="left" w:leader="none"/>
        </w:tabs>
        <w:spacing w:line="244" w:lineRule="auto" w:before="98" w:after="0"/>
        <w:ind w:left="2207" w:right="821" w:firstLine="0"/>
        <w:jc w:val="both"/>
        <w:rPr>
          <w:sz w:val="20"/>
        </w:rPr>
      </w:pPr>
      <w:r>
        <w:rPr>
          <w:sz w:val="20"/>
        </w:rPr>
        <w:t>El tipo de descuento empleado por la Sociedad para la determinación del valor actual de la provisión</w:t>
      </w:r>
      <w:r>
        <w:rPr>
          <w:spacing w:val="1"/>
          <w:sz w:val="20"/>
        </w:rPr>
        <w:t> </w:t>
      </w:r>
      <w:r>
        <w:rPr>
          <w:sz w:val="20"/>
        </w:rPr>
        <w:t>que, en principio, es el tipo de interés libre de riesgo, salvo que al estimar los flujos de efectivo no se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-4"/>
          <w:sz w:val="20"/>
        </w:rPr>
        <w:t> </w:t>
      </w:r>
      <w:r>
        <w:rPr>
          <w:sz w:val="20"/>
        </w:rPr>
        <w:t>tenido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cuenta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riesgo</w:t>
      </w:r>
      <w:r>
        <w:rPr>
          <w:spacing w:val="-4"/>
          <w:sz w:val="20"/>
        </w:rPr>
        <w:t> </w:t>
      </w:r>
      <w:r>
        <w:rPr>
          <w:sz w:val="20"/>
        </w:rPr>
        <w:t>asociado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cumplimiento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obligación.</w:t>
      </w:r>
    </w:p>
    <w:p>
      <w:pPr>
        <w:pStyle w:val="BodyText"/>
        <w:spacing w:before="99"/>
        <w:ind w:left="2207" w:right="822"/>
        <w:jc w:val="both"/>
      </w:pPr>
      <w:r>
        <w:rPr/>
        <w:t>El Consejo de Administración de la Sociedad consideran que el valor contable de los activos no supera el</w:t>
      </w:r>
      <w:r>
        <w:rPr>
          <w:spacing w:val="-44"/>
        </w:rPr>
        <w:t> </w:t>
      </w:r>
      <w:r>
        <w:rPr/>
        <w:t>valor</w:t>
      </w:r>
      <w:r>
        <w:rPr>
          <w:spacing w:val="-5"/>
        </w:rPr>
        <w:t> </w:t>
      </w:r>
      <w:r>
        <w:rPr/>
        <w:t>recuperable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mismos</w:t>
      </w:r>
    </w:p>
    <w:p>
      <w:pPr>
        <w:pStyle w:val="BodyText"/>
        <w:spacing w:line="244" w:lineRule="auto" w:before="107"/>
        <w:ind w:left="2207" w:right="821"/>
        <w:jc w:val="both"/>
      </w:pPr>
      <w:r>
        <w:rPr/>
        <w:t>Se registra la pérdida por deterioro del valor de un elemento del inmovilizado material cuando su valor</w:t>
      </w:r>
      <w:r>
        <w:rPr>
          <w:spacing w:val="1"/>
        </w:rPr>
        <w:t> </w:t>
      </w:r>
      <w:r>
        <w:rPr/>
        <w:t>neto contable supere a su importe recuperable, entendiendo éste como el mayor importe entre su valor</w:t>
      </w:r>
      <w:r>
        <w:rPr>
          <w:spacing w:val="1"/>
        </w:rPr>
        <w:t> </w:t>
      </w:r>
      <w:r>
        <w:rPr/>
        <w:t>razonable</w:t>
      </w:r>
      <w:r>
        <w:rPr>
          <w:spacing w:val="-4"/>
        </w:rPr>
        <w:t> </w:t>
      </w:r>
      <w:r>
        <w:rPr/>
        <w:t>menos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costes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venta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valor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uso.</w:t>
      </w:r>
    </w:p>
    <w:p>
      <w:pPr>
        <w:pStyle w:val="BodyText"/>
        <w:spacing w:line="244" w:lineRule="auto" w:before="97"/>
        <w:ind w:left="2207" w:right="825"/>
        <w:jc w:val="both"/>
      </w:pPr>
      <w:r>
        <w:rPr/>
        <w:t>La Sociedad evalúa al menos al cierre de cada ejercicio si existen indicios de pérdidas por deterioro de</w:t>
      </w:r>
      <w:r>
        <w:rPr>
          <w:spacing w:val="1"/>
        </w:rPr>
        <w:t> </w:t>
      </w:r>
      <w:r>
        <w:rPr/>
        <w:t>valor de su inmovilizado material, que reduzcan el valor recuperable de dichos activos a un importe</w:t>
      </w:r>
      <w:r>
        <w:rPr>
          <w:spacing w:val="1"/>
        </w:rPr>
        <w:t> </w:t>
      </w:r>
      <w:r>
        <w:rPr/>
        <w:t>inferior al de su valor en libros. Si existe cualquier indicio, se estima el valor recuperable del activo con el</w:t>
      </w:r>
      <w:r>
        <w:rPr>
          <w:spacing w:val="1"/>
        </w:rPr>
        <w:t> </w:t>
      </w:r>
      <w:r>
        <w:rPr/>
        <w:t>objeto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determinar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alcance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eventual</w:t>
      </w:r>
      <w:r>
        <w:rPr>
          <w:spacing w:val="-5"/>
        </w:rPr>
        <w:t> </w:t>
      </w:r>
      <w:r>
        <w:rPr/>
        <w:t>pérdida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deterioro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valor.</w:t>
      </w:r>
    </w:p>
    <w:p>
      <w:pPr>
        <w:pStyle w:val="BodyText"/>
        <w:spacing w:before="96"/>
        <w:ind w:left="2207"/>
        <w:jc w:val="both"/>
      </w:pP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ejercicio</w:t>
      </w:r>
      <w:r>
        <w:rPr>
          <w:spacing w:val="-8"/>
        </w:rPr>
        <w:t> </w:t>
      </w:r>
      <w:r>
        <w:rPr/>
        <w:t>2020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Sociedad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ha</w:t>
      </w:r>
      <w:r>
        <w:rPr>
          <w:spacing w:val="-8"/>
        </w:rPr>
        <w:t> </w:t>
      </w:r>
      <w:r>
        <w:rPr/>
        <w:t>registrado</w:t>
      </w:r>
      <w:r>
        <w:rPr>
          <w:spacing w:val="-8"/>
        </w:rPr>
        <w:t> </w:t>
      </w:r>
      <w:r>
        <w:rPr/>
        <w:t>pérdidas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deterioro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inmovilizados</w:t>
      </w:r>
      <w:r>
        <w:rPr>
          <w:spacing w:val="-9"/>
        </w:rPr>
        <w:t> </w:t>
      </w:r>
      <w:r>
        <w:rPr/>
        <w:t>materiales.</w:t>
      </w:r>
    </w:p>
    <w:p>
      <w:pPr>
        <w:pStyle w:val="BodyText"/>
        <w:rPr>
          <w:sz w:val="18"/>
        </w:rPr>
      </w:pPr>
    </w:p>
    <w:p>
      <w:pPr>
        <w:pStyle w:val="Heading2"/>
        <w:numPr>
          <w:ilvl w:val="1"/>
          <w:numId w:val="11"/>
        </w:numPr>
        <w:tabs>
          <w:tab w:pos="2512" w:val="left" w:leader="none"/>
        </w:tabs>
        <w:spacing w:line="240" w:lineRule="auto" w:before="0" w:after="0"/>
        <w:ind w:left="2511" w:right="0" w:hanging="305"/>
        <w:jc w:val="both"/>
        <w:rPr>
          <w:u w:val="none"/>
        </w:rPr>
      </w:pPr>
      <w:r>
        <w:rPr>
          <w:u w:val="single"/>
        </w:rPr>
        <w:t>Inversiones</w:t>
      </w:r>
      <w:r>
        <w:rPr>
          <w:spacing w:val="9"/>
          <w:u w:val="single"/>
        </w:rPr>
        <w:t> </w:t>
      </w:r>
      <w:r>
        <w:rPr>
          <w:u w:val="single"/>
        </w:rPr>
        <w:t>inmobiliarias</w:t>
      </w:r>
    </w:p>
    <w:p>
      <w:pPr>
        <w:pStyle w:val="BodyText"/>
        <w:spacing w:line="242" w:lineRule="auto" w:before="105"/>
        <w:ind w:left="2207" w:right="820"/>
        <w:jc w:val="both"/>
      </w:pPr>
      <w:r>
        <w:rPr/>
        <w:t>La Sociedad clasifica como inversiones inmobiliarias aquellos activos no corrientes que sean inmuebles</w:t>
      </w:r>
      <w:r>
        <w:rPr>
          <w:spacing w:val="1"/>
        </w:rPr>
        <w:t> </w:t>
      </w:r>
      <w:r>
        <w:rPr/>
        <w:t>(edificios de oficinas en propiedad) y que se mantienen para la obtención de rentas a largo plazo y no</w:t>
      </w:r>
      <w:r>
        <w:rPr>
          <w:spacing w:val="1"/>
        </w:rPr>
        <w:t> </w:t>
      </w:r>
      <w:r>
        <w:rPr/>
        <w:t>están</w:t>
      </w:r>
      <w:r>
        <w:rPr>
          <w:spacing w:val="-4"/>
        </w:rPr>
        <w:t> </w:t>
      </w:r>
      <w:r>
        <w:rPr/>
        <w:t>ocupadas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Sociedad.</w:t>
      </w:r>
    </w:p>
    <w:p>
      <w:pPr>
        <w:pStyle w:val="BodyText"/>
        <w:spacing w:line="244" w:lineRule="auto" w:before="104"/>
        <w:ind w:left="2207" w:right="826"/>
        <w:jc w:val="both"/>
      </w:pPr>
      <w:r>
        <w:rPr/>
        <w:t>Los elementos incluidos en este epígrafe se presentan valorados por su coste de adquisición menos su</w:t>
      </w:r>
      <w:r>
        <w:rPr>
          <w:spacing w:val="1"/>
        </w:rPr>
        <w:t> </w:t>
      </w:r>
      <w:r>
        <w:rPr/>
        <w:t>correspondiente</w:t>
      </w:r>
      <w:r>
        <w:rPr>
          <w:spacing w:val="-6"/>
        </w:rPr>
        <w:t> </w:t>
      </w:r>
      <w:r>
        <w:rPr/>
        <w:t>amortización</w:t>
      </w:r>
      <w:r>
        <w:rPr>
          <w:spacing w:val="-6"/>
        </w:rPr>
        <w:t> </w:t>
      </w:r>
      <w:r>
        <w:rPr/>
        <w:t>acumulada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pérdidas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deterioro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hayan</w:t>
      </w:r>
      <w:r>
        <w:rPr>
          <w:spacing w:val="-8"/>
        </w:rPr>
        <w:t> </w:t>
      </w:r>
      <w:r>
        <w:rPr/>
        <w:t>experimentado.</w:t>
      </w:r>
    </w:p>
    <w:p>
      <w:pPr>
        <w:pStyle w:val="BodyText"/>
        <w:spacing w:before="100"/>
        <w:ind w:left="2207" w:right="825"/>
        <w:jc w:val="both"/>
      </w:pPr>
      <w:r>
        <w:rPr/>
        <w:t>Para la valoración de las inversiones inmobiliarias se utiliza los criterios del inmovilizado material para los</w:t>
      </w:r>
      <w:r>
        <w:rPr>
          <w:spacing w:val="-43"/>
        </w:rPr>
        <w:t> </w:t>
      </w:r>
      <w:r>
        <w:rPr/>
        <w:t>terrenos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construcciones,</w:t>
      </w:r>
      <w:r>
        <w:rPr>
          <w:spacing w:val="-4"/>
        </w:rPr>
        <w:t> </w:t>
      </w:r>
      <w:r>
        <w:rPr/>
        <w:t>siendo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2"/>
        </w:numPr>
        <w:tabs>
          <w:tab w:pos="2305" w:val="left" w:leader="none"/>
        </w:tabs>
        <w:spacing w:line="242" w:lineRule="auto" w:before="107" w:after="0"/>
        <w:ind w:left="2207" w:right="820" w:firstLine="0"/>
        <w:jc w:val="both"/>
        <w:rPr>
          <w:sz w:val="20"/>
        </w:rPr>
      </w:pPr>
      <w:r>
        <w:rPr>
          <w:sz w:val="20"/>
        </w:rPr>
        <w:t>Los solares sin edificar se valoran por su precio de adquisición más los gastos de acondicionamiento,</w:t>
      </w:r>
      <w:r>
        <w:rPr>
          <w:spacing w:val="1"/>
          <w:sz w:val="20"/>
        </w:rPr>
        <w:t> </w:t>
      </w:r>
      <w:r>
        <w:rPr>
          <w:sz w:val="20"/>
        </w:rPr>
        <w:t>como cierres, movimiento de tierras, obras de saneamiento y drenaje, los de derribo de construcciones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nueva</w:t>
      </w:r>
      <w:r>
        <w:rPr>
          <w:spacing w:val="1"/>
          <w:sz w:val="20"/>
        </w:rPr>
        <w:t> </w:t>
      </w:r>
      <w:r>
        <w:rPr>
          <w:sz w:val="20"/>
        </w:rPr>
        <w:t>planta,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inspección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levantamiento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planos</w:t>
      </w:r>
      <w:r>
        <w:rPr>
          <w:spacing w:val="-8"/>
          <w:sz w:val="20"/>
        </w:rPr>
        <w:t> </w:t>
      </w:r>
      <w:r>
        <w:rPr>
          <w:sz w:val="20"/>
        </w:rPr>
        <w:t>cuando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efectúan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sz w:val="20"/>
        </w:rPr>
        <w:t>carácter</w:t>
      </w:r>
      <w:r>
        <w:rPr>
          <w:spacing w:val="-8"/>
          <w:sz w:val="20"/>
        </w:rPr>
        <w:t> </w:t>
      </w:r>
      <w:r>
        <w:rPr>
          <w:sz w:val="20"/>
        </w:rPr>
        <w:t>previo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adquisición,</w:t>
      </w:r>
      <w:r>
        <w:rPr>
          <w:spacing w:val="-8"/>
          <w:sz w:val="20"/>
        </w:rPr>
        <w:t> </w:t>
      </w:r>
      <w:r>
        <w:rPr>
          <w:sz w:val="20"/>
        </w:rPr>
        <w:t>así</w:t>
      </w:r>
      <w:r>
        <w:rPr>
          <w:spacing w:val="-6"/>
          <w:sz w:val="20"/>
        </w:rPr>
        <w:t> </w:t>
      </w:r>
      <w:r>
        <w:rPr>
          <w:sz w:val="20"/>
        </w:rPr>
        <w:t>como,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estimación</w:t>
      </w:r>
      <w:r>
        <w:rPr>
          <w:spacing w:val="1"/>
          <w:sz w:val="20"/>
        </w:rPr>
        <w:t> </w:t>
      </w:r>
      <w:r>
        <w:rPr>
          <w:sz w:val="20"/>
        </w:rPr>
        <w:t>inicial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valor</w:t>
      </w:r>
      <w:r>
        <w:rPr>
          <w:spacing w:val="-8"/>
          <w:sz w:val="20"/>
        </w:rPr>
        <w:t> </w:t>
      </w:r>
      <w:r>
        <w:rPr>
          <w:sz w:val="20"/>
        </w:rPr>
        <w:t>actual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obligaciones</w:t>
      </w:r>
      <w:r>
        <w:rPr>
          <w:spacing w:val="-7"/>
          <w:sz w:val="20"/>
        </w:rPr>
        <w:t> </w:t>
      </w:r>
      <w:r>
        <w:rPr>
          <w:sz w:val="20"/>
        </w:rPr>
        <w:t>presentes</w:t>
      </w:r>
      <w:r>
        <w:rPr>
          <w:spacing w:val="-8"/>
          <w:sz w:val="20"/>
        </w:rPr>
        <w:t> </w:t>
      </w:r>
      <w:r>
        <w:rPr>
          <w:sz w:val="20"/>
        </w:rPr>
        <w:t>derivadas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costes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rehabilitación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solar.</w:t>
      </w:r>
    </w:p>
    <w:p>
      <w:pPr>
        <w:pStyle w:val="ListParagraph"/>
        <w:numPr>
          <w:ilvl w:val="0"/>
          <w:numId w:val="12"/>
        </w:numPr>
        <w:tabs>
          <w:tab w:pos="2305" w:val="left" w:leader="none"/>
        </w:tabs>
        <w:spacing w:line="242" w:lineRule="auto" w:before="107" w:after="0"/>
        <w:ind w:left="2207" w:right="823" w:firstLine="0"/>
        <w:jc w:val="both"/>
        <w:rPr>
          <w:sz w:val="20"/>
        </w:rPr>
      </w:pPr>
      <w:r>
        <w:rPr>
          <w:sz w:val="20"/>
        </w:rPr>
        <w:t>Las construcciones se valoran por su precio de adquisición o coste de producción incluidas aquellas</w:t>
      </w:r>
      <w:r>
        <w:rPr>
          <w:spacing w:val="1"/>
          <w:sz w:val="20"/>
        </w:rPr>
        <w:t> </w:t>
      </w:r>
      <w:r>
        <w:rPr>
          <w:sz w:val="20"/>
        </w:rPr>
        <w:t>instalaciones y elementos que tienen carácter de permanencia, por las tasas inherentes a la construcción</w:t>
      </w:r>
      <w:r>
        <w:rPr>
          <w:spacing w:val="-4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honorarios</w:t>
      </w:r>
      <w:r>
        <w:rPr>
          <w:spacing w:val="-4"/>
          <w:sz w:val="20"/>
        </w:rPr>
        <w:t> </w:t>
      </w:r>
      <w:r>
        <w:rPr>
          <w:sz w:val="20"/>
        </w:rPr>
        <w:t>facultativos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proyecto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dirección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obra.</w:t>
      </w:r>
    </w:p>
    <w:p>
      <w:pPr>
        <w:pStyle w:val="BodyText"/>
        <w:spacing w:line="244" w:lineRule="auto" w:before="104"/>
        <w:ind w:left="2207" w:right="823"/>
        <w:jc w:val="both"/>
      </w:pP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cálculo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amortización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inversiones</w:t>
      </w:r>
      <w:r>
        <w:rPr>
          <w:spacing w:val="-4"/>
        </w:rPr>
        <w:t> </w:t>
      </w:r>
      <w:r>
        <w:rPr/>
        <w:t>inmobiliarias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utiliza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método</w:t>
      </w:r>
      <w:r>
        <w:rPr>
          <w:spacing w:val="-3"/>
        </w:rPr>
        <w:t> </w:t>
      </w:r>
      <w:r>
        <w:rPr/>
        <w:t>lineal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función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años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vida</w:t>
      </w:r>
      <w:r>
        <w:rPr>
          <w:spacing w:val="-3"/>
        </w:rPr>
        <w:t> </w:t>
      </w:r>
      <w:r>
        <w:rPr/>
        <w:t>útil</w:t>
      </w:r>
      <w:r>
        <w:rPr>
          <w:spacing w:val="-4"/>
        </w:rPr>
        <w:t> </w:t>
      </w:r>
      <w:r>
        <w:rPr/>
        <w:t>estimados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mismos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50</w:t>
      </w:r>
      <w:r>
        <w:rPr>
          <w:spacing w:val="-4"/>
        </w:rPr>
        <w:t> </w:t>
      </w:r>
      <w:r>
        <w:rPr/>
        <w:t>años.</w:t>
      </w:r>
    </w:p>
    <w:p>
      <w:pPr>
        <w:pStyle w:val="BodyText"/>
        <w:spacing w:line="242" w:lineRule="auto" w:before="100"/>
        <w:ind w:left="2207" w:right="824"/>
        <w:jc w:val="both"/>
      </w:pP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atribuibles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inmovilizado que necesiten un período de tiempo superior a un año para estar en condiciones de uso se</w:t>
      </w:r>
      <w:r>
        <w:rPr>
          <w:spacing w:val="1"/>
        </w:rPr>
        <w:t> </w:t>
      </w:r>
      <w:r>
        <w:rPr/>
        <w:t>incorporan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coste</w:t>
      </w:r>
      <w:r>
        <w:rPr>
          <w:spacing w:val="-4"/>
        </w:rPr>
        <w:t> </w:t>
      </w:r>
      <w:r>
        <w:rPr/>
        <w:t>hasta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encuentran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condiciones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funcionamiento.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14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185"/>
        <w:ind w:left="2207"/>
        <w:jc w:val="both"/>
      </w:pPr>
      <w:r>
        <w:rPr>
          <w:u w:val="single"/>
        </w:rPr>
        <w:t>Pérdidas</w:t>
      </w:r>
      <w:r>
        <w:rPr>
          <w:spacing w:val="-9"/>
          <w:u w:val="single"/>
        </w:rPr>
        <w:t> </w:t>
      </w:r>
      <w:r>
        <w:rPr>
          <w:u w:val="single"/>
        </w:rPr>
        <w:t>por</w:t>
      </w:r>
      <w:r>
        <w:rPr>
          <w:spacing w:val="-8"/>
          <w:u w:val="single"/>
        </w:rPr>
        <w:t> </w:t>
      </w:r>
      <w:r>
        <w:rPr>
          <w:u w:val="single"/>
        </w:rPr>
        <w:t>deterioro</w:t>
      </w:r>
      <w:r>
        <w:rPr>
          <w:spacing w:val="-7"/>
          <w:u w:val="single"/>
        </w:rPr>
        <w:t> </w:t>
      </w:r>
      <w:r>
        <w:rPr>
          <w:u w:val="single"/>
        </w:rPr>
        <w:t>del</w:t>
      </w:r>
      <w:r>
        <w:rPr>
          <w:spacing w:val="-8"/>
          <w:u w:val="single"/>
        </w:rPr>
        <w:t> </w:t>
      </w:r>
      <w:r>
        <w:rPr>
          <w:u w:val="single"/>
        </w:rPr>
        <w:t>valor</w:t>
      </w:r>
      <w:r>
        <w:rPr>
          <w:spacing w:val="-9"/>
          <w:u w:val="single"/>
        </w:rPr>
        <w:t> </w:t>
      </w: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los</w:t>
      </w:r>
      <w:r>
        <w:rPr>
          <w:spacing w:val="-8"/>
          <w:u w:val="single"/>
        </w:rPr>
        <w:t> </w:t>
      </w:r>
      <w:r>
        <w:rPr>
          <w:u w:val="single"/>
        </w:rPr>
        <w:t>activos</w:t>
      </w:r>
      <w:r>
        <w:rPr>
          <w:spacing w:val="-8"/>
          <w:u w:val="single"/>
        </w:rPr>
        <w:t> </w:t>
      </w:r>
      <w:r>
        <w:rPr>
          <w:u w:val="single"/>
        </w:rPr>
        <w:t>no</w:t>
      </w:r>
      <w:r>
        <w:rPr>
          <w:spacing w:val="-8"/>
          <w:u w:val="single"/>
        </w:rPr>
        <w:t> </w:t>
      </w:r>
      <w:r>
        <w:rPr>
          <w:u w:val="single"/>
        </w:rPr>
        <w:t>financieros</w:t>
      </w:r>
    </w:p>
    <w:p>
      <w:pPr>
        <w:pStyle w:val="BodyText"/>
        <w:spacing w:line="242" w:lineRule="auto" w:before="105"/>
        <w:ind w:left="2207" w:right="822"/>
        <w:jc w:val="both"/>
      </w:pPr>
      <w:r>
        <w:rPr/>
        <w:t>Los activos sujetos a amortización se someten a pruebas de pérdidas por deterioro siempre que algún</w:t>
      </w:r>
      <w:r>
        <w:rPr>
          <w:spacing w:val="1"/>
        </w:rPr>
        <w:t> </w:t>
      </w:r>
      <w:r>
        <w:rPr/>
        <w:t>suceso o cambio en las circunstancias que indique que el valor contable puede no ser recuperable. Se</w:t>
      </w:r>
      <w:r>
        <w:rPr>
          <w:spacing w:val="1"/>
        </w:rPr>
        <w:t> </w:t>
      </w:r>
      <w:r>
        <w:rPr/>
        <w:t>reconoce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deterioro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exceso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contable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activo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recuperable, entendido éste como el valor razonable del activo menos los costes de venta o el valor en</w:t>
      </w:r>
      <w:r>
        <w:rPr>
          <w:spacing w:val="1"/>
        </w:rPr>
        <w:t> </w:t>
      </w:r>
      <w:r>
        <w:rPr/>
        <w:t>uso, el mayor de los dos. A efectos de evaluar las pérdidas por deterioro del valor, los activos se agrupan</w:t>
      </w:r>
      <w:r>
        <w:rPr>
          <w:spacing w:val="-43"/>
        </w:rPr>
        <w:t> </w:t>
      </w:r>
      <w:r>
        <w:rPr/>
        <w:t>al nivel más bajo para el que hay flujos de efectivo identificables por separado (unidades generadoras de</w:t>
      </w:r>
      <w:r>
        <w:rPr>
          <w:spacing w:val="-43"/>
        </w:rPr>
        <w:t> </w:t>
      </w:r>
      <w:r>
        <w:rPr/>
        <w:t>efectivo). Los activos no financieros que hubieran sufrido una pérdida por deterioro se someten a</w:t>
      </w:r>
      <w:r>
        <w:rPr>
          <w:spacing w:val="1"/>
        </w:rPr>
        <w:t> </w:t>
      </w:r>
      <w:r>
        <w:rPr/>
        <w:t>revisiones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cada</w:t>
      </w:r>
      <w:r>
        <w:rPr>
          <w:spacing w:val="-4"/>
        </w:rPr>
        <w:t> </w:t>
      </w:r>
      <w:r>
        <w:rPr/>
        <w:t>fecha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balance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si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hubieran</w:t>
      </w:r>
      <w:r>
        <w:rPr>
          <w:spacing w:val="-5"/>
        </w:rPr>
        <w:t> </w:t>
      </w:r>
      <w:r>
        <w:rPr/>
        <w:t>producido</w:t>
      </w:r>
      <w:r>
        <w:rPr>
          <w:spacing w:val="-4"/>
        </w:rPr>
        <w:t> </w:t>
      </w:r>
      <w:r>
        <w:rPr/>
        <w:t>reversiones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pérdida.</w:t>
      </w:r>
    </w:p>
    <w:p>
      <w:pPr>
        <w:pStyle w:val="BodyText"/>
        <w:spacing w:before="5"/>
        <w:rPr>
          <w:sz w:val="18"/>
        </w:rPr>
      </w:pPr>
    </w:p>
    <w:p>
      <w:pPr>
        <w:pStyle w:val="Heading2"/>
        <w:numPr>
          <w:ilvl w:val="1"/>
          <w:numId w:val="11"/>
        </w:numPr>
        <w:tabs>
          <w:tab w:pos="2512" w:val="left" w:leader="none"/>
        </w:tabs>
        <w:spacing w:line="240" w:lineRule="auto" w:before="0" w:after="0"/>
        <w:ind w:left="2511" w:right="0" w:hanging="305"/>
        <w:jc w:val="both"/>
        <w:rPr>
          <w:u w:val="none"/>
        </w:rPr>
      </w:pPr>
      <w:r>
        <w:rPr>
          <w:u w:val="single"/>
        </w:rPr>
        <w:t>Arrendamientos</w:t>
      </w:r>
    </w:p>
    <w:p>
      <w:pPr>
        <w:pStyle w:val="ListParagraph"/>
        <w:numPr>
          <w:ilvl w:val="0"/>
          <w:numId w:val="13"/>
        </w:numPr>
        <w:tabs>
          <w:tab w:pos="2481" w:val="left" w:leader="none"/>
        </w:tabs>
        <w:spacing w:line="240" w:lineRule="auto" w:before="107" w:after="0"/>
        <w:ind w:left="2480" w:right="0" w:hanging="274"/>
        <w:jc w:val="both"/>
        <w:rPr>
          <w:sz w:val="20"/>
        </w:rPr>
      </w:pPr>
      <w:r>
        <w:rPr>
          <w:sz w:val="20"/>
          <w:u w:val="single"/>
        </w:rPr>
        <w:t>Cuando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la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Sociedad</w:t>
      </w:r>
      <w:r>
        <w:rPr>
          <w:spacing w:val="3"/>
          <w:sz w:val="20"/>
          <w:u w:val="single"/>
        </w:rPr>
        <w:t> </w:t>
      </w:r>
      <w:r>
        <w:rPr>
          <w:sz w:val="20"/>
          <w:u w:val="single"/>
        </w:rPr>
        <w:t>es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el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arrendatario</w:t>
      </w:r>
      <w:r>
        <w:rPr>
          <w:spacing w:val="9"/>
          <w:sz w:val="20"/>
          <w:u w:val="single"/>
        </w:rPr>
        <w:t> </w:t>
      </w:r>
      <w:r>
        <w:rPr>
          <w:sz w:val="20"/>
          <w:u w:val="single"/>
        </w:rPr>
        <w:t>-</w:t>
      </w:r>
      <w:r>
        <w:rPr>
          <w:spacing w:val="9"/>
          <w:sz w:val="20"/>
          <w:u w:val="single"/>
        </w:rPr>
        <w:t> </w:t>
      </w:r>
      <w:r>
        <w:rPr>
          <w:sz w:val="20"/>
          <w:u w:val="single"/>
        </w:rPr>
        <w:t>Arrendamiento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operativo</w:t>
      </w:r>
    </w:p>
    <w:p>
      <w:pPr>
        <w:pStyle w:val="BodyText"/>
        <w:spacing w:line="242" w:lineRule="auto" w:before="105"/>
        <w:ind w:left="2207" w:right="821"/>
        <w:jc w:val="both"/>
      </w:pPr>
      <w:r>
        <w:rPr/>
        <w:t>Los arrendamientos en los que el arrendador conserva una parte importante de los riesgos y beneficios</w:t>
      </w:r>
      <w:r>
        <w:rPr>
          <w:spacing w:val="1"/>
        </w:rPr>
        <w:t> </w:t>
      </w:r>
      <w:r>
        <w:rPr/>
        <w:t>derivados de la titularidad se clasifican como arrendamientos operativos. Los pagos en concepto de</w:t>
      </w:r>
      <w:r>
        <w:rPr>
          <w:spacing w:val="1"/>
        </w:rPr>
        <w:t> </w:t>
      </w:r>
      <w:r>
        <w:rPr/>
        <w:t>arrendamiento operativo se cargan en la cuenta de pérdidas y ganancias del</w:t>
      </w:r>
      <w:r>
        <w:rPr>
          <w:spacing w:val="1"/>
        </w:rPr>
        <w:t> </w:t>
      </w:r>
      <w:r>
        <w:rPr/>
        <w:t>ejercicio en que se</w:t>
      </w:r>
      <w:r>
        <w:rPr>
          <w:spacing w:val="1"/>
        </w:rPr>
        <w:t> </w:t>
      </w:r>
      <w:r>
        <w:rPr/>
        <w:t>devengan</w:t>
      </w:r>
      <w:r>
        <w:rPr>
          <w:spacing w:val="-4"/>
        </w:rPr>
        <w:t> </w:t>
      </w:r>
      <w:r>
        <w:rPr/>
        <w:t>sobre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base</w:t>
      </w:r>
      <w:r>
        <w:rPr>
          <w:spacing w:val="-3"/>
        </w:rPr>
        <w:t> </w:t>
      </w:r>
      <w:r>
        <w:rPr/>
        <w:t>lineal</w:t>
      </w:r>
      <w:r>
        <w:rPr>
          <w:spacing w:val="-5"/>
        </w:rPr>
        <w:t> </w:t>
      </w:r>
      <w:r>
        <w:rPr/>
        <w:t>durante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periodo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arrendamiento.</w:t>
      </w:r>
    </w:p>
    <w:p>
      <w:pPr>
        <w:pStyle w:val="ListParagraph"/>
        <w:numPr>
          <w:ilvl w:val="0"/>
          <w:numId w:val="13"/>
        </w:numPr>
        <w:tabs>
          <w:tab w:pos="2481" w:val="left" w:leader="none"/>
        </w:tabs>
        <w:spacing w:line="240" w:lineRule="auto" w:before="109" w:after="0"/>
        <w:ind w:left="2480" w:right="0" w:hanging="274"/>
        <w:jc w:val="both"/>
        <w:rPr>
          <w:sz w:val="20"/>
        </w:rPr>
      </w:pPr>
      <w:r>
        <w:rPr>
          <w:sz w:val="20"/>
          <w:u w:val="single"/>
        </w:rPr>
        <w:t>Cuando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la</w:t>
      </w:r>
      <w:r>
        <w:rPr>
          <w:spacing w:val="3"/>
          <w:sz w:val="20"/>
          <w:u w:val="single"/>
        </w:rPr>
        <w:t> </w:t>
      </w:r>
      <w:r>
        <w:rPr>
          <w:sz w:val="20"/>
          <w:u w:val="single"/>
        </w:rPr>
        <w:t>Sociedad</w:t>
      </w:r>
      <w:r>
        <w:rPr>
          <w:spacing w:val="3"/>
          <w:sz w:val="20"/>
          <w:u w:val="single"/>
        </w:rPr>
        <w:t> </w:t>
      </w:r>
      <w:r>
        <w:rPr>
          <w:sz w:val="20"/>
          <w:u w:val="single"/>
        </w:rPr>
        <w:t>es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el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arrendador</w:t>
      </w:r>
    </w:p>
    <w:p>
      <w:pPr>
        <w:pStyle w:val="BodyText"/>
        <w:spacing w:line="242" w:lineRule="auto" w:before="106"/>
        <w:ind w:left="2207" w:right="824"/>
        <w:jc w:val="both"/>
      </w:pPr>
      <w:r>
        <w:rPr/>
        <w:t>Cuando los activos son arrendados bajo arrendamiento operativo, el activo se incluye en el balance de</w:t>
      </w:r>
      <w:r>
        <w:rPr>
          <w:spacing w:val="1"/>
        </w:rPr>
        <w:t> </w:t>
      </w:r>
      <w:r>
        <w:rPr/>
        <w:t>acuerdo con su naturaleza. Los ingresos derivados del arrendamiento se reconocen de forma lineal</w:t>
      </w:r>
      <w:r>
        <w:rPr>
          <w:spacing w:val="1"/>
        </w:rPr>
        <w:t> </w:t>
      </w:r>
      <w:r>
        <w:rPr/>
        <w:t>durante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plazo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arrendamiento.</w:t>
      </w:r>
    </w:p>
    <w:p>
      <w:pPr>
        <w:pStyle w:val="BodyText"/>
        <w:spacing w:before="10"/>
        <w:rPr>
          <w:sz w:val="17"/>
        </w:rPr>
      </w:pPr>
    </w:p>
    <w:p>
      <w:pPr>
        <w:pStyle w:val="Heading2"/>
        <w:numPr>
          <w:ilvl w:val="1"/>
          <w:numId w:val="11"/>
        </w:numPr>
        <w:tabs>
          <w:tab w:pos="2512" w:val="left" w:leader="none"/>
        </w:tabs>
        <w:spacing w:line="240" w:lineRule="auto" w:before="0" w:after="0"/>
        <w:ind w:left="2511" w:right="0" w:hanging="305"/>
        <w:jc w:val="both"/>
        <w:rPr>
          <w:u w:val="none"/>
        </w:rPr>
      </w:pPr>
      <w:r>
        <w:rPr>
          <w:u w:val="single"/>
        </w:rPr>
        <w:t>Instrumentos</w:t>
      </w:r>
      <w:r>
        <w:rPr>
          <w:spacing w:val="11"/>
          <w:u w:val="single"/>
        </w:rPr>
        <w:t> </w:t>
      </w:r>
      <w:r>
        <w:rPr>
          <w:u w:val="single"/>
        </w:rPr>
        <w:t>Financieros</w:t>
      </w:r>
    </w:p>
    <w:p>
      <w:pPr>
        <w:pStyle w:val="BodyText"/>
        <w:rPr>
          <w:b/>
          <w:sz w:val="18"/>
        </w:rPr>
      </w:pPr>
    </w:p>
    <w:p>
      <w:pPr>
        <w:pStyle w:val="BodyText"/>
        <w:spacing w:line="242" w:lineRule="auto"/>
        <w:ind w:left="2207" w:right="822"/>
        <w:jc w:val="both"/>
      </w:pPr>
      <w:r>
        <w:rPr/>
        <w:t>La sociedad tiene registrados en el capítulo de instrumentos financieros,</w:t>
      </w:r>
      <w:r>
        <w:rPr>
          <w:spacing w:val="45"/>
        </w:rPr>
        <w:t> </w:t>
      </w:r>
      <w:r>
        <w:rPr/>
        <w:t>aquellos contratos que dan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activo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simultáneamente,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pasivo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instrumento de patrimonio en otra empresa. Por tanto, la presente norma resulta de aplicación a los</w:t>
      </w:r>
      <w:r>
        <w:rPr>
          <w:spacing w:val="1"/>
        </w:rPr>
        <w:t> </w:t>
      </w:r>
      <w:r>
        <w:rPr/>
        <w:t>siguientes instrumentos</w:t>
      </w:r>
      <w:r>
        <w:rPr>
          <w:spacing w:val="-2"/>
        </w:rPr>
        <w:t> </w:t>
      </w:r>
      <w:r>
        <w:rPr/>
        <w:t>financieros:</w:t>
      </w: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4"/>
        </w:numPr>
        <w:tabs>
          <w:tab w:pos="2402" w:val="left" w:leader="none"/>
        </w:tabs>
        <w:spacing w:line="240" w:lineRule="auto" w:before="0" w:after="0"/>
        <w:ind w:left="2401" w:right="0" w:hanging="195"/>
        <w:jc w:val="both"/>
        <w:rPr>
          <w:u w:val="none"/>
        </w:rPr>
      </w:pPr>
      <w:r>
        <w:rPr>
          <w:u w:val="none"/>
        </w:rPr>
        <w:t>_Activos</w:t>
      </w:r>
      <w:r>
        <w:rPr>
          <w:spacing w:val="7"/>
          <w:u w:val="none"/>
        </w:rPr>
        <w:t> </w:t>
      </w:r>
      <w:r>
        <w:rPr>
          <w:u w:val="none"/>
        </w:rPr>
        <w:t>financieros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before="1"/>
        <w:ind w:left="2207"/>
        <w:jc w:val="both"/>
      </w:pPr>
      <w:r>
        <w:rPr>
          <w:u w:val="single"/>
        </w:rPr>
        <w:t>Préstamos</w:t>
      </w:r>
      <w:r>
        <w:rPr>
          <w:spacing w:val="3"/>
          <w:u w:val="single"/>
        </w:rPr>
        <w:t> </w:t>
      </w:r>
      <w:r>
        <w:rPr>
          <w:u w:val="single"/>
        </w:rPr>
        <w:t>y</w:t>
      </w:r>
      <w:r>
        <w:rPr>
          <w:spacing w:val="3"/>
          <w:u w:val="single"/>
        </w:rPr>
        <w:t> </w:t>
      </w:r>
      <w:r>
        <w:rPr>
          <w:u w:val="single"/>
        </w:rPr>
        <w:t>partidas</w:t>
      </w:r>
      <w:r>
        <w:rPr>
          <w:spacing w:val="4"/>
          <w:u w:val="single"/>
        </w:rPr>
        <w:t> </w:t>
      </w:r>
      <w:r>
        <w:rPr>
          <w:u w:val="single"/>
        </w:rPr>
        <w:t>a</w:t>
      </w:r>
      <w:r>
        <w:rPr>
          <w:spacing w:val="4"/>
          <w:u w:val="single"/>
        </w:rPr>
        <w:t> </w:t>
      </w:r>
      <w:r>
        <w:rPr>
          <w:u w:val="single"/>
        </w:rPr>
        <w:t>cobrar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44" w:lineRule="auto"/>
        <w:ind w:left="2207" w:right="831"/>
        <w:jc w:val="both"/>
      </w:pPr>
      <w:r>
        <w:rPr/>
        <w:t>Los</w:t>
      </w:r>
      <w:r>
        <w:rPr>
          <w:spacing w:val="1"/>
        </w:rPr>
        <w:t> </w:t>
      </w:r>
      <w:r>
        <w:rPr/>
        <w:t>préstamos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cobrar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derivados</w:t>
      </w:r>
      <w:r>
        <w:rPr>
          <w:spacing w:val="45"/>
        </w:rPr>
        <w:t> </w:t>
      </w:r>
      <w:r>
        <w:rPr/>
        <w:t>con</w:t>
      </w:r>
      <w:r>
        <w:rPr>
          <w:spacing w:val="46"/>
        </w:rPr>
        <w:t> </w:t>
      </w:r>
      <w:r>
        <w:rPr/>
        <w:t>cobros</w:t>
      </w:r>
      <w:r>
        <w:rPr>
          <w:spacing w:val="45"/>
        </w:rPr>
        <w:t> </w:t>
      </w:r>
      <w:r>
        <w:rPr/>
        <w:t>fijos</w:t>
      </w:r>
      <w:r>
        <w:rPr>
          <w:spacing w:val="46"/>
        </w:rPr>
        <w:t> </w:t>
      </w:r>
      <w:r>
        <w:rPr/>
        <w:t>o</w:t>
      </w:r>
      <w:r>
        <w:rPr>
          <w:spacing w:val="1"/>
        </w:rPr>
        <w:t> </w:t>
      </w:r>
      <w:r>
        <w:rPr/>
        <w:t>determinables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2"/>
        </w:rPr>
        <w:t> </w:t>
      </w:r>
      <w:r>
        <w:rPr/>
        <w:t>cotizan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2"/>
        </w:rPr>
        <w:t> </w:t>
      </w:r>
      <w:r>
        <w:rPr/>
        <w:t>mercado</w:t>
      </w:r>
      <w:r>
        <w:rPr>
          <w:spacing w:val="1"/>
        </w:rPr>
        <w:t> </w:t>
      </w:r>
      <w:r>
        <w:rPr/>
        <w:t>activo.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42" w:lineRule="auto" w:before="1"/>
        <w:ind w:left="2207" w:right="830"/>
        <w:jc w:val="both"/>
      </w:pPr>
      <w:r>
        <w:rPr/>
        <w:t>Se incluyen en activos corrientes, excepto para vencimientos superiores a 12 meses desde de la fecha</w:t>
      </w:r>
      <w:r>
        <w:rPr>
          <w:spacing w:val="1"/>
        </w:rPr>
        <w:t> </w:t>
      </w:r>
      <w:r>
        <w:rPr/>
        <w:t>del balance que se clasifican como activos no corrientes. Los préstamos y partidas a cobrar se incluyen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“Créditos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empresas”</w:t>
      </w:r>
      <w:r>
        <w:rPr>
          <w:spacing w:val="-2"/>
        </w:rPr>
        <w:t> </w:t>
      </w:r>
      <w:r>
        <w:rPr/>
        <w:t>y</w:t>
      </w:r>
      <w:r>
        <w:rPr>
          <w:spacing w:val="3"/>
        </w:rPr>
        <w:t> </w:t>
      </w:r>
      <w:r>
        <w:rPr/>
        <w:t>“Deudores</w:t>
      </w:r>
      <w:r>
        <w:rPr>
          <w:spacing w:val="3"/>
        </w:rPr>
        <w:t> </w:t>
      </w:r>
      <w:r>
        <w:rPr/>
        <w:t>comerciales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otras</w:t>
      </w:r>
      <w:r>
        <w:rPr>
          <w:spacing w:val="3"/>
        </w:rPr>
        <w:t> </w:t>
      </w:r>
      <w:r>
        <w:rPr/>
        <w:t>cuentas a</w:t>
      </w:r>
      <w:r>
        <w:rPr>
          <w:spacing w:val="2"/>
        </w:rPr>
        <w:t> </w:t>
      </w:r>
      <w:r>
        <w:rPr/>
        <w:t>cobrar”</w:t>
      </w:r>
      <w:r>
        <w:rPr>
          <w:spacing w:val="-1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-1"/>
        </w:rPr>
        <w:t> </w:t>
      </w:r>
      <w:r>
        <w:rPr/>
        <w:t>balance.</w:t>
      </w:r>
    </w:p>
    <w:p>
      <w:pPr>
        <w:pStyle w:val="BodyText"/>
        <w:spacing w:line="247" w:lineRule="auto" w:before="107"/>
        <w:ind w:left="2207" w:right="820"/>
        <w:jc w:val="both"/>
      </w:pPr>
      <w:r>
        <w:rPr/>
        <w:t>Estos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valoran</w:t>
      </w:r>
      <w:r>
        <w:rPr>
          <w:spacing w:val="1"/>
        </w:rPr>
        <w:t> </w:t>
      </w:r>
      <w:r>
        <w:rPr/>
        <w:t>inicialmente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razonable,</w:t>
      </w:r>
      <w:r>
        <w:rPr>
          <w:spacing w:val="1"/>
        </w:rPr>
        <w:t> </w:t>
      </w:r>
      <w:r>
        <w:rPr/>
        <w:t>incluidos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transacción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les</w:t>
      </w:r>
      <w:r>
        <w:rPr>
          <w:spacing w:val="-6"/>
        </w:rPr>
        <w:t> </w:t>
      </w:r>
      <w:r>
        <w:rPr/>
        <w:t>sean</w:t>
      </w:r>
      <w:r>
        <w:rPr>
          <w:spacing w:val="-5"/>
        </w:rPr>
        <w:t> </w:t>
      </w:r>
      <w:r>
        <w:rPr/>
        <w:t>directamente</w:t>
      </w:r>
      <w:r>
        <w:rPr>
          <w:spacing w:val="-4"/>
        </w:rPr>
        <w:t> </w:t>
      </w:r>
      <w:r>
        <w:rPr/>
        <w:t>imputables,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posteriormente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coste</w:t>
      </w:r>
      <w:r>
        <w:rPr>
          <w:spacing w:val="-4"/>
        </w:rPr>
        <w:t> </w:t>
      </w:r>
      <w:r>
        <w:rPr/>
        <w:t>amortizado</w:t>
      </w:r>
      <w:r>
        <w:rPr>
          <w:spacing w:val="-5"/>
        </w:rPr>
        <w:t> </w:t>
      </w:r>
      <w:r>
        <w:rPr/>
        <w:t>reconociendo</w:t>
      </w:r>
      <w:r>
        <w:rPr>
          <w:spacing w:val="-5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intereses devengados en función de su tipo de interés efectivo, entendido como el tipo de actualización</w:t>
      </w:r>
      <w:r>
        <w:rPr>
          <w:spacing w:val="1"/>
        </w:rPr>
        <w:t> </w:t>
      </w:r>
      <w:r>
        <w:rPr/>
        <w:t>que iguala el valor en libros del instrumento con la totalidad de sus flujos de efectivo estimados hasta su</w:t>
      </w:r>
      <w:r>
        <w:rPr>
          <w:spacing w:val="1"/>
        </w:rPr>
        <w:t> </w:t>
      </w:r>
      <w:r>
        <w:rPr/>
        <w:t>vencimiento. No obstante lo anterior, los créditos por operaciones comerciales con vencimiento no</w:t>
      </w:r>
      <w:r>
        <w:rPr>
          <w:spacing w:val="1"/>
        </w:rPr>
        <w:t> </w:t>
      </w:r>
      <w:r>
        <w:rPr/>
        <w:t>superior a un año se valoran, tanto en el momento de reconocimiento inicial como posteriormente, por su</w:t>
      </w:r>
      <w:r>
        <w:rPr>
          <w:spacing w:val="-43"/>
        </w:rPr>
        <w:t> </w:t>
      </w:r>
      <w:r>
        <w:rPr/>
        <w:t>valor</w:t>
      </w:r>
      <w:r>
        <w:rPr>
          <w:spacing w:val="-6"/>
        </w:rPr>
        <w:t> </w:t>
      </w:r>
      <w:r>
        <w:rPr/>
        <w:t>nominal</w:t>
      </w:r>
      <w:r>
        <w:rPr>
          <w:spacing w:val="-5"/>
        </w:rPr>
        <w:t> </w:t>
      </w:r>
      <w:r>
        <w:rPr/>
        <w:t>siempre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efecto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actualizar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flujos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sea</w:t>
      </w:r>
      <w:r>
        <w:rPr>
          <w:spacing w:val="-4"/>
        </w:rPr>
        <w:t> </w:t>
      </w:r>
      <w:r>
        <w:rPr/>
        <w:t>significativo.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15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line="244" w:lineRule="auto" w:before="185"/>
        <w:ind w:left="2207" w:right="827"/>
        <w:jc w:val="both"/>
      </w:pPr>
      <w:r>
        <w:rPr/>
        <w:t>Al</w:t>
      </w:r>
      <w:r>
        <w:rPr>
          <w:spacing w:val="-5"/>
        </w:rPr>
        <w:t> </w:t>
      </w:r>
      <w:r>
        <w:rPr/>
        <w:t>menos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cierre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ejercicio,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efectúan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correcciones</w:t>
      </w:r>
      <w:r>
        <w:rPr>
          <w:spacing w:val="-5"/>
        </w:rPr>
        <w:t> </w:t>
      </w:r>
      <w:r>
        <w:rPr/>
        <w:t>valorativas</w:t>
      </w:r>
      <w:r>
        <w:rPr>
          <w:spacing w:val="-4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por</w:t>
      </w:r>
      <w:r>
        <w:rPr>
          <w:spacing w:val="-5"/>
        </w:rPr>
        <w:t> </w:t>
      </w:r>
      <w:r>
        <w:rPr/>
        <w:t>deterioro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valor</w:t>
      </w:r>
      <w:r>
        <w:rPr>
          <w:spacing w:val="1"/>
        </w:rPr>
        <w:t> </w:t>
      </w:r>
      <w:r>
        <w:rPr/>
        <w:t>si</w:t>
      </w:r>
      <w:r>
        <w:rPr>
          <w:spacing w:val="-6"/>
        </w:rPr>
        <w:t> </w:t>
      </w:r>
      <w:r>
        <w:rPr/>
        <w:t>existe</w:t>
      </w:r>
      <w:r>
        <w:rPr>
          <w:spacing w:val="-4"/>
        </w:rPr>
        <w:t> </w:t>
      </w:r>
      <w:r>
        <w:rPr/>
        <w:t>evidencia</w:t>
      </w:r>
      <w:r>
        <w:rPr>
          <w:spacing w:val="-4"/>
        </w:rPr>
        <w:t> </w:t>
      </w:r>
      <w:r>
        <w:rPr/>
        <w:t>objetiva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cobrarán</w:t>
      </w:r>
      <w:r>
        <w:rPr>
          <w:spacing w:val="-4"/>
        </w:rPr>
        <w:t> </w:t>
      </w:r>
      <w:r>
        <w:rPr/>
        <w:t>todos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importes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adeudan</w:t>
      </w:r>
    </w:p>
    <w:p>
      <w:pPr>
        <w:pStyle w:val="BodyText"/>
        <w:spacing w:line="244" w:lineRule="auto" w:before="98"/>
        <w:ind w:left="2207" w:right="822"/>
        <w:jc w:val="both"/>
      </w:pPr>
      <w:r>
        <w:rPr/>
        <w:t>El importe de la pérdida por deterioro del valor es la diferencia entre el valor en libros del activo y el valor</w:t>
      </w:r>
      <w:r>
        <w:rPr>
          <w:spacing w:val="1"/>
        </w:rPr>
        <w:t> </w:t>
      </w:r>
      <w:r>
        <w:rPr/>
        <w:t>actual de los flujos de efectivo futuros estimados, descontados al tipo de interés efectivo en el momento</w:t>
      </w:r>
      <w:r>
        <w:rPr>
          <w:spacing w:val="1"/>
        </w:rPr>
        <w:t> </w:t>
      </w:r>
      <w:r>
        <w:rPr/>
        <w:t>de reconocimiento inicial. Las correcciones de valor, así como en su caso su reversión, se reconocen en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cuenta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pérdidas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ganancias.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2207"/>
        <w:jc w:val="both"/>
      </w:pPr>
      <w:r>
        <w:rPr>
          <w:u w:val="single"/>
        </w:rPr>
        <w:t>Inversiones</w:t>
      </w:r>
      <w:r>
        <w:rPr>
          <w:spacing w:val="4"/>
          <w:u w:val="single"/>
        </w:rPr>
        <w:t> </w:t>
      </w:r>
      <w:r>
        <w:rPr>
          <w:u w:val="single"/>
        </w:rPr>
        <w:t>en</w:t>
      </w:r>
      <w:r>
        <w:rPr>
          <w:spacing w:val="6"/>
          <w:u w:val="single"/>
        </w:rPr>
        <w:t> </w:t>
      </w:r>
      <w:r>
        <w:rPr>
          <w:u w:val="single"/>
        </w:rPr>
        <w:t>el</w:t>
      </w:r>
      <w:r>
        <w:rPr>
          <w:spacing w:val="2"/>
          <w:u w:val="single"/>
        </w:rPr>
        <w:t> </w:t>
      </w:r>
      <w:r>
        <w:rPr>
          <w:u w:val="single"/>
        </w:rPr>
        <w:t>patrimonio</w:t>
      </w:r>
      <w:r>
        <w:rPr>
          <w:spacing w:val="5"/>
          <w:u w:val="single"/>
        </w:rPr>
        <w:t> </w:t>
      </w:r>
      <w:r>
        <w:rPr>
          <w:u w:val="single"/>
        </w:rPr>
        <w:t>de</w:t>
      </w:r>
      <w:r>
        <w:rPr>
          <w:spacing w:val="4"/>
          <w:u w:val="single"/>
        </w:rPr>
        <w:t> </w:t>
      </w:r>
      <w:r>
        <w:rPr>
          <w:u w:val="single"/>
        </w:rPr>
        <w:t>empresas</w:t>
      </w:r>
      <w:r>
        <w:rPr>
          <w:spacing w:val="2"/>
          <w:u w:val="single"/>
        </w:rPr>
        <w:t> </w:t>
      </w:r>
      <w:r>
        <w:rPr>
          <w:u w:val="single"/>
        </w:rPr>
        <w:t>del</w:t>
      </w:r>
      <w:r>
        <w:rPr>
          <w:spacing w:val="2"/>
          <w:u w:val="single"/>
        </w:rPr>
        <w:t> </w:t>
      </w:r>
      <w:r>
        <w:rPr>
          <w:u w:val="single"/>
        </w:rPr>
        <w:t>grupo,</w:t>
      </w:r>
      <w:r>
        <w:rPr>
          <w:spacing w:val="6"/>
          <w:u w:val="single"/>
        </w:rPr>
        <w:t> </w:t>
      </w:r>
      <w:r>
        <w:rPr>
          <w:u w:val="single"/>
        </w:rPr>
        <w:t>multigrupo</w:t>
      </w:r>
      <w:r>
        <w:rPr>
          <w:spacing w:val="3"/>
          <w:u w:val="single"/>
        </w:rPr>
        <w:t> </w:t>
      </w:r>
      <w:r>
        <w:rPr>
          <w:u w:val="single"/>
        </w:rPr>
        <w:t>y</w:t>
      </w:r>
      <w:r>
        <w:rPr>
          <w:spacing w:val="6"/>
          <w:u w:val="single"/>
        </w:rPr>
        <w:t> </w:t>
      </w:r>
      <w:r>
        <w:rPr>
          <w:u w:val="single"/>
        </w:rPr>
        <w:t>asociadas</w:t>
      </w:r>
    </w:p>
    <w:p>
      <w:pPr>
        <w:pStyle w:val="BodyText"/>
        <w:spacing w:line="242" w:lineRule="auto" w:before="106"/>
        <w:ind w:left="2207" w:right="820"/>
        <w:jc w:val="both"/>
      </w:pPr>
      <w:r>
        <w:rPr/>
        <w:t>Se valoran por su coste menos, en su caso, el importe acumulado de las correcciones por deterioro del</w:t>
      </w:r>
      <w:r>
        <w:rPr>
          <w:spacing w:val="1"/>
        </w:rPr>
        <w:t> </w:t>
      </w:r>
      <w:r>
        <w:rPr/>
        <w:t>valor. No obstante, cuando existe una inversión anterior a su calificación como empresa del grupo,</w:t>
      </w:r>
      <w:r>
        <w:rPr>
          <w:spacing w:val="1"/>
        </w:rPr>
        <w:t> </w:t>
      </w:r>
      <w:r>
        <w:rPr/>
        <w:t>multigrupo o asociada, se considera como coste de la inversión su valor contable antes de tener esa</w:t>
      </w:r>
      <w:r>
        <w:rPr>
          <w:spacing w:val="1"/>
        </w:rPr>
        <w:t> </w:t>
      </w:r>
      <w:r>
        <w:rPr/>
        <w:t>calificación.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valorativos</w:t>
      </w:r>
      <w:r>
        <w:rPr>
          <w:spacing w:val="1"/>
        </w:rPr>
        <w:t> </w:t>
      </w:r>
      <w:r>
        <w:rPr/>
        <w:t>previos</w:t>
      </w:r>
      <w:r>
        <w:rPr>
          <w:spacing w:val="1"/>
        </w:rPr>
        <w:t> </w:t>
      </w:r>
      <w:r>
        <w:rPr/>
        <w:t>contabilizados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mantienen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éste</w:t>
      </w:r>
      <w:r>
        <w:rPr>
          <w:spacing w:val="-5"/>
        </w:rPr>
        <w:t> </w:t>
      </w:r>
      <w:r>
        <w:rPr/>
        <w:t>hasta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dan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baja.</w:t>
      </w:r>
    </w:p>
    <w:p>
      <w:pPr>
        <w:pStyle w:val="BodyText"/>
        <w:spacing w:line="242" w:lineRule="auto" w:before="107"/>
        <w:ind w:left="2207" w:right="818"/>
        <w:jc w:val="both"/>
      </w:pPr>
      <w:r>
        <w:rPr/>
        <w:t>Si existe evidencia objetiva de que el valor en libros no es recuperable, se efectúan las oportunas</w:t>
      </w:r>
      <w:r>
        <w:rPr>
          <w:spacing w:val="1"/>
        </w:rPr>
        <w:t> </w:t>
      </w:r>
      <w:r>
        <w:rPr/>
        <w:t>correcciones valorativas por la diferencia entre su valor en libros y el importe recuperable, entendido éste</w:t>
      </w:r>
      <w:r>
        <w:rPr>
          <w:spacing w:val="-43"/>
        </w:rPr>
        <w:t> </w:t>
      </w:r>
      <w:r>
        <w:rPr/>
        <w:t>como el mayor importe entre su valor razonable menos los costes de venta y el valor actual de los flujos</w:t>
      </w:r>
      <w:r>
        <w:rPr>
          <w:spacing w:val="1"/>
        </w:rPr>
        <w:t> </w:t>
      </w:r>
      <w:r>
        <w:rPr/>
        <w:t>de efectivo derivados de la inversión. Salvo mejor evidencia del importe recuperable, en la estimación del</w:t>
      </w:r>
      <w:r>
        <w:rPr>
          <w:spacing w:val="-43"/>
        </w:rPr>
        <w:t> </w:t>
      </w:r>
      <w:r>
        <w:rPr/>
        <w:t>deterioro de estas inversiones se toma en consideración el patrimonio neto de la sociedad participada</w:t>
      </w:r>
      <w:r>
        <w:rPr>
          <w:spacing w:val="1"/>
        </w:rPr>
        <w:t> </w:t>
      </w:r>
      <w:r>
        <w:rPr/>
        <w:t>corregido por las plusvalías tácitas existentes en la fecha de la valoración. La corrección de valor y, en su</w:t>
      </w:r>
      <w:r>
        <w:rPr>
          <w:spacing w:val="-43"/>
        </w:rPr>
        <w:t> </w:t>
      </w:r>
      <w:r>
        <w:rPr/>
        <w:t>caso,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reversión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registra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cuenta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pérdidas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ganancias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produce.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"/>
        <w:ind w:left="2207"/>
        <w:jc w:val="both"/>
      </w:pPr>
      <w:r>
        <w:rPr>
          <w:u w:val="single"/>
        </w:rPr>
        <w:t>Activos</w:t>
      </w:r>
      <w:r>
        <w:rPr>
          <w:spacing w:val="2"/>
          <w:u w:val="single"/>
        </w:rPr>
        <w:t> </w:t>
      </w:r>
      <w:r>
        <w:rPr>
          <w:u w:val="single"/>
        </w:rPr>
        <w:t>financieros</w:t>
      </w:r>
      <w:r>
        <w:rPr>
          <w:spacing w:val="1"/>
          <w:u w:val="single"/>
        </w:rPr>
        <w:t> </w:t>
      </w:r>
      <w:r>
        <w:rPr>
          <w:u w:val="single"/>
        </w:rPr>
        <w:t>disponibles</w:t>
      </w:r>
      <w:r>
        <w:rPr>
          <w:spacing w:val="3"/>
          <w:u w:val="single"/>
        </w:rPr>
        <w:t> </w:t>
      </w:r>
      <w:r>
        <w:rPr>
          <w:u w:val="single"/>
        </w:rPr>
        <w:t>para</w:t>
      </w:r>
      <w:r>
        <w:rPr>
          <w:spacing w:val="4"/>
          <w:u w:val="single"/>
        </w:rPr>
        <w:t> </w:t>
      </w:r>
      <w:r>
        <w:rPr>
          <w:u w:val="single"/>
        </w:rPr>
        <w:t>la</w:t>
      </w:r>
      <w:r>
        <w:rPr>
          <w:spacing w:val="4"/>
          <w:u w:val="single"/>
        </w:rPr>
        <w:t> </w:t>
      </w:r>
      <w:r>
        <w:rPr>
          <w:u w:val="single"/>
        </w:rPr>
        <w:t>venta</w:t>
      </w:r>
    </w:p>
    <w:p>
      <w:pPr>
        <w:pStyle w:val="BodyText"/>
        <w:spacing w:line="242" w:lineRule="auto" w:before="105"/>
        <w:ind w:left="2207" w:right="821"/>
        <w:jc w:val="both"/>
      </w:pPr>
      <w:r>
        <w:rPr/>
        <w:t>En esta categoría se incluyen los valores representativos de deuda e instrumentos de patrimonio que no</w:t>
      </w:r>
      <w:r>
        <w:rPr>
          <w:spacing w:val="1"/>
        </w:rPr>
        <w:t> </w:t>
      </w:r>
      <w:r>
        <w:rPr/>
        <w:t>se</w:t>
      </w:r>
      <w:r>
        <w:rPr>
          <w:spacing w:val="-5"/>
        </w:rPr>
        <w:t> </w:t>
      </w:r>
      <w:r>
        <w:rPr/>
        <w:t>clasifican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ninguna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categorías</w:t>
      </w:r>
      <w:r>
        <w:rPr>
          <w:spacing w:val="-6"/>
        </w:rPr>
        <w:t> </w:t>
      </w:r>
      <w:r>
        <w:rPr/>
        <w:t>anteriores.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incluyen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activos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corrientes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menos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-5"/>
        </w:rPr>
        <w:t> </w:t>
      </w:r>
      <w:r>
        <w:rPr/>
        <w:t>pretenda</w:t>
      </w:r>
      <w:r>
        <w:rPr>
          <w:spacing w:val="-5"/>
        </w:rPr>
        <w:t> </w:t>
      </w:r>
      <w:r>
        <w:rPr/>
        <w:t>enajenar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inversión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12</w:t>
      </w:r>
      <w:r>
        <w:rPr>
          <w:spacing w:val="-5"/>
        </w:rPr>
        <w:t> </w:t>
      </w:r>
      <w:r>
        <w:rPr/>
        <w:t>meses</w:t>
      </w:r>
      <w:r>
        <w:rPr>
          <w:spacing w:val="-3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fecha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balance.</w:t>
      </w:r>
    </w:p>
    <w:p>
      <w:pPr>
        <w:pStyle w:val="BodyText"/>
        <w:spacing w:line="242" w:lineRule="auto" w:before="103"/>
        <w:ind w:left="2207" w:right="822"/>
        <w:jc w:val="both"/>
      </w:pPr>
      <w:r>
        <w:rPr/>
        <w:t>Se</w:t>
      </w:r>
      <w:r>
        <w:rPr>
          <w:spacing w:val="1"/>
        </w:rPr>
        <w:t> </w:t>
      </w:r>
      <w:r>
        <w:rPr/>
        <w:t>valoran</w:t>
      </w:r>
      <w:r>
        <w:rPr>
          <w:spacing w:val="1"/>
        </w:rPr>
        <w:t> </w:t>
      </w:r>
      <w:r>
        <w:rPr/>
        <w:t>por su</w:t>
      </w:r>
      <w:r>
        <w:rPr>
          <w:spacing w:val="1"/>
        </w:rPr>
        <w:t> </w:t>
      </w:r>
      <w:r>
        <w:rPr/>
        <w:t>valor razonable,</w:t>
      </w:r>
      <w:r>
        <w:rPr>
          <w:spacing w:val="1"/>
        </w:rPr>
        <w:t> </w:t>
      </w:r>
      <w:r>
        <w:rPr/>
        <w:t>registrando</w:t>
      </w:r>
      <w:r>
        <w:rPr>
          <w:spacing w:val="1"/>
        </w:rPr>
        <w:t> </w:t>
      </w:r>
      <w:r>
        <w:rPr/>
        <w:t>los cambios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produzcan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patrimonio neto hasta que el activo se enajene o deteriore, momento en que las pérdidas y ganancias</w:t>
      </w:r>
      <w:r>
        <w:rPr>
          <w:spacing w:val="1"/>
        </w:rPr>
        <w:t> </w:t>
      </w:r>
      <w:r>
        <w:rPr/>
        <w:t>acumuladas en el patrimonio neto se imputan a la cuenta de pérdidas y ganancias, siempre que sea</w:t>
      </w:r>
      <w:r>
        <w:rPr>
          <w:spacing w:val="1"/>
        </w:rPr>
        <w:t> </w:t>
      </w:r>
      <w:r>
        <w:rPr/>
        <w:t>posible determinar el mencionado valor razonable. En caso contrario, se registran por su coste menos</w:t>
      </w:r>
      <w:r>
        <w:rPr>
          <w:spacing w:val="1"/>
        </w:rPr>
        <w:t> </w:t>
      </w:r>
      <w:r>
        <w:rPr/>
        <w:t>pérdidas por deterioro del valor. Se valoran por su valor razonable, registrando los cambios que se</w:t>
      </w:r>
      <w:r>
        <w:rPr>
          <w:spacing w:val="1"/>
        </w:rPr>
        <w:t> </w:t>
      </w:r>
      <w:r>
        <w:rPr/>
        <w:t>produzcan directamente en el patrimonio neto hasta que el activo se enajene o deteriore, momento en</w:t>
      </w:r>
      <w:r>
        <w:rPr>
          <w:spacing w:val="1"/>
        </w:rPr>
        <w:t> </w:t>
      </w:r>
      <w:r>
        <w:rPr/>
        <w:t>que las pérdidas y ganancias acumuladas en el patrimonio neto se imputan a la cuenta de pérdidas y</w:t>
      </w:r>
      <w:r>
        <w:rPr>
          <w:spacing w:val="1"/>
        </w:rPr>
        <w:t> </w:t>
      </w:r>
      <w:r>
        <w:rPr/>
        <w:t>ganancias, siempre que sea posible determinar el mencionado valor razonable. En caso contrario, se</w:t>
      </w:r>
      <w:r>
        <w:rPr>
          <w:spacing w:val="1"/>
        </w:rPr>
        <w:t> </w:t>
      </w:r>
      <w:r>
        <w:rPr/>
        <w:t>registran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su</w:t>
      </w:r>
      <w:r>
        <w:rPr>
          <w:spacing w:val="-3"/>
        </w:rPr>
        <w:t> </w:t>
      </w:r>
      <w:r>
        <w:rPr/>
        <w:t>coste</w:t>
      </w:r>
      <w:r>
        <w:rPr>
          <w:spacing w:val="-4"/>
        </w:rPr>
        <w:t> </w:t>
      </w:r>
      <w:r>
        <w:rPr/>
        <w:t>menos</w:t>
      </w:r>
      <w:r>
        <w:rPr>
          <w:spacing w:val="-4"/>
        </w:rPr>
        <w:t> </w:t>
      </w:r>
      <w:r>
        <w:rPr/>
        <w:t>pérdidas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deterioro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valor.</w:t>
      </w:r>
    </w:p>
    <w:p>
      <w:pPr>
        <w:pStyle w:val="BodyText"/>
        <w:spacing w:line="242" w:lineRule="auto" w:before="111"/>
        <w:ind w:left="2207" w:right="820"/>
        <w:jc w:val="both"/>
      </w:pPr>
      <w:r>
        <w:rPr/>
        <w:t>En el caso de los activos financieros disponibles para la venta, se efectúan correcciones valorativas si</w:t>
      </w:r>
      <w:r>
        <w:rPr>
          <w:spacing w:val="1"/>
        </w:rPr>
        <w:t> </w:t>
      </w:r>
      <w:r>
        <w:rPr/>
        <w:t>existe evidencia objetiva de que su valor se ha deteriorado como resultado de una reducción o retraso en</w:t>
      </w:r>
      <w:r>
        <w:rPr>
          <w:spacing w:val="-43"/>
        </w:rPr>
        <w:t> </w:t>
      </w:r>
      <w:r>
        <w:rPr/>
        <w:t>los flujos de efectivo estimados futuros en el caso de instrumentos de deuda adquiridos o por la falta de</w:t>
      </w:r>
      <w:r>
        <w:rPr>
          <w:spacing w:val="1"/>
        </w:rPr>
        <w:t> </w:t>
      </w:r>
      <w:r>
        <w:rPr/>
        <w:t>recuperabilidad del valor en libros del activo en el caso de inversiones en instrumentos de patrimonio. La</w:t>
      </w:r>
      <w:r>
        <w:rPr>
          <w:spacing w:val="1"/>
        </w:rPr>
        <w:t> </w:t>
      </w:r>
      <w:r>
        <w:rPr/>
        <w:t>corrección valorativa es la diferencia entre su coste o coste amortizado menos, en su caso, cualquier</w:t>
      </w:r>
      <w:r>
        <w:rPr>
          <w:spacing w:val="1"/>
        </w:rPr>
        <w:t> </w:t>
      </w:r>
      <w:r>
        <w:rPr/>
        <w:t>corrección valorativa previamente reconocida en la cuenta de pérdidas y ganancias y el valor razonable</w:t>
      </w:r>
      <w:r>
        <w:rPr>
          <w:spacing w:val="1"/>
        </w:rPr>
        <w:t> </w:t>
      </w:r>
      <w:r>
        <w:rPr/>
        <w:t>en el momento en que se efectúe la valoración. En el caso de los instrumentos de patrimonio que se</w:t>
      </w:r>
      <w:r>
        <w:rPr>
          <w:spacing w:val="1"/>
        </w:rPr>
        <w:t> </w:t>
      </w:r>
      <w:r>
        <w:rPr/>
        <w:t>valoran por su coste por no poder determinarse su valor razonable, la corrección de valor se determina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inversiones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grupo,</w:t>
      </w:r>
      <w:r>
        <w:rPr>
          <w:spacing w:val="1"/>
        </w:rPr>
        <w:t> </w:t>
      </w:r>
      <w:r>
        <w:rPr/>
        <w:t>multigrupo</w:t>
      </w:r>
      <w:r>
        <w:rPr>
          <w:spacing w:val="1"/>
        </w:rPr>
        <w:t> </w:t>
      </w:r>
      <w:r>
        <w:rPr/>
        <w:t>y</w:t>
      </w:r>
      <w:r>
        <w:rPr>
          <w:spacing w:val="-43"/>
        </w:rPr>
        <w:t> </w:t>
      </w:r>
      <w:r>
        <w:rPr/>
        <w:t>asociadas.</w:t>
      </w:r>
    </w:p>
    <w:p>
      <w:pPr>
        <w:pStyle w:val="BodyText"/>
        <w:spacing w:before="9"/>
        <w:rPr>
          <w:sz w:val="18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16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line="242" w:lineRule="auto" w:before="185"/>
        <w:ind w:left="2207" w:right="823"/>
        <w:jc w:val="both"/>
      </w:pPr>
      <w:r>
        <w:rPr/>
        <w:t>Si existe evidencia objetiva de deterioro, la Sociedad reconoce en la cuenta de pérdidas y ganancias las</w:t>
      </w:r>
      <w:r>
        <w:rPr>
          <w:spacing w:val="1"/>
        </w:rPr>
        <w:t> </w:t>
      </w:r>
      <w:r>
        <w:rPr/>
        <w:t>pérdidas</w:t>
      </w:r>
      <w:r>
        <w:rPr>
          <w:spacing w:val="-7"/>
        </w:rPr>
        <w:t> </w:t>
      </w:r>
      <w:r>
        <w:rPr/>
        <w:t>acumuladas</w:t>
      </w:r>
      <w:r>
        <w:rPr>
          <w:spacing w:val="-6"/>
        </w:rPr>
        <w:t> </w:t>
      </w:r>
      <w:r>
        <w:rPr/>
        <w:t>reconocidas</w:t>
      </w:r>
      <w:r>
        <w:rPr>
          <w:spacing w:val="-6"/>
        </w:rPr>
        <w:t> </w:t>
      </w:r>
      <w:r>
        <w:rPr/>
        <w:t>previamente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patrimonio</w:t>
      </w:r>
      <w:r>
        <w:rPr>
          <w:spacing w:val="-5"/>
        </w:rPr>
        <w:t> </w:t>
      </w:r>
      <w:r>
        <w:rPr/>
        <w:t>neto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disminución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valor</w:t>
      </w:r>
      <w:r>
        <w:rPr>
          <w:spacing w:val="-6"/>
        </w:rPr>
        <w:t> </w:t>
      </w:r>
      <w:r>
        <w:rPr/>
        <w:t>razonable.</w:t>
      </w:r>
      <w:r>
        <w:rPr>
          <w:spacing w:val="1"/>
        </w:rPr>
        <w:t> </w:t>
      </w:r>
      <w:r>
        <w:rPr/>
        <w:t>Las pérdidas por deterioro del valor reconocidas en la cuenta de pérdidas y ganancias por instrumentos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patrimonio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revierten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cuenta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pérdidas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ganancias.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2207"/>
        <w:jc w:val="both"/>
      </w:pPr>
      <w:r>
        <w:rPr>
          <w:u w:val="single"/>
        </w:rPr>
        <w:t>Inversiones</w:t>
      </w:r>
      <w:r>
        <w:rPr>
          <w:spacing w:val="4"/>
          <w:u w:val="single"/>
        </w:rPr>
        <w:t> </w:t>
      </w:r>
      <w:r>
        <w:rPr>
          <w:u w:val="single"/>
        </w:rPr>
        <w:t>mantenidas</w:t>
      </w:r>
      <w:r>
        <w:rPr>
          <w:spacing w:val="4"/>
          <w:u w:val="single"/>
        </w:rPr>
        <w:t> </w:t>
      </w:r>
      <w:r>
        <w:rPr>
          <w:u w:val="single"/>
        </w:rPr>
        <w:t>hasta</w:t>
      </w:r>
      <w:r>
        <w:rPr>
          <w:spacing w:val="5"/>
          <w:u w:val="single"/>
        </w:rPr>
        <w:t> </w:t>
      </w:r>
      <w:r>
        <w:rPr>
          <w:u w:val="single"/>
        </w:rPr>
        <w:t>el</w:t>
      </w:r>
      <w:r>
        <w:rPr>
          <w:spacing w:val="4"/>
          <w:u w:val="single"/>
        </w:rPr>
        <w:t> </w:t>
      </w:r>
      <w:r>
        <w:rPr>
          <w:u w:val="single"/>
        </w:rPr>
        <w:t>vencimiento</w:t>
      </w:r>
    </w:p>
    <w:p>
      <w:pPr>
        <w:pStyle w:val="BodyText"/>
        <w:spacing w:line="242" w:lineRule="auto" w:before="106"/>
        <w:ind w:left="2207" w:right="819"/>
        <w:jc w:val="both"/>
      </w:pPr>
      <w:r>
        <w:rPr/>
        <w:t>Los activos financieros mantenidos hasta su vencimiento son valores representativos de deuda con</w:t>
      </w:r>
      <w:r>
        <w:rPr>
          <w:spacing w:val="1"/>
        </w:rPr>
        <w:t> </w:t>
      </w:r>
      <w:r>
        <w:rPr/>
        <w:t>cobros fijos o determinables y vencimiento fijo, que se negocien en un mercado activo y que la dirección</w:t>
      </w:r>
      <w:r>
        <w:rPr>
          <w:spacing w:val="1"/>
        </w:rPr>
        <w:t> </w:t>
      </w:r>
      <w:r>
        <w:rPr/>
        <w:t>de la Sociedad tiene la intención efectiva y la capacidad de mantener hasta su vencimiento. Si la</w:t>
      </w:r>
      <w:r>
        <w:rPr>
          <w:spacing w:val="1"/>
        </w:rPr>
        <w:t> </w:t>
      </w:r>
      <w:r>
        <w:rPr/>
        <w:t>Sociedad vendiese un importe que no fuese insignificante de los activos financieros mantenidos hasta su</w:t>
      </w:r>
      <w:r>
        <w:rPr>
          <w:spacing w:val="-43"/>
        </w:rPr>
        <w:t> </w:t>
      </w:r>
      <w:r>
        <w:rPr/>
        <w:t>vencimiento,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completa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reclasificaría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disponible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venta.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financieros se incluyen en activos no corrientes, excepto aquellos con vencimiento inferior a 12 meses a</w:t>
      </w:r>
      <w:r>
        <w:rPr>
          <w:spacing w:val="1"/>
        </w:rPr>
        <w:t> </w:t>
      </w:r>
      <w:r>
        <w:rPr/>
        <w:t>partir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balance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clasifican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activos</w:t>
      </w:r>
      <w:r>
        <w:rPr>
          <w:spacing w:val="-5"/>
        </w:rPr>
        <w:t> </w:t>
      </w:r>
      <w:r>
        <w:rPr/>
        <w:t>corrientes.</w:t>
      </w:r>
    </w:p>
    <w:p>
      <w:pPr>
        <w:pStyle w:val="BodyText"/>
        <w:spacing w:line="244" w:lineRule="auto" w:before="108"/>
        <w:ind w:left="2207" w:right="828"/>
        <w:jc w:val="both"/>
      </w:pPr>
      <w:r>
        <w:rPr/>
        <w:t>Los criterios de valoración de estas inversiones son los mismos que para los préstamos y partidas a</w:t>
      </w:r>
      <w:r>
        <w:rPr>
          <w:spacing w:val="1"/>
        </w:rPr>
        <w:t> </w:t>
      </w:r>
      <w:r>
        <w:rPr/>
        <w:t>cobrar.</w:t>
      </w:r>
    </w:p>
    <w:p>
      <w:pPr>
        <w:pStyle w:val="BodyText"/>
        <w:spacing w:line="244" w:lineRule="auto" w:before="97"/>
        <w:ind w:left="2207" w:right="820"/>
        <w:jc w:val="both"/>
      </w:pPr>
      <w:r>
        <w:rPr/>
        <w:t>Los valores razonables de las inversiones que cotizan se basan en precios de compra corrientes. Si el</w:t>
      </w:r>
      <w:r>
        <w:rPr>
          <w:spacing w:val="1"/>
        </w:rPr>
        <w:t> </w:t>
      </w:r>
      <w:r>
        <w:rPr/>
        <w:t>mercado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activo</w:t>
      </w:r>
      <w:r>
        <w:rPr>
          <w:spacing w:val="-4"/>
        </w:rPr>
        <w:t> </w:t>
      </w:r>
      <w:r>
        <w:rPr/>
        <w:t>financiero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es</w:t>
      </w:r>
      <w:r>
        <w:rPr>
          <w:spacing w:val="-7"/>
        </w:rPr>
        <w:t> </w:t>
      </w:r>
      <w:r>
        <w:rPr/>
        <w:t>activo</w:t>
      </w:r>
      <w:r>
        <w:rPr>
          <w:spacing w:val="-6"/>
        </w:rPr>
        <w:t> </w:t>
      </w:r>
      <w:r>
        <w:rPr/>
        <w:t>(y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títulos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cotizan),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Sociedad</w:t>
      </w:r>
      <w:r>
        <w:rPr>
          <w:spacing w:val="-6"/>
        </w:rPr>
        <w:t> </w:t>
      </w:r>
      <w:r>
        <w:rPr/>
        <w:t>establece</w:t>
      </w:r>
      <w:r>
        <w:rPr>
          <w:spacing w:val="-7"/>
        </w:rPr>
        <w:t> </w:t>
      </w:r>
      <w:r>
        <w:rPr/>
        <w:t>el</w:t>
      </w:r>
      <w:r>
        <w:rPr>
          <w:spacing w:val="1"/>
        </w:rPr>
        <w:t> </w:t>
      </w:r>
      <w:r>
        <w:rPr/>
        <w:t>valor razonable empleando técnicas de valoración que incluyen el uso de transacciones recientes entre</w:t>
      </w:r>
      <w:r>
        <w:rPr>
          <w:spacing w:val="1"/>
        </w:rPr>
        <w:t> </w:t>
      </w:r>
      <w:r>
        <w:rPr/>
        <w:t>partes interesadas y debidamente informadas, referencias a otros instrumentos sustancialmente iguales,</w:t>
      </w:r>
      <w:r>
        <w:rPr>
          <w:spacing w:val="1"/>
        </w:rPr>
        <w:t> </w:t>
      </w:r>
      <w:r>
        <w:rPr/>
        <w:t>métodos de descuento de flujos de efectivo futuros estimados y modelos de fijación de precios de</w:t>
      </w:r>
      <w:r>
        <w:rPr>
          <w:spacing w:val="1"/>
        </w:rPr>
        <w:t> </w:t>
      </w:r>
      <w:r>
        <w:rPr/>
        <w:t>opciones haciendo un uso máximo de datos observables del mercado y confiando lo menos posible en</w:t>
      </w:r>
      <w:r>
        <w:rPr>
          <w:spacing w:val="1"/>
        </w:rPr>
        <w:t> </w:t>
      </w:r>
      <w:r>
        <w:rPr/>
        <w:t>consideraciones</w:t>
      </w:r>
      <w:r>
        <w:rPr>
          <w:spacing w:val="-5"/>
        </w:rPr>
        <w:t> </w:t>
      </w:r>
      <w:r>
        <w:rPr/>
        <w:t>subjetivas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Sociedad.</w:t>
      </w:r>
    </w:p>
    <w:p>
      <w:pPr>
        <w:pStyle w:val="BodyText"/>
        <w:spacing w:line="242" w:lineRule="auto" w:before="94"/>
        <w:ind w:left="2207" w:right="823"/>
        <w:jc w:val="both"/>
      </w:pPr>
      <w:r>
        <w:rPr/>
        <w:t>Los activos financieros se dan de baja en el balance cuando se traspasan sustancialmente todos los</w:t>
      </w:r>
      <w:r>
        <w:rPr>
          <w:spacing w:val="1"/>
        </w:rPr>
        <w:t> </w:t>
      </w:r>
      <w:r>
        <w:rPr/>
        <w:t>riesgos y beneficios inherentes a la propiedad del activo. En el caso concreto de cuentas a cobrar se</w:t>
      </w:r>
      <w:r>
        <w:rPr>
          <w:spacing w:val="1"/>
        </w:rPr>
        <w:t> </w:t>
      </w:r>
      <w:r>
        <w:rPr/>
        <w:t>entiende que este hecho se produce en general si se han transmitido los riesgos de insolvencia y de</w:t>
      </w:r>
      <w:r>
        <w:rPr>
          <w:spacing w:val="1"/>
        </w:rPr>
        <w:t> </w:t>
      </w:r>
      <w:r>
        <w:rPr/>
        <w:t>mora.</w:t>
      </w:r>
    </w:p>
    <w:p>
      <w:pPr>
        <w:pStyle w:val="Heading2"/>
        <w:numPr>
          <w:ilvl w:val="0"/>
          <w:numId w:val="14"/>
        </w:numPr>
        <w:tabs>
          <w:tab w:pos="2410" w:val="left" w:leader="none"/>
        </w:tabs>
        <w:spacing w:line="240" w:lineRule="auto" w:before="105" w:after="0"/>
        <w:ind w:left="2409" w:right="0" w:hanging="203"/>
        <w:jc w:val="both"/>
        <w:rPr>
          <w:u w:val="none"/>
        </w:rPr>
      </w:pPr>
      <w:r>
        <w:rPr>
          <w:u w:val="none"/>
        </w:rPr>
        <w:t>_Pasivos</w:t>
      </w:r>
      <w:r>
        <w:rPr>
          <w:spacing w:val="7"/>
          <w:u w:val="none"/>
        </w:rPr>
        <w:t> </w:t>
      </w:r>
      <w:r>
        <w:rPr>
          <w:u w:val="none"/>
        </w:rPr>
        <w:t>financieros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2207"/>
        <w:jc w:val="both"/>
      </w:pPr>
      <w:r>
        <w:rPr>
          <w:u w:val="single"/>
        </w:rPr>
        <w:t>Débitos</w:t>
      </w:r>
      <w:r>
        <w:rPr>
          <w:spacing w:val="3"/>
          <w:u w:val="single"/>
        </w:rPr>
        <w:t> </w:t>
      </w:r>
      <w:r>
        <w:rPr>
          <w:u w:val="single"/>
        </w:rPr>
        <w:t>y</w:t>
      </w:r>
      <w:r>
        <w:rPr>
          <w:spacing w:val="3"/>
          <w:u w:val="single"/>
        </w:rPr>
        <w:t> </w:t>
      </w:r>
      <w:r>
        <w:rPr>
          <w:u w:val="single"/>
        </w:rPr>
        <w:t>partidas</w:t>
      </w:r>
      <w:r>
        <w:rPr>
          <w:spacing w:val="3"/>
          <w:u w:val="single"/>
        </w:rPr>
        <w:t> </w:t>
      </w:r>
      <w:r>
        <w:rPr>
          <w:u w:val="single"/>
        </w:rPr>
        <w:t>a</w:t>
      </w:r>
      <w:r>
        <w:rPr>
          <w:spacing w:val="4"/>
          <w:u w:val="single"/>
        </w:rPr>
        <w:t> </w:t>
      </w:r>
      <w:r>
        <w:rPr>
          <w:u w:val="single"/>
        </w:rPr>
        <w:t>pagar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49" w:lineRule="auto" w:before="103"/>
        <w:ind w:left="2207" w:right="824"/>
        <w:jc w:val="both"/>
      </w:pPr>
      <w:r>
        <w:rPr/>
        <w:t>Esta categoría incluye débitos por operaciones comerciales y débitos por operaciones no comerciales.</w:t>
      </w:r>
      <w:r>
        <w:rPr>
          <w:spacing w:val="1"/>
        </w:rPr>
        <w:t> </w:t>
      </w:r>
      <w:r>
        <w:rPr/>
        <w:t>Estos recursos ajenos se clasifican como pasivos corrientes, a menos que la Sociedad tenga un derecho</w:t>
      </w:r>
      <w:r>
        <w:rPr>
          <w:spacing w:val="-43"/>
        </w:rPr>
        <w:t> </w:t>
      </w:r>
      <w:r>
        <w:rPr/>
        <w:t>incondicional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diferir</w:t>
      </w:r>
      <w:r>
        <w:rPr>
          <w:spacing w:val="-6"/>
        </w:rPr>
        <w:t> </w:t>
      </w:r>
      <w:r>
        <w:rPr/>
        <w:t>su</w:t>
      </w:r>
      <w:r>
        <w:rPr>
          <w:spacing w:val="-4"/>
        </w:rPr>
        <w:t> </w:t>
      </w:r>
      <w:r>
        <w:rPr/>
        <w:t>liquidación</w:t>
      </w:r>
      <w:r>
        <w:rPr>
          <w:spacing w:val="-5"/>
        </w:rPr>
        <w:t> </w:t>
      </w:r>
      <w:r>
        <w:rPr/>
        <w:t>durante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menos</w:t>
      </w:r>
      <w:r>
        <w:rPr>
          <w:spacing w:val="-6"/>
        </w:rPr>
        <w:t> </w:t>
      </w:r>
      <w:r>
        <w:rPr/>
        <w:t>12</w:t>
      </w:r>
      <w:r>
        <w:rPr>
          <w:spacing w:val="-6"/>
        </w:rPr>
        <w:t> </w:t>
      </w:r>
      <w:r>
        <w:rPr/>
        <w:t>meses</w:t>
      </w:r>
      <w:r>
        <w:rPr>
          <w:spacing w:val="-6"/>
        </w:rPr>
        <w:t> </w:t>
      </w:r>
      <w:r>
        <w:rPr/>
        <w:t>después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fecha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balance.</w:t>
      </w:r>
    </w:p>
    <w:p>
      <w:pPr>
        <w:pStyle w:val="BodyText"/>
        <w:spacing w:line="244" w:lineRule="auto" w:before="92"/>
        <w:ind w:left="2207" w:right="823"/>
        <w:jc w:val="both"/>
      </w:pPr>
      <w:r>
        <w:rPr/>
        <w:t>Estas deudas se reconocen inicialmente a su valor razonable ajustado por los costes de transacción</w:t>
      </w:r>
      <w:r>
        <w:rPr>
          <w:spacing w:val="1"/>
        </w:rPr>
        <w:t> </w:t>
      </w:r>
      <w:r>
        <w:rPr/>
        <w:t>directamente imputables, registrándose posteriormente por su coste amortizado según el método del tipo</w:t>
      </w:r>
      <w:r>
        <w:rPr>
          <w:spacing w:val="-43"/>
        </w:rPr>
        <w:t> </w:t>
      </w:r>
      <w:r>
        <w:rPr/>
        <w:t>de interés efectivo. Dicho interés efectivo es el tipo de actualización que iguala el valor en libros del</w:t>
      </w:r>
      <w:r>
        <w:rPr>
          <w:spacing w:val="1"/>
        </w:rPr>
        <w:t> </w:t>
      </w:r>
      <w:r>
        <w:rPr/>
        <w:t>instrumento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corriente</w:t>
      </w:r>
      <w:r>
        <w:rPr>
          <w:spacing w:val="-4"/>
        </w:rPr>
        <w:t> </w:t>
      </w:r>
      <w:r>
        <w:rPr/>
        <w:t>esperada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pagos</w:t>
      </w:r>
      <w:r>
        <w:rPr>
          <w:spacing w:val="-7"/>
        </w:rPr>
        <w:t> </w:t>
      </w:r>
      <w:r>
        <w:rPr/>
        <w:t>futuros</w:t>
      </w:r>
      <w:r>
        <w:rPr>
          <w:spacing w:val="-6"/>
        </w:rPr>
        <w:t> </w:t>
      </w:r>
      <w:r>
        <w:rPr/>
        <w:t>previstos</w:t>
      </w:r>
      <w:r>
        <w:rPr>
          <w:spacing w:val="-7"/>
        </w:rPr>
        <w:t> </w:t>
      </w:r>
      <w:r>
        <w:rPr/>
        <w:t>hasta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vencimiento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pasivo.</w:t>
      </w:r>
    </w:p>
    <w:p>
      <w:pPr>
        <w:pStyle w:val="BodyText"/>
        <w:spacing w:line="244" w:lineRule="auto" w:before="96"/>
        <w:ind w:left="2207" w:right="819"/>
        <w:jc w:val="both"/>
      </w:pPr>
      <w:r>
        <w:rPr/>
        <w:t>No obstante lo anterior, los débitos por operaciones comerciales con vencimiento no superior a un año y</w:t>
      </w:r>
      <w:r>
        <w:rPr>
          <w:spacing w:val="1"/>
        </w:rPr>
        <w:t> </w:t>
      </w:r>
      <w:r>
        <w:rPr/>
        <w:t>que no tienen un tipo de interés contractual se valoran, tanto en el momento inicial como posteriormente,</w:t>
      </w:r>
      <w:r>
        <w:rPr>
          <w:spacing w:val="1"/>
        </w:rPr>
        <w:t> </w:t>
      </w:r>
      <w:r>
        <w:rPr/>
        <w:t>por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valor</w:t>
      </w:r>
      <w:r>
        <w:rPr>
          <w:spacing w:val="-6"/>
        </w:rPr>
        <w:t> </w:t>
      </w:r>
      <w:r>
        <w:rPr/>
        <w:t>nominal</w:t>
      </w:r>
      <w:r>
        <w:rPr>
          <w:spacing w:val="-5"/>
        </w:rPr>
        <w:t> </w:t>
      </w:r>
      <w:r>
        <w:rPr/>
        <w:t>cuando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efecto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actualizar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flujos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efectivo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significativo.</w:t>
      </w:r>
    </w:p>
    <w:p>
      <w:pPr>
        <w:pStyle w:val="BodyText"/>
        <w:spacing w:line="242" w:lineRule="auto" w:before="98"/>
        <w:ind w:left="2207" w:right="821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producirse</w:t>
      </w:r>
      <w:r>
        <w:rPr>
          <w:spacing w:val="1"/>
        </w:rPr>
        <w:t> </w:t>
      </w:r>
      <w:r>
        <w:rPr/>
        <w:t>renegociación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deudas</w:t>
      </w:r>
      <w:r>
        <w:rPr>
          <w:spacing w:val="1"/>
        </w:rPr>
        <w:t> </w:t>
      </w:r>
      <w:r>
        <w:rPr/>
        <w:t>existentes,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modificaciones sustanciales del pasivo financiero cuando el prestamista del nuevo préstamo es el mismo</w:t>
      </w:r>
      <w:r>
        <w:rPr>
          <w:spacing w:val="-43"/>
        </w:rPr>
        <w:t> </w:t>
      </w:r>
      <w:r>
        <w:rPr/>
        <w:t>que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otorgó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préstamo</w:t>
      </w:r>
      <w:r>
        <w:rPr>
          <w:spacing w:val="3"/>
        </w:rPr>
        <w:t> </w:t>
      </w:r>
      <w:r>
        <w:rPr/>
        <w:t>inicial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valor</w:t>
      </w:r>
      <w:r>
        <w:rPr>
          <w:spacing w:val="3"/>
        </w:rPr>
        <w:t> </w:t>
      </w:r>
      <w:r>
        <w:rPr/>
        <w:t>actual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flujos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efectivo,</w:t>
      </w:r>
      <w:r>
        <w:rPr>
          <w:spacing w:val="3"/>
        </w:rPr>
        <w:t> </w:t>
      </w:r>
      <w:r>
        <w:rPr/>
        <w:t>incluyendo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comisiones</w:t>
      </w:r>
    </w:p>
    <w:p>
      <w:pPr>
        <w:pStyle w:val="BodyText"/>
        <w:spacing w:before="6"/>
        <w:rPr>
          <w:sz w:val="16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17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line="244" w:lineRule="auto" w:before="185"/>
        <w:ind w:left="2207" w:right="825"/>
      </w:pPr>
      <w:r>
        <w:rPr/>
        <w:t>netas,</w:t>
      </w:r>
      <w:r>
        <w:rPr>
          <w:spacing w:val="18"/>
        </w:rPr>
        <w:t> </w:t>
      </w:r>
      <w:r>
        <w:rPr/>
        <w:t>no</w:t>
      </w:r>
      <w:r>
        <w:rPr>
          <w:spacing w:val="16"/>
        </w:rPr>
        <w:t> </w:t>
      </w:r>
      <w:r>
        <w:rPr/>
        <w:t>difiere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más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un</w:t>
      </w:r>
      <w:r>
        <w:rPr>
          <w:spacing w:val="16"/>
        </w:rPr>
        <w:t> </w:t>
      </w:r>
      <w:r>
        <w:rPr/>
        <w:t>10%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valor</w:t>
      </w:r>
      <w:r>
        <w:rPr>
          <w:spacing w:val="17"/>
        </w:rPr>
        <w:t> </w:t>
      </w:r>
      <w:r>
        <w:rPr/>
        <w:t>actual</w:t>
      </w:r>
      <w:r>
        <w:rPr>
          <w:spacing w:val="15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flujos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efectivo</w:t>
      </w:r>
      <w:r>
        <w:rPr>
          <w:spacing w:val="19"/>
        </w:rPr>
        <w:t> </w:t>
      </w:r>
      <w:r>
        <w:rPr/>
        <w:t>pendientes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pagar</w:t>
      </w:r>
      <w:r>
        <w:rPr>
          <w:spacing w:val="17"/>
        </w:rPr>
        <w:t> </w:t>
      </w:r>
      <w:r>
        <w:rPr/>
        <w:t>del</w:t>
      </w:r>
      <w:r>
        <w:rPr>
          <w:spacing w:val="1"/>
        </w:rPr>
        <w:t> </w:t>
      </w:r>
      <w:r>
        <w:rPr/>
        <w:t>pasivo</w:t>
      </w:r>
      <w:r>
        <w:rPr>
          <w:spacing w:val="-4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calculado</w:t>
      </w:r>
      <w:r>
        <w:rPr>
          <w:spacing w:val="-4"/>
        </w:rPr>
        <w:t> </w:t>
      </w:r>
      <w:r>
        <w:rPr/>
        <w:t>bajo</w:t>
      </w:r>
      <w:r>
        <w:rPr>
          <w:spacing w:val="-3"/>
        </w:rPr>
        <w:t> </w:t>
      </w:r>
      <w:r>
        <w:rPr/>
        <w:t>ese</w:t>
      </w:r>
      <w:r>
        <w:rPr>
          <w:spacing w:val="-3"/>
        </w:rPr>
        <w:t> </w:t>
      </w:r>
      <w:r>
        <w:rPr/>
        <w:t>mismo</w:t>
      </w:r>
      <w:r>
        <w:rPr>
          <w:spacing w:val="-4"/>
        </w:rPr>
        <w:t> </w:t>
      </w:r>
      <w:r>
        <w:rPr/>
        <w:t>método.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numPr>
          <w:ilvl w:val="1"/>
          <w:numId w:val="11"/>
        </w:numPr>
        <w:tabs>
          <w:tab w:pos="2512" w:val="left" w:leader="none"/>
        </w:tabs>
        <w:spacing w:line="240" w:lineRule="auto" w:before="0" w:after="0"/>
        <w:ind w:left="2511" w:right="0" w:hanging="305"/>
        <w:jc w:val="left"/>
        <w:rPr>
          <w:u w:val="none"/>
        </w:rPr>
      </w:pPr>
      <w:r>
        <w:rPr>
          <w:u w:val="single"/>
        </w:rPr>
        <w:t>Transacciones</w:t>
      </w:r>
      <w:r>
        <w:rPr>
          <w:spacing w:val="7"/>
          <w:u w:val="single"/>
        </w:rPr>
        <w:t> </w:t>
      </w:r>
      <w:r>
        <w:rPr>
          <w:u w:val="single"/>
        </w:rPr>
        <w:t>en</w:t>
      </w:r>
      <w:r>
        <w:rPr>
          <w:spacing w:val="6"/>
          <w:u w:val="single"/>
        </w:rPr>
        <w:t> </w:t>
      </w:r>
      <w:r>
        <w:rPr>
          <w:u w:val="single"/>
        </w:rPr>
        <w:t>moneda</w:t>
      </w:r>
      <w:r>
        <w:rPr>
          <w:spacing w:val="8"/>
          <w:u w:val="single"/>
        </w:rPr>
        <w:t> </w:t>
      </w:r>
      <w:r>
        <w:rPr>
          <w:u w:val="single"/>
        </w:rPr>
        <w:t>extranjera</w:t>
      </w:r>
    </w:p>
    <w:p>
      <w:pPr>
        <w:pStyle w:val="ListParagraph"/>
        <w:numPr>
          <w:ilvl w:val="0"/>
          <w:numId w:val="15"/>
        </w:numPr>
        <w:tabs>
          <w:tab w:pos="2481" w:val="left" w:leader="none"/>
        </w:tabs>
        <w:spacing w:line="240" w:lineRule="auto" w:before="110" w:after="0"/>
        <w:ind w:left="2480" w:right="0" w:hanging="274"/>
        <w:jc w:val="left"/>
        <w:rPr>
          <w:sz w:val="20"/>
        </w:rPr>
      </w:pPr>
      <w:r>
        <w:rPr>
          <w:sz w:val="20"/>
          <w:u w:val="single"/>
        </w:rPr>
        <w:t>Moneda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funcional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y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5"/>
          <w:sz w:val="20"/>
          <w:u w:val="single"/>
        </w:rPr>
        <w:t> </w:t>
      </w:r>
      <w:r>
        <w:rPr>
          <w:sz w:val="20"/>
          <w:u w:val="single"/>
        </w:rPr>
        <w:t>presentación</w:t>
      </w:r>
    </w:p>
    <w:p>
      <w:pPr>
        <w:pStyle w:val="BodyText"/>
        <w:spacing w:line="244" w:lineRule="auto" w:before="105"/>
        <w:ind w:left="2207" w:right="825"/>
      </w:pPr>
      <w:r>
        <w:rPr/>
        <w:t>Las</w:t>
      </w:r>
      <w:r>
        <w:rPr>
          <w:spacing w:val="35"/>
        </w:rPr>
        <w:t> </w:t>
      </w:r>
      <w:r>
        <w:rPr/>
        <w:t>cuentas</w:t>
      </w:r>
      <w:r>
        <w:rPr>
          <w:spacing w:val="33"/>
        </w:rPr>
        <w:t> </w:t>
      </w:r>
      <w:r>
        <w:rPr/>
        <w:t>anuales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4"/>
        </w:rPr>
        <w:t> </w:t>
      </w:r>
      <w:r>
        <w:rPr/>
        <w:t>Sociedad</w:t>
      </w:r>
      <w:r>
        <w:rPr>
          <w:spacing w:val="36"/>
        </w:rPr>
        <w:t> </w:t>
      </w:r>
      <w:r>
        <w:rPr/>
        <w:t>se</w:t>
      </w:r>
      <w:r>
        <w:rPr>
          <w:spacing w:val="35"/>
        </w:rPr>
        <w:t> </w:t>
      </w:r>
      <w:r>
        <w:rPr/>
        <w:t>presentan</w:t>
      </w:r>
      <w:r>
        <w:rPr>
          <w:spacing w:val="34"/>
        </w:rPr>
        <w:t> </w:t>
      </w:r>
      <w:r>
        <w:rPr/>
        <w:t>en</w:t>
      </w:r>
      <w:r>
        <w:rPr>
          <w:spacing w:val="36"/>
        </w:rPr>
        <w:t> </w:t>
      </w:r>
      <w:r>
        <w:rPr/>
        <w:t>euros,</w:t>
      </w:r>
      <w:r>
        <w:rPr>
          <w:spacing w:val="37"/>
        </w:rPr>
        <w:t> </w:t>
      </w:r>
      <w:r>
        <w:rPr/>
        <w:t>que</w:t>
      </w:r>
      <w:r>
        <w:rPr>
          <w:spacing w:val="34"/>
        </w:rPr>
        <w:t> </w:t>
      </w:r>
      <w:r>
        <w:rPr/>
        <w:t>es</w:t>
      </w:r>
      <w:r>
        <w:rPr>
          <w:spacing w:val="35"/>
        </w:rPr>
        <w:t> </w:t>
      </w:r>
      <w:r>
        <w:rPr/>
        <w:t>la</w:t>
      </w:r>
      <w:r>
        <w:rPr>
          <w:spacing w:val="37"/>
        </w:rPr>
        <w:t> </w:t>
      </w:r>
      <w:r>
        <w:rPr/>
        <w:t>moneda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presentación</w:t>
      </w:r>
      <w:r>
        <w:rPr>
          <w:spacing w:val="36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Sociedad.</w:t>
      </w:r>
    </w:p>
    <w:p>
      <w:pPr>
        <w:pStyle w:val="ListParagraph"/>
        <w:numPr>
          <w:ilvl w:val="0"/>
          <w:numId w:val="15"/>
        </w:numPr>
        <w:tabs>
          <w:tab w:pos="2481" w:val="left" w:leader="none"/>
        </w:tabs>
        <w:spacing w:line="240" w:lineRule="auto" w:before="101" w:after="0"/>
        <w:ind w:left="2480" w:right="0" w:hanging="274"/>
        <w:jc w:val="left"/>
        <w:rPr>
          <w:sz w:val="20"/>
        </w:rPr>
      </w:pPr>
      <w:r>
        <w:rPr>
          <w:sz w:val="20"/>
          <w:u w:val="single"/>
        </w:rPr>
        <w:t>Transacciones</w:t>
      </w:r>
      <w:r>
        <w:rPr>
          <w:spacing w:val="3"/>
          <w:sz w:val="20"/>
          <w:u w:val="single"/>
        </w:rPr>
        <w:t> </w:t>
      </w:r>
      <w:r>
        <w:rPr>
          <w:sz w:val="20"/>
          <w:u w:val="single"/>
        </w:rPr>
        <w:t>y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saldos</w:t>
      </w:r>
    </w:p>
    <w:p>
      <w:pPr>
        <w:pStyle w:val="BodyText"/>
        <w:spacing w:line="242" w:lineRule="auto" w:before="106"/>
        <w:ind w:left="2207" w:right="821"/>
        <w:jc w:val="both"/>
      </w:pPr>
      <w:r>
        <w:rPr/>
        <w:t>Las transacciones en moneda extranjera se convierten a la moneda funcional utilizando los tipos de</w:t>
      </w:r>
      <w:r>
        <w:rPr>
          <w:spacing w:val="1"/>
        </w:rPr>
        <w:t> </w:t>
      </w:r>
      <w:r>
        <w:rPr/>
        <w:t>cambio vigentes en la fecha de las transacciones. Las pérdidas y ganancias en moneda extranjera que</w:t>
      </w:r>
      <w:r>
        <w:rPr>
          <w:spacing w:val="1"/>
        </w:rPr>
        <w:t> </w:t>
      </w:r>
      <w:r>
        <w:rPr/>
        <w:t>resultan de la liquidación de estas transacciones y de la conversión a los tipos de cambio de cierre de los</w:t>
      </w:r>
      <w:r>
        <w:rPr>
          <w:spacing w:val="-43"/>
        </w:rPr>
        <w:t> </w:t>
      </w:r>
      <w:r>
        <w:rPr/>
        <w:t>activos y pasivos monetarios denominados en moneda extranjera se reconocen en la cuenta de pérdidas</w:t>
      </w:r>
      <w:r>
        <w:rPr>
          <w:spacing w:val="-43"/>
        </w:rPr>
        <w:t> </w:t>
      </w:r>
      <w:r>
        <w:rPr/>
        <w:t>y</w:t>
      </w:r>
      <w:r>
        <w:rPr>
          <w:spacing w:val="1"/>
        </w:rPr>
        <w:t> </w:t>
      </w:r>
      <w:r>
        <w:rPr/>
        <w:t>ganancias,</w:t>
      </w:r>
      <w:r>
        <w:rPr>
          <w:spacing w:val="1"/>
        </w:rPr>
        <w:t> </w:t>
      </w:r>
      <w:r>
        <w:rPr/>
        <w:t>excepto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difieren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coberturas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flujos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cualificadas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coberturas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inversión</w:t>
      </w:r>
      <w:r>
        <w:rPr>
          <w:spacing w:val="-3"/>
        </w:rPr>
        <w:t> </w:t>
      </w:r>
      <w:r>
        <w:rPr/>
        <w:t>neta</w:t>
      </w:r>
      <w:r>
        <w:rPr>
          <w:spacing w:val="-4"/>
        </w:rPr>
        <w:t> </w:t>
      </w:r>
      <w:r>
        <w:rPr/>
        <w:t>cualificadas.</w:t>
      </w:r>
    </w:p>
    <w:p>
      <w:pPr>
        <w:pStyle w:val="BodyText"/>
        <w:spacing w:before="3"/>
        <w:rPr>
          <w:sz w:val="18"/>
        </w:rPr>
      </w:pPr>
    </w:p>
    <w:p>
      <w:pPr>
        <w:pStyle w:val="Heading2"/>
        <w:numPr>
          <w:ilvl w:val="1"/>
          <w:numId w:val="11"/>
        </w:numPr>
        <w:tabs>
          <w:tab w:pos="2512" w:val="left" w:leader="none"/>
        </w:tabs>
        <w:spacing w:line="240" w:lineRule="auto" w:before="0" w:after="0"/>
        <w:ind w:left="2511" w:right="0" w:hanging="305"/>
        <w:jc w:val="both"/>
        <w:rPr>
          <w:u w:val="none"/>
        </w:rPr>
      </w:pPr>
      <w:r>
        <w:rPr>
          <w:w w:val="101"/>
          <w:u w:val="single"/>
        </w:rPr>
        <w:t> </w:t>
      </w:r>
      <w:r>
        <w:rPr>
          <w:u w:val="single"/>
        </w:rPr>
        <w:t>Impuestos</w:t>
      </w:r>
      <w:r>
        <w:rPr>
          <w:spacing w:val="6"/>
          <w:u w:val="single"/>
        </w:rPr>
        <w:t> </w:t>
      </w:r>
      <w:r>
        <w:rPr>
          <w:u w:val="single"/>
        </w:rPr>
        <w:t>sobre</w:t>
      </w:r>
      <w:r>
        <w:rPr>
          <w:spacing w:val="8"/>
          <w:u w:val="single"/>
        </w:rPr>
        <w:t> </w:t>
      </w:r>
      <w:r>
        <w:rPr>
          <w:u w:val="single"/>
        </w:rPr>
        <w:t>beneficios</w:t>
      </w:r>
    </w:p>
    <w:p>
      <w:pPr>
        <w:pStyle w:val="BodyText"/>
        <w:spacing w:line="244" w:lineRule="auto" w:before="103"/>
        <w:ind w:left="2207" w:right="822"/>
        <w:jc w:val="both"/>
      </w:pPr>
      <w:r>
        <w:rPr/>
        <w:t>El gasto (ingreso) por impuesto sobre beneficios es el importe que, por este concepto, se devenga en el</w:t>
      </w:r>
      <w:r>
        <w:rPr>
          <w:spacing w:val="1"/>
        </w:rPr>
        <w:t> </w:t>
      </w:r>
      <w:r>
        <w:rPr/>
        <w:t>ejercicio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comprende</w:t>
      </w:r>
      <w:r>
        <w:rPr>
          <w:spacing w:val="-7"/>
        </w:rPr>
        <w:t> </w:t>
      </w:r>
      <w:r>
        <w:rPr/>
        <w:t>tanto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gasto</w:t>
      </w:r>
      <w:r>
        <w:rPr>
          <w:spacing w:val="-7"/>
        </w:rPr>
        <w:t> </w:t>
      </w:r>
      <w:r>
        <w:rPr/>
        <w:t>(ingreso)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impuesto</w:t>
      </w:r>
      <w:r>
        <w:rPr>
          <w:spacing w:val="-6"/>
        </w:rPr>
        <w:t> </w:t>
      </w:r>
      <w:r>
        <w:rPr/>
        <w:t>corriente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impuesto</w:t>
      </w:r>
      <w:r>
        <w:rPr>
          <w:spacing w:val="-6"/>
        </w:rPr>
        <w:t> </w:t>
      </w:r>
      <w:r>
        <w:rPr/>
        <w:t>diferido.</w:t>
      </w:r>
    </w:p>
    <w:p>
      <w:pPr>
        <w:pStyle w:val="BodyText"/>
        <w:spacing w:line="242" w:lineRule="auto" w:before="100"/>
        <w:ind w:left="2207" w:right="823"/>
        <w:jc w:val="both"/>
      </w:pPr>
      <w:r>
        <w:rPr/>
        <w:t>Tanto el gasto (ingreso) por impuesto corriente como diferido se registra en la cuenta de pérdidas y</w:t>
      </w:r>
      <w:r>
        <w:rPr>
          <w:spacing w:val="1"/>
        </w:rPr>
        <w:t> </w:t>
      </w:r>
      <w:r>
        <w:rPr/>
        <w:t>ganancias. No obstante, se reconoce en el patrimonio neto el efecto impositivo relacionado con partidas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registran</w:t>
      </w:r>
      <w:r>
        <w:rPr>
          <w:spacing w:val="-4"/>
        </w:rPr>
        <w:t> </w:t>
      </w:r>
      <w:r>
        <w:rPr/>
        <w:t>directamente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patrimonio</w:t>
      </w:r>
      <w:r>
        <w:rPr>
          <w:spacing w:val="-3"/>
        </w:rPr>
        <w:t> </w:t>
      </w:r>
      <w:r>
        <w:rPr/>
        <w:t>neto.</w:t>
      </w:r>
    </w:p>
    <w:p>
      <w:pPr>
        <w:pStyle w:val="BodyText"/>
        <w:spacing w:line="242" w:lineRule="auto" w:before="104"/>
        <w:ind w:left="2207" w:right="824"/>
        <w:jc w:val="both"/>
      </w:pPr>
      <w:r>
        <w:rPr/>
        <w:t>Los activos y pasivos por impuesto corriente se valorarán por las cantidades que se espera pagar o</w:t>
      </w:r>
      <w:r>
        <w:rPr>
          <w:spacing w:val="1"/>
        </w:rPr>
        <w:t> </w:t>
      </w:r>
      <w:r>
        <w:rPr/>
        <w:t>recuperar de las autoridades fiscales, de acuerdo con la normativa vigente o aprobada y pendiente de</w:t>
      </w:r>
      <w:r>
        <w:rPr>
          <w:spacing w:val="1"/>
        </w:rPr>
        <w:t> </w:t>
      </w:r>
      <w:r>
        <w:rPr/>
        <w:t>publicación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cierre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ejercicio.</w:t>
      </w:r>
    </w:p>
    <w:p>
      <w:pPr>
        <w:pStyle w:val="BodyText"/>
        <w:spacing w:line="242" w:lineRule="auto" w:before="104"/>
        <w:ind w:left="2207" w:right="824"/>
        <w:jc w:val="both"/>
      </w:pPr>
      <w:r>
        <w:rPr/>
        <w:t>Los</w:t>
      </w:r>
      <w:r>
        <w:rPr>
          <w:spacing w:val="1"/>
        </w:rPr>
        <w:t> </w:t>
      </w:r>
      <w:r>
        <w:rPr/>
        <w:t>impuestos</w:t>
      </w:r>
      <w:r>
        <w:rPr>
          <w:spacing w:val="1"/>
        </w:rPr>
        <w:t> </w:t>
      </w:r>
      <w:r>
        <w:rPr/>
        <w:t>diferidos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calculan,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pasivo,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diferencias</w:t>
      </w:r>
      <w:r>
        <w:rPr>
          <w:spacing w:val="1"/>
        </w:rPr>
        <w:t> </w:t>
      </w:r>
      <w:r>
        <w:rPr/>
        <w:t>temporarias que surgen entre las bases fiscales de los activos y pasivos y sus valores en libros. Sin</w:t>
      </w:r>
      <w:r>
        <w:rPr>
          <w:spacing w:val="1"/>
        </w:rPr>
        <w:t> </w:t>
      </w:r>
      <w:r>
        <w:rPr/>
        <w:t>embargo, si los impuestos diferidos surgen del reconocimiento inicial de un activo o un pasivo en una</w:t>
      </w:r>
      <w:r>
        <w:rPr>
          <w:spacing w:val="1"/>
        </w:rPr>
        <w:t> </w:t>
      </w:r>
      <w:r>
        <w:rPr/>
        <w:t>transacción distinta de una combinación de negocios que en el momento de la transacción no afecta ni al</w:t>
      </w:r>
      <w:r>
        <w:rPr>
          <w:spacing w:val="-43"/>
        </w:rPr>
        <w:t> </w:t>
      </w:r>
      <w:r>
        <w:rPr/>
        <w:t>resultado</w:t>
      </w:r>
      <w:r>
        <w:rPr>
          <w:spacing w:val="-4"/>
        </w:rPr>
        <w:t> </w:t>
      </w:r>
      <w:r>
        <w:rPr/>
        <w:t>contable</w:t>
      </w:r>
      <w:r>
        <w:rPr>
          <w:spacing w:val="-4"/>
        </w:rPr>
        <w:t> </w:t>
      </w:r>
      <w:r>
        <w:rPr/>
        <w:t>ni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base</w:t>
      </w:r>
      <w:r>
        <w:rPr>
          <w:spacing w:val="-4"/>
        </w:rPr>
        <w:t> </w:t>
      </w:r>
      <w:r>
        <w:rPr/>
        <w:t>imponible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impuesto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reconocen.</w:t>
      </w:r>
    </w:p>
    <w:p>
      <w:pPr>
        <w:pStyle w:val="BodyText"/>
        <w:spacing w:line="242" w:lineRule="auto" w:before="106"/>
        <w:ind w:left="2207" w:right="824"/>
        <w:jc w:val="both"/>
      </w:pPr>
      <w:r>
        <w:rPr/>
        <w:t>El impuesto diferido se determina aplicando la normativa y los tipos impositivos aprobados o a punto de</w:t>
      </w:r>
      <w:r>
        <w:rPr>
          <w:spacing w:val="1"/>
        </w:rPr>
        <w:t> </w:t>
      </w:r>
      <w:r>
        <w:rPr/>
        <w:t>aprobarse en la fecha del balance y que se espera aplicar cuando el correspondiente activo por impuesto</w:t>
      </w:r>
      <w:r>
        <w:rPr>
          <w:spacing w:val="-43"/>
        </w:rPr>
        <w:t> </w:t>
      </w:r>
      <w:r>
        <w:rPr/>
        <w:t>diferido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realice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pasivo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impuesto</w:t>
      </w:r>
      <w:r>
        <w:rPr>
          <w:spacing w:val="-4"/>
        </w:rPr>
        <w:t> </w:t>
      </w:r>
      <w:r>
        <w:rPr/>
        <w:t>diferido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liquide.</w:t>
      </w:r>
    </w:p>
    <w:p>
      <w:pPr>
        <w:pStyle w:val="BodyText"/>
        <w:spacing w:line="244" w:lineRule="auto" w:before="105"/>
        <w:ind w:left="2207" w:right="824"/>
        <w:jc w:val="both"/>
      </w:pPr>
      <w:r>
        <w:rPr/>
        <w:t>Los activos por impuestos diferidos se reconocen en la medida en que resulte probable que se vaya a</w:t>
      </w:r>
      <w:r>
        <w:rPr>
          <w:spacing w:val="1"/>
        </w:rPr>
        <w:t> </w:t>
      </w:r>
      <w:r>
        <w:rPr/>
        <w:t>disponer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ganancias</w:t>
      </w:r>
      <w:r>
        <w:rPr>
          <w:spacing w:val="-7"/>
        </w:rPr>
        <w:t> </w:t>
      </w:r>
      <w:r>
        <w:rPr/>
        <w:t>fiscales</w:t>
      </w:r>
      <w:r>
        <w:rPr>
          <w:spacing w:val="-6"/>
        </w:rPr>
        <w:t> </w:t>
      </w:r>
      <w:r>
        <w:rPr/>
        <w:t>futuras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poder</w:t>
      </w:r>
      <w:r>
        <w:rPr>
          <w:spacing w:val="-6"/>
        </w:rPr>
        <w:t> </w:t>
      </w:r>
      <w:r>
        <w:rPr/>
        <w:t>compensar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diferencias</w:t>
      </w:r>
      <w:r>
        <w:rPr>
          <w:spacing w:val="-6"/>
        </w:rPr>
        <w:t> </w:t>
      </w:r>
      <w:r>
        <w:rPr/>
        <w:t>temporarias.</w:t>
      </w:r>
    </w:p>
    <w:p>
      <w:pPr>
        <w:pStyle w:val="BodyText"/>
        <w:rPr>
          <w:sz w:val="22"/>
        </w:rPr>
      </w:pPr>
    </w:p>
    <w:p>
      <w:pPr>
        <w:pStyle w:val="Heading2"/>
        <w:numPr>
          <w:ilvl w:val="1"/>
          <w:numId w:val="11"/>
        </w:numPr>
        <w:tabs>
          <w:tab w:pos="2512" w:val="left" w:leader="none"/>
        </w:tabs>
        <w:spacing w:line="240" w:lineRule="auto" w:before="180" w:after="0"/>
        <w:ind w:left="2511" w:right="0" w:hanging="305"/>
        <w:jc w:val="both"/>
        <w:rPr>
          <w:u w:val="none"/>
        </w:rPr>
      </w:pPr>
      <w:r>
        <w:rPr>
          <w:u w:val="single"/>
        </w:rPr>
        <w:t>Ingresos</w:t>
      </w:r>
      <w:r>
        <w:rPr>
          <w:spacing w:val="-6"/>
          <w:u w:val="single"/>
        </w:rPr>
        <w:t> </w:t>
      </w:r>
      <w:r>
        <w:rPr>
          <w:u w:val="single"/>
        </w:rPr>
        <w:t>y</w:t>
      </w:r>
      <w:r>
        <w:rPr>
          <w:spacing w:val="-6"/>
          <w:u w:val="single"/>
        </w:rPr>
        <w:t> </w:t>
      </w:r>
      <w:r>
        <w:rPr>
          <w:u w:val="single"/>
        </w:rPr>
        <w:t>Gastos</w:t>
      </w:r>
    </w:p>
    <w:p>
      <w:pPr>
        <w:pStyle w:val="BodyText"/>
        <w:spacing w:line="244" w:lineRule="auto" w:before="105"/>
        <w:ind w:left="2207" w:right="820"/>
        <w:jc w:val="both"/>
      </w:pPr>
      <w:r>
        <w:rPr/>
        <w:t>Los</w:t>
      </w:r>
      <w:r>
        <w:rPr>
          <w:spacing w:val="-7"/>
        </w:rPr>
        <w:t> </w:t>
      </w:r>
      <w:r>
        <w:rPr/>
        <w:t>ingresos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registran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valor</w:t>
      </w:r>
      <w:r>
        <w:rPr>
          <w:spacing w:val="-7"/>
        </w:rPr>
        <w:t> </w:t>
      </w:r>
      <w:r>
        <w:rPr/>
        <w:t>razonable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contraprestación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recibir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representan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importes</w:t>
      </w:r>
      <w:r>
        <w:rPr>
          <w:spacing w:val="1"/>
        </w:rPr>
        <w:t> </w:t>
      </w:r>
      <w:r>
        <w:rPr/>
        <w:t>a cobrar por los bienes entregados y los servicios prestados en el curso ordinario de las actividades de la</w:t>
      </w:r>
      <w:r>
        <w:rPr>
          <w:spacing w:val="-43"/>
        </w:rPr>
        <w:t> </w:t>
      </w:r>
      <w:r>
        <w:rPr/>
        <w:t>Sociedad,</w:t>
      </w:r>
      <w:r>
        <w:rPr>
          <w:spacing w:val="-5"/>
        </w:rPr>
        <w:t> </w:t>
      </w:r>
      <w:r>
        <w:rPr/>
        <w:t>menos</w:t>
      </w:r>
      <w:r>
        <w:rPr>
          <w:spacing w:val="-6"/>
        </w:rPr>
        <w:t> </w:t>
      </w:r>
      <w:r>
        <w:rPr/>
        <w:t>devoluciones,</w:t>
      </w:r>
      <w:r>
        <w:rPr>
          <w:spacing w:val="-4"/>
        </w:rPr>
        <w:t> </w:t>
      </w:r>
      <w:r>
        <w:rPr/>
        <w:t>rebajas,</w:t>
      </w:r>
      <w:r>
        <w:rPr>
          <w:spacing w:val="-5"/>
        </w:rPr>
        <w:t> </w:t>
      </w:r>
      <w:r>
        <w:rPr/>
        <w:t>descuentos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impuesto</w:t>
      </w:r>
      <w:r>
        <w:rPr>
          <w:spacing w:val="-5"/>
        </w:rPr>
        <w:t> </w:t>
      </w:r>
      <w:r>
        <w:rPr/>
        <w:t>sobre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valor</w:t>
      </w:r>
      <w:r>
        <w:rPr>
          <w:spacing w:val="-5"/>
        </w:rPr>
        <w:t> </w:t>
      </w:r>
      <w:r>
        <w:rPr/>
        <w:t>añadido.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18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ListParagraph"/>
        <w:numPr>
          <w:ilvl w:val="0"/>
          <w:numId w:val="16"/>
        </w:numPr>
        <w:tabs>
          <w:tab w:pos="2481" w:val="left" w:leader="none"/>
        </w:tabs>
        <w:spacing w:line="240" w:lineRule="auto" w:before="189" w:after="0"/>
        <w:ind w:left="2480" w:right="0" w:hanging="274"/>
        <w:jc w:val="both"/>
        <w:rPr>
          <w:sz w:val="20"/>
        </w:rPr>
      </w:pPr>
      <w:r>
        <w:rPr>
          <w:sz w:val="20"/>
          <w:u w:val="single"/>
        </w:rPr>
        <w:t>Ingresos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por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ventas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y</w:t>
      </w:r>
      <w:r>
        <w:rPr>
          <w:spacing w:val="5"/>
          <w:sz w:val="20"/>
          <w:u w:val="single"/>
        </w:rPr>
        <w:t> </w:t>
      </w:r>
      <w:r>
        <w:rPr>
          <w:sz w:val="20"/>
          <w:u w:val="single"/>
        </w:rPr>
        <w:t>prestaciones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5"/>
          <w:sz w:val="20"/>
          <w:u w:val="single"/>
        </w:rPr>
        <w:t> </w:t>
      </w:r>
      <w:r>
        <w:rPr>
          <w:sz w:val="20"/>
          <w:u w:val="single"/>
        </w:rPr>
        <w:t>servicios</w:t>
      </w:r>
    </w:p>
    <w:p>
      <w:pPr>
        <w:pStyle w:val="BodyText"/>
        <w:spacing w:line="242" w:lineRule="auto" w:before="106"/>
        <w:ind w:left="2207" w:right="821"/>
        <w:jc w:val="both"/>
      </w:pPr>
      <w:r>
        <w:rPr/>
        <w:t>La Sociedad reconoce los ingresos cuando el importe de los mismos se puede valorar con fiabilidad, es</w:t>
      </w:r>
      <w:r>
        <w:rPr>
          <w:spacing w:val="1"/>
        </w:rPr>
        <w:t> </w:t>
      </w:r>
      <w:r>
        <w:rPr/>
        <w:t>probable que los beneficios económicos futuros vayan a fluir a la Sociedad y se cumplen las condiciones</w:t>
      </w:r>
      <w:r>
        <w:rPr>
          <w:spacing w:val="1"/>
        </w:rPr>
        <w:t> </w:t>
      </w:r>
      <w:r>
        <w:rPr/>
        <w:t>específicas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cada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actividades</w:t>
      </w:r>
      <w:r>
        <w:rPr>
          <w:spacing w:val="-7"/>
        </w:rPr>
        <w:t> </w:t>
      </w:r>
      <w:r>
        <w:rPr/>
        <w:t>tal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como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detalla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continuación.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considera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valorar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fiabilidad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resuelto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contingencias relacionadas con la venta. La Sociedad basa sus estimaciones en resultados históricos,</w:t>
      </w:r>
      <w:r>
        <w:rPr>
          <w:spacing w:val="1"/>
        </w:rPr>
        <w:t> </w:t>
      </w:r>
      <w:r>
        <w:rPr/>
        <w:t>teniendo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cuenta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tipo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cliente,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tipo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transacción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concretos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acuerdo.</w:t>
      </w:r>
    </w:p>
    <w:p>
      <w:pPr>
        <w:pStyle w:val="ListParagraph"/>
        <w:numPr>
          <w:ilvl w:val="0"/>
          <w:numId w:val="16"/>
        </w:numPr>
        <w:tabs>
          <w:tab w:pos="2481" w:val="left" w:leader="none"/>
        </w:tabs>
        <w:spacing w:line="240" w:lineRule="auto" w:before="110" w:after="0"/>
        <w:ind w:left="2480" w:right="0" w:hanging="274"/>
        <w:jc w:val="both"/>
        <w:rPr>
          <w:sz w:val="20"/>
        </w:rPr>
      </w:pPr>
      <w:r>
        <w:rPr>
          <w:sz w:val="20"/>
          <w:u w:val="single"/>
        </w:rPr>
        <w:t>Ingresos</w:t>
      </w:r>
      <w:r>
        <w:rPr>
          <w:spacing w:val="3"/>
          <w:sz w:val="20"/>
          <w:u w:val="single"/>
        </w:rPr>
        <w:t> </w:t>
      </w:r>
      <w:r>
        <w:rPr>
          <w:sz w:val="20"/>
          <w:u w:val="single"/>
        </w:rPr>
        <w:t>por</w:t>
      </w:r>
      <w:r>
        <w:rPr>
          <w:spacing w:val="6"/>
          <w:sz w:val="20"/>
          <w:u w:val="single"/>
        </w:rPr>
        <w:t> </w:t>
      </w:r>
      <w:r>
        <w:rPr>
          <w:sz w:val="20"/>
          <w:u w:val="single"/>
        </w:rPr>
        <w:t>intereses</w:t>
      </w:r>
    </w:p>
    <w:p>
      <w:pPr>
        <w:pStyle w:val="BodyText"/>
        <w:spacing w:line="242" w:lineRule="auto" w:before="105"/>
        <w:ind w:left="2207" w:right="820"/>
        <w:jc w:val="both"/>
      </w:pPr>
      <w:r>
        <w:rPr/>
        <w:t>Los ingresos por intereses se reconocen usando el método del tipo de interés efectivo. Cuando una</w:t>
      </w:r>
      <w:r>
        <w:rPr>
          <w:spacing w:val="1"/>
        </w:rPr>
        <w:t> </w:t>
      </w:r>
      <w:r>
        <w:rPr/>
        <w:t>cuenta a cobrar sufre pérdida por deterioro del valor, la Sociedad reduce el valor contable a su importe</w:t>
      </w:r>
      <w:r>
        <w:rPr>
          <w:spacing w:val="1"/>
        </w:rPr>
        <w:t> </w:t>
      </w:r>
      <w:r>
        <w:rPr/>
        <w:t>recuperable, descontando los flujos futuros de efectivo estimados al tipo de interés efectivo original del</w:t>
      </w:r>
      <w:r>
        <w:rPr>
          <w:spacing w:val="1"/>
        </w:rPr>
        <w:t> </w:t>
      </w:r>
      <w:r>
        <w:rPr/>
        <w:t>instrumento, y continúa llevando el descuento como menos ingreso por intereses. Los ingresos por</w:t>
      </w:r>
      <w:r>
        <w:rPr>
          <w:spacing w:val="1"/>
        </w:rPr>
        <w:t> </w:t>
      </w:r>
      <w:r>
        <w:rPr/>
        <w:t>intereses de préstamos que hayan sufrido pérdidas por deterioro del valor se reconocen utilizando el</w:t>
      </w:r>
      <w:r>
        <w:rPr>
          <w:spacing w:val="1"/>
        </w:rPr>
        <w:t> </w:t>
      </w:r>
      <w:r>
        <w:rPr/>
        <w:t>método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interés</w:t>
      </w:r>
      <w:r>
        <w:rPr>
          <w:spacing w:val="-5"/>
        </w:rPr>
        <w:t> </w:t>
      </w:r>
      <w:r>
        <w:rPr/>
        <w:t>efectivo.</w:t>
      </w:r>
    </w:p>
    <w:p>
      <w:pPr>
        <w:pStyle w:val="ListParagraph"/>
        <w:numPr>
          <w:ilvl w:val="0"/>
          <w:numId w:val="16"/>
        </w:numPr>
        <w:tabs>
          <w:tab w:pos="2481" w:val="left" w:leader="none"/>
        </w:tabs>
        <w:spacing w:line="240" w:lineRule="auto" w:before="110" w:after="0"/>
        <w:ind w:left="2480" w:right="0" w:hanging="274"/>
        <w:jc w:val="both"/>
        <w:rPr>
          <w:sz w:val="20"/>
        </w:rPr>
      </w:pPr>
      <w:r>
        <w:rPr>
          <w:sz w:val="20"/>
          <w:u w:val="single"/>
        </w:rPr>
        <w:t>Ingresos</w:t>
      </w:r>
      <w:r>
        <w:rPr>
          <w:spacing w:val="3"/>
          <w:sz w:val="20"/>
          <w:u w:val="single"/>
        </w:rPr>
        <w:t> </w:t>
      </w:r>
      <w:r>
        <w:rPr>
          <w:sz w:val="20"/>
          <w:u w:val="single"/>
        </w:rPr>
        <w:t>por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dividendos</w:t>
      </w:r>
    </w:p>
    <w:p>
      <w:pPr>
        <w:pStyle w:val="BodyText"/>
        <w:spacing w:line="242" w:lineRule="auto" w:before="106"/>
        <w:ind w:left="2207" w:right="824"/>
        <w:jc w:val="both"/>
      </w:pPr>
      <w:r>
        <w:rPr/>
        <w:t>Los ingresos por dividendos se reconocen como ingresos en la cuenta de pérdidas y ganancias cuando</w:t>
      </w:r>
      <w:r>
        <w:rPr>
          <w:spacing w:val="1"/>
        </w:rPr>
        <w:t> </w:t>
      </w:r>
      <w:r>
        <w:rPr/>
        <w:t>se establece el derecho a recibir el cobro. No obstante lo anterior, si los dividendos distribuidos procedan</w:t>
      </w:r>
      <w:r>
        <w:rPr>
          <w:spacing w:val="-43"/>
        </w:rPr>
        <w:t> </w:t>
      </w:r>
      <w:r>
        <w:rPr/>
        <w:t>de resultados generados con anterioridad a la fecha de adquisición no se reconocen como ingresos,</w:t>
      </w:r>
      <w:r>
        <w:rPr>
          <w:spacing w:val="1"/>
        </w:rPr>
        <w:t> </w:t>
      </w:r>
      <w:r>
        <w:rPr/>
        <w:t>minorando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valor</w:t>
      </w:r>
      <w:r>
        <w:rPr>
          <w:spacing w:val="-4"/>
        </w:rPr>
        <w:t> </w:t>
      </w:r>
      <w:r>
        <w:rPr/>
        <w:t>contable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inversión.</w:t>
      </w:r>
    </w:p>
    <w:p>
      <w:pPr>
        <w:pStyle w:val="BodyText"/>
        <w:rPr>
          <w:sz w:val="18"/>
        </w:rPr>
      </w:pPr>
    </w:p>
    <w:p>
      <w:pPr>
        <w:pStyle w:val="Heading2"/>
        <w:numPr>
          <w:ilvl w:val="1"/>
          <w:numId w:val="11"/>
        </w:numPr>
        <w:tabs>
          <w:tab w:pos="2512" w:val="left" w:leader="none"/>
        </w:tabs>
        <w:spacing w:line="240" w:lineRule="auto" w:before="0" w:after="0"/>
        <w:ind w:left="2511" w:right="0" w:hanging="305"/>
        <w:jc w:val="both"/>
        <w:rPr>
          <w:u w:val="none"/>
        </w:rPr>
      </w:pPr>
      <w:r>
        <w:rPr>
          <w:u w:val="single"/>
        </w:rPr>
        <w:t>Provisiones</w:t>
      </w:r>
      <w:r>
        <w:rPr>
          <w:spacing w:val="5"/>
          <w:u w:val="single"/>
        </w:rPr>
        <w:t> </w:t>
      </w:r>
      <w:r>
        <w:rPr>
          <w:u w:val="single"/>
        </w:rPr>
        <w:t>y</w:t>
      </w:r>
      <w:r>
        <w:rPr>
          <w:spacing w:val="9"/>
          <w:u w:val="single"/>
        </w:rPr>
        <w:t> </w:t>
      </w:r>
      <w:r>
        <w:rPr>
          <w:u w:val="single"/>
        </w:rPr>
        <w:t>contingencias</w:t>
      </w:r>
    </w:p>
    <w:p>
      <w:pPr>
        <w:pStyle w:val="BodyText"/>
        <w:spacing w:line="242" w:lineRule="auto" w:before="105"/>
        <w:ind w:left="2207" w:right="823"/>
        <w:jc w:val="both"/>
      </w:pPr>
      <w:r>
        <w:rPr/>
        <w:t>Las provisiones para restauración medioambiental, costes de reestructuración y litigios se reconocen</w:t>
      </w:r>
      <w:r>
        <w:rPr>
          <w:spacing w:val="1"/>
        </w:rPr>
        <w:t> </w:t>
      </w:r>
      <w:r>
        <w:rPr/>
        <w:t>cuando la Sociedad tiene una obligación presente, ya sea legal o implícita, como resultado de sucesos</w:t>
      </w:r>
      <w:r>
        <w:rPr>
          <w:spacing w:val="1"/>
        </w:rPr>
        <w:t> </w:t>
      </w:r>
      <w:r>
        <w:rPr/>
        <w:t>pasados, es probable que vaya a ser necesaria una salida de recursos para liquidar la obligación y el</w:t>
      </w:r>
      <w:r>
        <w:rPr>
          <w:spacing w:val="1"/>
        </w:rPr>
        <w:t> </w:t>
      </w:r>
      <w:r>
        <w:rPr/>
        <w:t>importe se puede estimar de forma fiable. Las provisiones por reestructuración incluyen sanciones por</w:t>
      </w:r>
      <w:r>
        <w:rPr>
          <w:spacing w:val="1"/>
        </w:rPr>
        <w:t> </w:t>
      </w:r>
      <w:r>
        <w:rPr/>
        <w:t>cancelación del arrendamiento y pagos por despido a los empleados. No se reconocen provisiones para</w:t>
      </w:r>
      <w:r>
        <w:rPr>
          <w:spacing w:val="1"/>
        </w:rPr>
        <w:t> </w:t>
      </w:r>
      <w:r>
        <w:rPr/>
        <w:t>pérdidas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explotación</w:t>
      </w:r>
      <w:r>
        <w:rPr>
          <w:spacing w:val="-3"/>
        </w:rPr>
        <w:t> </w:t>
      </w:r>
      <w:r>
        <w:rPr/>
        <w:t>futuras.</w:t>
      </w:r>
    </w:p>
    <w:p>
      <w:pPr>
        <w:pStyle w:val="BodyText"/>
        <w:spacing w:line="242" w:lineRule="auto" w:before="106"/>
        <w:ind w:left="2207" w:right="823"/>
        <w:jc w:val="both"/>
      </w:pPr>
      <w:r>
        <w:rPr/>
        <w:t>Las provisiones se valoran por el valor actual de los desembolsos que se espera que sean necesarios</w:t>
      </w:r>
      <w:r>
        <w:rPr>
          <w:spacing w:val="1"/>
        </w:rPr>
        <w:t> </w:t>
      </w:r>
      <w:r>
        <w:rPr/>
        <w:t>para liquidar la obligación usando un tipo antes de impuestos que refleje las evaluaciones del mercado</w:t>
      </w:r>
      <w:r>
        <w:rPr>
          <w:spacing w:val="1"/>
        </w:rPr>
        <w:t> </w:t>
      </w:r>
      <w:r>
        <w:rPr/>
        <w:t>actual del valor temporal del dinero y los riesgos específicos de la obligación. Los ajustes en la provisión</w:t>
      </w:r>
      <w:r>
        <w:rPr>
          <w:spacing w:val="1"/>
        </w:rPr>
        <w:t> </w:t>
      </w:r>
      <w:r>
        <w:rPr/>
        <w:t>con</w:t>
      </w:r>
      <w:r>
        <w:rPr>
          <w:spacing w:val="-7"/>
        </w:rPr>
        <w:t> </w:t>
      </w:r>
      <w:r>
        <w:rPr/>
        <w:t>motivo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actualización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reconocen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un</w:t>
      </w:r>
      <w:r>
        <w:rPr>
          <w:spacing w:val="-8"/>
        </w:rPr>
        <w:t> </w:t>
      </w:r>
      <w:r>
        <w:rPr/>
        <w:t>gasto</w:t>
      </w:r>
      <w:r>
        <w:rPr>
          <w:spacing w:val="-6"/>
        </w:rPr>
        <w:t> </w:t>
      </w:r>
      <w:r>
        <w:rPr/>
        <w:t>financiero</w:t>
      </w:r>
      <w:r>
        <w:rPr>
          <w:spacing w:val="-6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van</w:t>
      </w:r>
      <w:r>
        <w:rPr>
          <w:spacing w:val="-6"/>
        </w:rPr>
        <w:t> </w:t>
      </w:r>
      <w:r>
        <w:rPr/>
        <w:t>devengando.</w:t>
      </w:r>
    </w:p>
    <w:p>
      <w:pPr>
        <w:pStyle w:val="BodyText"/>
        <w:spacing w:line="244" w:lineRule="auto" w:before="106"/>
        <w:ind w:left="2207" w:right="822"/>
        <w:jc w:val="both"/>
      </w:pPr>
      <w:r>
        <w:rPr/>
        <w:t>Las provisiones con vencimiento inferior o igual a un año, con un efecto financiero no significativo no se</w:t>
      </w:r>
      <w:r>
        <w:rPr>
          <w:spacing w:val="1"/>
        </w:rPr>
        <w:t> </w:t>
      </w:r>
      <w:r>
        <w:rPr/>
        <w:t>descuentan.</w:t>
      </w:r>
    </w:p>
    <w:p>
      <w:pPr>
        <w:pStyle w:val="Heading2"/>
        <w:numPr>
          <w:ilvl w:val="1"/>
          <w:numId w:val="11"/>
        </w:numPr>
        <w:tabs>
          <w:tab w:pos="2544" w:val="left" w:leader="none"/>
        </w:tabs>
        <w:spacing w:line="240" w:lineRule="auto" w:before="100" w:after="0"/>
        <w:ind w:left="2543" w:right="0" w:hanging="337"/>
        <w:jc w:val="both"/>
        <w:rPr>
          <w:u w:val="none"/>
        </w:rPr>
      </w:pPr>
      <w:r>
        <w:rPr>
          <w:spacing w:val="-2"/>
          <w:w w:val="101"/>
          <w:u w:val="single"/>
        </w:rPr>
        <w:t> </w:t>
      </w:r>
      <w:r>
        <w:rPr>
          <w:u w:val="single"/>
        </w:rPr>
        <w:t>Elementos</w:t>
      </w:r>
      <w:r>
        <w:rPr>
          <w:spacing w:val="-11"/>
          <w:u w:val="single"/>
        </w:rPr>
        <w:t> </w:t>
      </w:r>
      <w:r>
        <w:rPr>
          <w:u w:val="single"/>
        </w:rPr>
        <w:t>patrimoniales</w:t>
      </w:r>
      <w:r>
        <w:rPr>
          <w:spacing w:val="-10"/>
          <w:u w:val="single"/>
        </w:rPr>
        <w:t> </w:t>
      </w:r>
      <w:r>
        <w:rPr>
          <w:u w:val="single"/>
        </w:rPr>
        <w:t>de</w:t>
      </w:r>
      <w:r>
        <w:rPr>
          <w:spacing w:val="-11"/>
          <w:u w:val="single"/>
        </w:rPr>
        <w:t> </w:t>
      </w:r>
      <w:r>
        <w:rPr>
          <w:u w:val="single"/>
        </w:rPr>
        <w:t>naturaleza</w:t>
      </w:r>
      <w:r>
        <w:rPr>
          <w:spacing w:val="-11"/>
          <w:u w:val="single"/>
        </w:rPr>
        <w:t> </w:t>
      </w:r>
      <w:r>
        <w:rPr>
          <w:u w:val="single"/>
        </w:rPr>
        <w:t>medioambiental.</w:t>
      </w:r>
    </w:p>
    <w:p>
      <w:pPr>
        <w:pStyle w:val="BodyText"/>
        <w:spacing w:line="244" w:lineRule="auto" w:before="103"/>
        <w:ind w:left="2207" w:right="823"/>
        <w:jc w:val="both"/>
      </w:pPr>
      <w:r>
        <w:rPr/>
        <w:t>Los gastos derivados de las actuaciones empresariales encaminadas a la protección y mejora del medio</w:t>
      </w:r>
      <w:r>
        <w:rPr>
          <w:spacing w:val="1"/>
        </w:rPr>
        <w:t> </w:t>
      </w:r>
      <w:r>
        <w:rPr/>
        <w:t>ambiente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contabilizan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gasto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incurren.</w:t>
      </w:r>
    </w:p>
    <w:p>
      <w:pPr>
        <w:pStyle w:val="BodyText"/>
        <w:spacing w:line="242" w:lineRule="auto" w:before="100"/>
        <w:ind w:left="2207" w:right="824"/>
        <w:jc w:val="both"/>
      </w:pPr>
      <w:r>
        <w:rPr/>
        <w:t>Cuando dichos gastos supongan incorporaciones al inmovilizado material, cuyo fin sea la minimización</w:t>
      </w:r>
      <w:r>
        <w:rPr>
          <w:spacing w:val="1"/>
        </w:rPr>
        <w:t> </w:t>
      </w:r>
      <w:r>
        <w:rPr/>
        <w:t>del impacto medio ambiental y la protección y mejora del medio ambiente, se contabilizan como mayor</w:t>
      </w:r>
      <w:r>
        <w:rPr>
          <w:spacing w:val="1"/>
        </w:rPr>
        <w:t> </w:t>
      </w:r>
      <w:r>
        <w:rPr/>
        <w:t>valor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inmovilizado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19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Heading2"/>
        <w:numPr>
          <w:ilvl w:val="1"/>
          <w:numId w:val="11"/>
        </w:numPr>
        <w:tabs>
          <w:tab w:pos="2569" w:val="left" w:leader="none"/>
        </w:tabs>
        <w:spacing w:line="240" w:lineRule="auto" w:before="185" w:after="0"/>
        <w:ind w:left="2568" w:right="0" w:hanging="362"/>
        <w:jc w:val="both"/>
        <w:rPr>
          <w:u w:val="none"/>
        </w:rPr>
      </w:pPr>
      <w:r>
        <w:rPr>
          <w:u w:val="single"/>
        </w:rPr>
        <w:t>Criterios</w:t>
      </w:r>
      <w:r>
        <w:rPr>
          <w:spacing w:val="5"/>
          <w:u w:val="single"/>
        </w:rPr>
        <w:t> </w:t>
      </w:r>
      <w:r>
        <w:rPr>
          <w:u w:val="single"/>
        </w:rPr>
        <w:t>empleados</w:t>
      </w:r>
      <w:r>
        <w:rPr>
          <w:spacing w:val="8"/>
          <w:u w:val="single"/>
        </w:rPr>
        <w:t> </w:t>
      </w:r>
      <w:r>
        <w:rPr>
          <w:u w:val="single"/>
        </w:rPr>
        <w:t>para</w:t>
      </w:r>
      <w:r>
        <w:rPr>
          <w:spacing w:val="3"/>
          <w:u w:val="single"/>
        </w:rPr>
        <w:t> </w:t>
      </w:r>
      <w:r>
        <w:rPr>
          <w:u w:val="single"/>
        </w:rPr>
        <w:t>el</w:t>
      </w:r>
      <w:r>
        <w:rPr>
          <w:spacing w:val="6"/>
          <w:u w:val="single"/>
        </w:rPr>
        <w:t> </w:t>
      </w:r>
      <w:r>
        <w:rPr>
          <w:u w:val="single"/>
        </w:rPr>
        <w:t>registro</w:t>
      </w:r>
      <w:r>
        <w:rPr>
          <w:spacing w:val="4"/>
          <w:u w:val="single"/>
        </w:rPr>
        <w:t> </w:t>
      </w:r>
      <w:r>
        <w:rPr>
          <w:u w:val="single"/>
        </w:rPr>
        <w:t>y</w:t>
      </w:r>
      <w:r>
        <w:rPr>
          <w:spacing w:val="4"/>
          <w:u w:val="single"/>
        </w:rPr>
        <w:t> </w:t>
      </w:r>
      <w:r>
        <w:rPr>
          <w:u w:val="single"/>
        </w:rPr>
        <w:t>valoración</w:t>
      </w:r>
      <w:r>
        <w:rPr>
          <w:spacing w:val="4"/>
          <w:u w:val="single"/>
        </w:rPr>
        <w:t> </w:t>
      </w:r>
      <w:r>
        <w:rPr>
          <w:u w:val="single"/>
        </w:rPr>
        <w:t>de</w:t>
      </w:r>
      <w:r>
        <w:rPr>
          <w:spacing w:val="4"/>
          <w:u w:val="single"/>
        </w:rPr>
        <w:t> </w:t>
      </w:r>
      <w:r>
        <w:rPr>
          <w:u w:val="single"/>
        </w:rPr>
        <w:t>los</w:t>
      </w:r>
      <w:r>
        <w:rPr>
          <w:spacing w:val="5"/>
          <w:u w:val="single"/>
        </w:rPr>
        <w:t> </w:t>
      </w:r>
      <w:r>
        <w:rPr>
          <w:u w:val="single"/>
        </w:rPr>
        <w:t>gastos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personal</w:t>
      </w:r>
    </w:p>
    <w:p>
      <w:pPr>
        <w:pStyle w:val="BodyText"/>
        <w:spacing w:before="110"/>
        <w:ind w:left="2207"/>
        <w:jc w:val="both"/>
      </w:pPr>
      <w:r>
        <w:rPr>
          <w:u w:val="single"/>
        </w:rPr>
        <w:t>Indemnizaciones</w:t>
      </w:r>
      <w:r>
        <w:rPr>
          <w:spacing w:val="3"/>
          <w:u w:val="single"/>
        </w:rPr>
        <w:t> </w:t>
      </w:r>
      <w:r>
        <w:rPr>
          <w:u w:val="single"/>
        </w:rPr>
        <w:t>por</w:t>
      </w:r>
      <w:r>
        <w:rPr>
          <w:spacing w:val="4"/>
          <w:u w:val="single"/>
        </w:rPr>
        <w:t> </w:t>
      </w:r>
      <w:r>
        <w:rPr>
          <w:u w:val="single"/>
        </w:rPr>
        <w:t>cese</w:t>
      </w:r>
    </w:p>
    <w:p>
      <w:pPr>
        <w:pStyle w:val="BodyText"/>
        <w:spacing w:line="244" w:lineRule="auto" w:before="103"/>
        <w:ind w:left="2207" w:right="821"/>
        <w:jc w:val="both"/>
      </w:pPr>
      <w:r>
        <w:rPr/>
        <w:t>Las indemnizaciones por cese se pagan a los empleados como consecuencia de la decisión de la</w:t>
      </w:r>
      <w:r>
        <w:rPr>
          <w:spacing w:val="1"/>
        </w:rPr>
        <w:t> </w:t>
      </w:r>
      <w:r>
        <w:rPr/>
        <w:t>Sociedad de rescindir su contrato de trabajo antes de la edad normal de jubilación o cuando el empleado</w:t>
      </w:r>
      <w:r>
        <w:rPr>
          <w:spacing w:val="-43"/>
        </w:rPr>
        <w:t> </w:t>
      </w:r>
      <w:r>
        <w:rPr/>
        <w:t>acepta</w:t>
      </w:r>
      <w:r>
        <w:rPr>
          <w:spacing w:val="1"/>
        </w:rPr>
        <w:t> </w:t>
      </w:r>
      <w:r>
        <w:rPr/>
        <w:t>renunciar</w:t>
      </w:r>
      <w:r>
        <w:rPr>
          <w:spacing w:val="1"/>
        </w:rPr>
        <w:t> </w:t>
      </w:r>
      <w:r>
        <w:rPr/>
        <w:t>voluntariamente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esas</w:t>
      </w:r>
      <w:r>
        <w:rPr>
          <w:spacing w:val="1"/>
        </w:rPr>
        <w:t> </w:t>
      </w:r>
      <w:r>
        <w:rPr/>
        <w:t>prestaciones.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reconoce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prestaciones cuando se ha comprometido de forma demostrable a cesar en su empleo a los trabajadores</w:t>
      </w:r>
      <w:r>
        <w:rPr>
          <w:spacing w:val="-43"/>
        </w:rPr>
        <w:t> </w:t>
      </w:r>
      <w:r>
        <w:rPr/>
        <w:t>de acuerdo con un plan formal detallado sin posibilidad de retirada o a proporcionar indemnizaciones por</w:t>
      </w:r>
      <w:r>
        <w:rPr>
          <w:spacing w:val="1"/>
        </w:rPr>
        <w:t> </w:t>
      </w:r>
      <w:r>
        <w:rPr/>
        <w:t>cese como consecuencia de una oferta para animar a una renuncia voluntaria. Las prestaciones que no</w:t>
      </w:r>
      <w:r>
        <w:rPr>
          <w:spacing w:val="1"/>
        </w:rPr>
        <w:t> </w:t>
      </w:r>
      <w:r>
        <w:rPr/>
        <w:t>se</w:t>
      </w:r>
      <w:r>
        <w:rPr>
          <w:spacing w:val="-5"/>
        </w:rPr>
        <w:t> </w:t>
      </w:r>
      <w:r>
        <w:rPr/>
        <w:t>van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pagar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doce</w:t>
      </w:r>
      <w:r>
        <w:rPr>
          <w:spacing w:val="-7"/>
        </w:rPr>
        <w:t> </w:t>
      </w:r>
      <w:r>
        <w:rPr/>
        <w:t>meses</w:t>
      </w:r>
      <w:r>
        <w:rPr>
          <w:spacing w:val="-5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balance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descuentan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su</w:t>
      </w:r>
      <w:r>
        <w:rPr>
          <w:spacing w:val="-5"/>
        </w:rPr>
        <w:t> </w:t>
      </w:r>
      <w:r>
        <w:rPr/>
        <w:t>valor</w:t>
      </w:r>
      <w:r>
        <w:rPr>
          <w:spacing w:val="-5"/>
        </w:rPr>
        <w:t> </w:t>
      </w:r>
      <w:r>
        <w:rPr/>
        <w:t>actual.</w:t>
      </w:r>
    </w:p>
    <w:p>
      <w:pPr>
        <w:pStyle w:val="Heading2"/>
        <w:numPr>
          <w:ilvl w:val="1"/>
          <w:numId w:val="11"/>
        </w:numPr>
        <w:tabs>
          <w:tab w:pos="2569" w:val="left" w:leader="none"/>
        </w:tabs>
        <w:spacing w:line="240" w:lineRule="auto" w:before="195" w:after="0"/>
        <w:ind w:left="2568" w:right="0" w:hanging="362"/>
        <w:jc w:val="both"/>
        <w:rPr>
          <w:u w:val="none"/>
        </w:rPr>
      </w:pPr>
      <w:r>
        <w:rPr>
          <w:u w:val="single"/>
        </w:rPr>
        <w:t>Patrimonio</w:t>
      </w:r>
      <w:r>
        <w:rPr>
          <w:spacing w:val="16"/>
          <w:u w:val="single"/>
        </w:rPr>
        <w:t> </w:t>
      </w:r>
      <w:r>
        <w:rPr>
          <w:u w:val="single"/>
        </w:rPr>
        <w:t>neto</w:t>
      </w:r>
    </w:p>
    <w:p>
      <w:pPr>
        <w:pStyle w:val="BodyText"/>
        <w:spacing w:before="103"/>
        <w:ind w:left="2207"/>
        <w:jc w:val="both"/>
      </w:pPr>
      <w:r>
        <w:rPr/>
        <w:t>El</w:t>
      </w:r>
      <w:r>
        <w:rPr>
          <w:spacing w:val="-11"/>
        </w:rPr>
        <w:t> </w:t>
      </w:r>
      <w:r>
        <w:rPr/>
        <w:t>capital</w:t>
      </w:r>
      <w:r>
        <w:rPr>
          <w:spacing w:val="-11"/>
        </w:rPr>
        <w:t> </w:t>
      </w:r>
      <w:r>
        <w:rPr/>
        <w:t>social</w:t>
      </w:r>
      <w:r>
        <w:rPr>
          <w:spacing w:val="-11"/>
        </w:rPr>
        <w:t> </w:t>
      </w:r>
      <w:r>
        <w:rPr/>
        <w:t>está</w:t>
      </w:r>
      <w:r>
        <w:rPr>
          <w:spacing w:val="-11"/>
        </w:rPr>
        <w:t> </w:t>
      </w:r>
      <w:r>
        <w:rPr/>
        <w:t>representado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acciones</w:t>
      </w:r>
      <w:r>
        <w:rPr>
          <w:spacing w:val="-11"/>
        </w:rPr>
        <w:t> </w:t>
      </w:r>
      <w:r>
        <w:rPr/>
        <w:t>ordinarias.</w:t>
      </w:r>
    </w:p>
    <w:p>
      <w:pPr>
        <w:pStyle w:val="BodyText"/>
        <w:spacing w:line="244" w:lineRule="auto" w:before="105"/>
        <w:ind w:left="2207" w:right="825"/>
        <w:jc w:val="both"/>
      </w:pPr>
      <w:r>
        <w:rPr/>
        <w:t>Los costes de emisión de nuevas acciones u opciones se presentan directamente contra el patrimonio</w:t>
      </w:r>
      <w:r>
        <w:rPr>
          <w:spacing w:val="1"/>
        </w:rPr>
        <w:t> </w:t>
      </w:r>
      <w:r>
        <w:rPr/>
        <w:t>neto,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menores</w:t>
      </w:r>
      <w:r>
        <w:rPr>
          <w:spacing w:val="-4"/>
        </w:rPr>
        <w:t> </w:t>
      </w:r>
      <w:r>
        <w:rPr/>
        <w:t>reservas.</w:t>
      </w:r>
    </w:p>
    <w:p>
      <w:pPr>
        <w:pStyle w:val="BodyText"/>
        <w:spacing w:line="242" w:lineRule="auto" w:before="100"/>
        <w:ind w:left="2207" w:right="821"/>
        <w:jc w:val="both"/>
      </w:pPr>
      <w:r>
        <w:rPr/>
        <w:t>En el caso de adquisición de acciones propias de la Sociedad, la contraprestación pagada, incluido</w:t>
      </w:r>
      <w:r>
        <w:rPr>
          <w:spacing w:val="1"/>
        </w:rPr>
        <w:t> </w:t>
      </w:r>
      <w:r>
        <w:rPr/>
        <w:t>cualquier coste incremental directamente atribuible, se deduce del patrimonio neto hasta su cancelación,</w:t>
      </w:r>
      <w:r>
        <w:rPr>
          <w:spacing w:val="1"/>
        </w:rPr>
        <w:t> </w:t>
      </w:r>
      <w:r>
        <w:rPr/>
        <w:t>emisión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nuevo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enajenación.</w:t>
      </w:r>
      <w:r>
        <w:rPr>
          <w:spacing w:val="-4"/>
        </w:rPr>
        <w:t> </w:t>
      </w:r>
      <w:r>
        <w:rPr/>
        <w:t>Cuando</w:t>
      </w:r>
      <w:r>
        <w:rPr>
          <w:spacing w:val="-5"/>
        </w:rPr>
        <w:t> </w:t>
      </w:r>
      <w:r>
        <w:rPr/>
        <w:t>estas</w:t>
      </w:r>
      <w:r>
        <w:rPr>
          <w:spacing w:val="-5"/>
        </w:rPr>
        <w:t> </w:t>
      </w:r>
      <w:r>
        <w:rPr/>
        <w:t>acciones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venden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vuelven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emitir</w:t>
      </w:r>
      <w:r>
        <w:rPr>
          <w:spacing w:val="-4"/>
        </w:rPr>
        <w:t> </w:t>
      </w:r>
      <w:r>
        <w:rPr/>
        <w:t>posteriormente,</w:t>
      </w:r>
      <w:r>
        <w:rPr>
          <w:spacing w:val="1"/>
        </w:rPr>
        <w:t> </w:t>
      </w:r>
      <w:r>
        <w:rPr/>
        <w:t>cualquier importe recibido, neto de cualquier coste incremental de la transacción directamente atribuible,</w:t>
      </w:r>
      <w:r>
        <w:rPr>
          <w:spacing w:val="1"/>
        </w:rPr>
        <w:t> </w:t>
      </w:r>
      <w:r>
        <w:rPr/>
        <w:t>se</w:t>
      </w:r>
      <w:r>
        <w:rPr>
          <w:spacing w:val="-4"/>
        </w:rPr>
        <w:t> </w:t>
      </w:r>
      <w:r>
        <w:rPr/>
        <w:t>incluye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patrimonio</w:t>
      </w:r>
      <w:r>
        <w:rPr>
          <w:spacing w:val="-3"/>
        </w:rPr>
        <w:t> </w:t>
      </w:r>
      <w:r>
        <w:rPr/>
        <w:t>neto.</w:t>
      </w:r>
    </w:p>
    <w:p>
      <w:pPr>
        <w:pStyle w:val="BodyText"/>
        <w:rPr>
          <w:sz w:val="18"/>
        </w:rPr>
      </w:pPr>
    </w:p>
    <w:p>
      <w:pPr>
        <w:pStyle w:val="Heading2"/>
        <w:numPr>
          <w:ilvl w:val="1"/>
          <w:numId w:val="11"/>
        </w:numPr>
        <w:tabs>
          <w:tab w:pos="2569" w:val="left" w:leader="none"/>
        </w:tabs>
        <w:spacing w:line="240" w:lineRule="auto" w:before="0" w:after="0"/>
        <w:ind w:left="2568" w:right="0" w:hanging="362"/>
        <w:jc w:val="both"/>
        <w:rPr>
          <w:u w:val="none"/>
        </w:rPr>
      </w:pPr>
      <w:r>
        <w:rPr>
          <w:u w:val="single"/>
        </w:rPr>
        <w:t>Subvenciones,</w:t>
      </w:r>
      <w:r>
        <w:rPr>
          <w:spacing w:val="7"/>
          <w:u w:val="single"/>
        </w:rPr>
        <w:t> </w:t>
      </w:r>
      <w:r>
        <w:rPr>
          <w:u w:val="single"/>
        </w:rPr>
        <w:t>donaciones</w:t>
      </w:r>
      <w:r>
        <w:rPr>
          <w:spacing w:val="8"/>
          <w:u w:val="single"/>
        </w:rPr>
        <w:t> </w:t>
      </w:r>
      <w:r>
        <w:rPr>
          <w:u w:val="single"/>
        </w:rPr>
        <w:t>y</w:t>
      </w:r>
      <w:r>
        <w:rPr>
          <w:spacing w:val="8"/>
          <w:u w:val="single"/>
        </w:rPr>
        <w:t> </w:t>
      </w:r>
      <w:r>
        <w:rPr>
          <w:u w:val="single"/>
        </w:rPr>
        <w:t>legados</w:t>
      </w:r>
    </w:p>
    <w:p>
      <w:pPr>
        <w:pStyle w:val="BodyText"/>
        <w:spacing w:line="242" w:lineRule="auto" w:before="105"/>
        <w:ind w:left="2207" w:right="822"/>
        <w:jc w:val="both"/>
      </w:pPr>
      <w:r>
        <w:rPr/>
        <w:t>Las subvenciones que tengan carácter de reintegrables se registran como pasivos hasta cumplir las</w:t>
      </w:r>
      <w:r>
        <w:rPr>
          <w:spacing w:val="1"/>
        </w:rPr>
        <w:t> </w:t>
      </w:r>
      <w:r>
        <w:rPr/>
        <w:t>condiciones para considerarse no reintegrables, mientras que las subvenciones no reintegrables se</w:t>
      </w:r>
      <w:r>
        <w:rPr>
          <w:spacing w:val="1"/>
        </w:rPr>
        <w:t> </w:t>
      </w:r>
      <w:r>
        <w:rPr/>
        <w:t>registran como ingresos directamente imputados al patrimonio neto y se reconocen como ingresos sobre</w:t>
      </w:r>
      <w:r>
        <w:rPr>
          <w:spacing w:val="1"/>
        </w:rPr>
        <w:t> </w:t>
      </w:r>
      <w:r>
        <w:rPr/>
        <w:t>una base sistemática y racional de forma correlacionada con los gastos derivados de la subvención. Las</w:t>
      </w:r>
      <w:r>
        <w:rPr>
          <w:spacing w:val="1"/>
        </w:rPr>
        <w:t> </w:t>
      </w:r>
      <w:r>
        <w:rPr/>
        <w:t>subvenciones</w:t>
      </w:r>
      <w:r>
        <w:rPr>
          <w:spacing w:val="-8"/>
        </w:rPr>
        <w:t> </w:t>
      </w:r>
      <w:r>
        <w:rPr/>
        <w:t>no</w:t>
      </w:r>
      <w:r>
        <w:rPr>
          <w:spacing w:val="-6"/>
        </w:rPr>
        <w:t> </w:t>
      </w:r>
      <w:r>
        <w:rPr/>
        <w:t>reintegrables</w:t>
      </w:r>
      <w:r>
        <w:rPr>
          <w:spacing w:val="-7"/>
        </w:rPr>
        <w:t> </w:t>
      </w:r>
      <w:r>
        <w:rPr/>
        <w:t>recibidas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socios</w:t>
      </w:r>
      <w:r>
        <w:rPr>
          <w:spacing w:val="-8"/>
        </w:rPr>
        <w:t> </w:t>
      </w:r>
      <w:r>
        <w:rPr/>
        <w:t>se</w:t>
      </w:r>
      <w:r>
        <w:rPr>
          <w:spacing w:val="-4"/>
        </w:rPr>
        <w:t> </w:t>
      </w:r>
      <w:r>
        <w:rPr/>
        <w:t>registran</w:t>
      </w:r>
      <w:r>
        <w:rPr>
          <w:spacing w:val="-6"/>
        </w:rPr>
        <w:t> </w:t>
      </w:r>
      <w:r>
        <w:rPr/>
        <w:t>directamente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fondos</w:t>
      </w:r>
      <w:r>
        <w:rPr>
          <w:spacing w:val="-7"/>
        </w:rPr>
        <w:t> </w:t>
      </w:r>
      <w:r>
        <w:rPr/>
        <w:t>propios.</w:t>
      </w:r>
    </w:p>
    <w:p>
      <w:pPr>
        <w:pStyle w:val="BodyText"/>
        <w:spacing w:line="242" w:lineRule="auto" w:before="107"/>
        <w:ind w:left="2207" w:right="822"/>
        <w:jc w:val="both"/>
      </w:pPr>
      <w:r>
        <w:rPr/>
        <w:t>A estos efectos, una subvención se considera no reintegrable cuando existe un acuerdo individualizado</w:t>
      </w:r>
      <w:r>
        <w:rPr>
          <w:spacing w:val="1"/>
        </w:rPr>
        <w:t> </w:t>
      </w:r>
      <w:r>
        <w:rPr/>
        <w:t>de concesión de la subvención, se han cumplido todas las condiciones establecidas para su concesión y</w:t>
      </w:r>
      <w:r>
        <w:rPr>
          <w:spacing w:val="1"/>
        </w:rPr>
        <w:t> </w:t>
      </w:r>
      <w:r>
        <w:rPr/>
        <w:t>no</w:t>
      </w:r>
      <w:r>
        <w:rPr>
          <w:spacing w:val="-4"/>
        </w:rPr>
        <w:t> </w:t>
      </w:r>
      <w:r>
        <w:rPr/>
        <w:t>existen</w:t>
      </w:r>
      <w:r>
        <w:rPr>
          <w:spacing w:val="-3"/>
        </w:rPr>
        <w:t> </w:t>
      </w:r>
      <w:r>
        <w:rPr/>
        <w:t>dudas</w:t>
      </w:r>
      <w:r>
        <w:rPr>
          <w:spacing w:val="-4"/>
        </w:rPr>
        <w:t> </w:t>
      </w:r>
      <w:r>
        <w:rPr/>
        <w:t>razonables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cobrará.</w:t>
      </w:r>
    </w:p>
    <w:p>
      <w:pPr>
        <w:pStyle w:val="BodyText"/>
        <w:spacing w:line="244" w:lineRule="auto" w:before="103"/>
        <w:ind w:left="2207" w:right="822"/>
        <w:jc w:val="both"/>
      </w:pPr>
      <w:r>
        <w:rPr/>
        <w:t>Las subvenciones de carácter monetario se valoran por el valor razonable del importe concedido y las</w:t>
      </w:r>
      <w:r>
        <w:rPr>
          <w:spacing w:val="1"/>
        </w:rPr>
        <w:t> </w:t>
      </w:r>
      <w:r>
        <w:rPr/>
        <w:t>subvenciones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monetarias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valor</w:t>
      </w:r>
      <w:r>
        <w:rPr>
          <w:spacing w:val="-4"/>
        </w:rPr>
        <w:t> </w:t>
      </w:r>
      <w:r>
        <w:rPr/>
        <w:t>razonable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bien</w:t>
      </w:r>
      <w:r>
        <w:rPr>
          <w:spacing w:val="-5"/>
        </w:rPr>
        <w:t> </w:t>
      </w:r>
      <w:r>
        <w:rPr/>
        <w:t>recibido,</w:t>
      </w:r>
      <w:r>
        <w:rPr>
          <w:spacing w:val="-5"/>
        </w:rPr>
        <w:t> </w:t>
      </w:r>
      <w:r>
        <w:rPr/>
        <w:t>referidos</w:t>
      </w:r>
      <w:r>
        <w:rPr>
          <w:spacing w:val="-5"/>
        </w:rPr>
        <w:t> </w:t>
      </w:r>
      <w:r>
        <w:rPr/>
        <w:t>ambos</w:t>
      </w:r>
      <w:r>
        <w:rPr>
          <w:spacing w:val="-6"/>
        </w:rPr>
        <w:t> </w:t>
      </w:r>
      <w:r>
        <w:rPr/>
        <w:t>valores</w:t>
      </w:r>
      <w:r>
        <w:rPr>
          <w:spacing w:val="-6"/>
        </w:rPr>
        <w:t> </w:t>
      </w:r>
      <w:r>
        <w:rPr/>
        <w:t>al</w:t>
      </w:r>
      <w:r>
        <w:rPr>
          <w:spacing w:val="-4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reconocimiento.</w:t>
      </w:r>
    </w:p>
    <w:p>
      <w:pPr>
        <w:pStyle w:val="BodyText"/>
        <w:spacing w:line="244" w:lineRule="auto" w:before="98"/>
        <w:ind w:left="2207" w:right="819"/>
        <w:jc w:val="both"/>
      </w:pPr>
      <w:r>
        <w:rPr/>
        <w:t>Las subvenciones no reintegrables relacionadas con la adquisición de inmovilizado intangible, material e</w:t>
      </w:r>
      <w:r>
        <w:rPr>
          <w:spacing w:val="1"/>
        </w:rPr>
        <w:t> </w:t>
      </w:r>
      <w:r>
        <w:rPr/>
        <w:t>inversiones inmobiliarias se imputan como ingresos del ejercicio en proporción a la amortización de los</w:t>
      </w:r>
      <w:r>
        <w:rPr>
          <w:spacing w:val="1"/>
        </w:rPr>
        <w:t> </w:t>
      </w:r>
      <w:r>
        <w:rPr/>
        <w:t>correspondientes activos o, en su caso, cuando se produzca su enajenación, corrección valorativa por</w:t>
      </w:r>
      <w:r>
        <w:rPr>
          <w:spacing w:val="1"/>
        </w:rPr>
        <w:t> </w:t>
      </w:r>
      <w:r>
        <w:rPr/>
        <w:t>deterioro o baja en balance. Por su parte, las subvenciones no reintegrables relacionadas con gastos</w:t>
      </w:r>
      <w:r>
        <w:rPr>
          <w:spacing w:val="1"/>
        </w:rPr>
        <w:t> </w:t>
      </w:r>
      <w:r>
        <w:rPr/>
        <w:t>específicos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reconocen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cuenta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pérdidas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ganancias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mismo</w:t>
      </w:r>
      <w:r>
        <w:rPr>
          <w:spacing w:val="-7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devengan</w:t>
      </w:r>
      <w:r>
        <w:rPr>
          <w:spacing w:val="1"/>
        </w:rPr>
        <w:t> </w:t>
      </w:r>
      <w:r>
        <w:rPr/>
        <w:t>los</w:t>
      </w:r>
      <w:r>
        <w:rPr>
          <w:spacing w:val="-6"/>
        </w:rPr>
        <w:t> </w:t>
      </w:r>
      <w:r>
        <w:rPr/>
        <w:t>correspondientes</w:t>
      </w:r>
      <w:r>
        <w:rPr>
          <w:spacing w:val="-6"/>
        </w:rPr>
        <w:t> </w:t>
      </w:r>
      <w:r>
        <w:rPr/>
        <w:t>gastos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concedidas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compensar</w:t>
      </w:r>
      <w:r>
        <w:rPr>
          <w:spacing w:val="-6"/>
        </w:rPr>
        <w:t> </w:t>
      </w:r>
      <w:r>
        <w:rPr/>
        <w:t>déficit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explotación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  <w:r>
        <w:rPr>
          <w:spacing w:val="1"/>
        </w:rPr>
        <w:t> </w:t>
      </w:r>
      <w:r>
        <w:rPr/>
        <w:t>se conceden, salvo cuando se destinan a compensar déficit de explotación de ejercicios futuros, en cuyo</w:t>
      </w:r>
      <w:r>
        <w:rPr>
          <w:spacing w:val="1"/>
        </w:rPr>
        <w:t> </w:t>
      </w:r>
      <w:r>
        <w:rPr/>
        <w:t>caso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imputan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dichos</w:t>
      </w:r>
      <w:r>
        <w:rPr>
          <w:spacing w:val="-4"/>
        </w:rPr>
        <w:t> </w:t>
      </w:r>
      <w:r>
        <w:rPr/>
        <w:t>ejercicios.</w:t>
      </w:r>
    </w:p>
    <w:p>
      <w:pPr>
        <w:pStyle w:val="BodyText"/>
        <w:spacing w:line="244" w:lineRule="auto" w:before="90"/>
        <w:ind w:left="2207" w:right="824"/>
        <w:jc w:val="both"/>
      </w:pPr>
      <w:r>
        <w:rPr/>
        <w:t>Las trasferencias recibidas de su accionista único (Comunidad Autónoma de Canarias) con el objeto de</w:t>
      </w:r>
      <w:r>
        <w:rPr>
          <w:spacing w:val="1"/>
        </w:rPr>
        <w:t> </w:t>
      </w:r>
      <w:r>
        <w:rPr/>
        <w:t>financiar gastos generales de funcionamiento de la empresa, no asociadas con ninguna actividad o área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actividad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concreto,</w:t>
      </w:r>
      <w:r>
        <w:rPr>
          <w:spacing w:val="6"/>
        </w:rPr>
        <w:t> </w:t>
      </w:r>
      <w:r>
        <w:rPr/>
        <w:t>sino</w:t>
      </w:r>
      <w:r>
        <w:rPr>
          <w:spacing w:val="6"/>
        </w:rPr>
        <w:t> </w:t>
      </w:r>
      <w:r>
        <w:rPr/>
        <w:t>con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conjunto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actividades</w:t>
      </w:r>
      <w:r>
        <w:rPr>
          <w:spacing w:val="6"/>
        </w:rPr>
        <w:t> </w:t>
      </w:r>
      <w:r>
        <w:rPr/>
        <w:t>que</w:t>
      </w:r>
      <w:r>
        <w:rPr>
          <w:spacing w:val="4"/>
        </w:rPr>
        <w:t> </w:t>
      </w:r>
      <w:r>
        <w:rPr/>
        <w:t>realiza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ITC,</w:t>
      </w:r>
      <w:r>
        <w:rPr>
          <w:spacing w:val="7"/>
        </w:rPr>
        <w:t> </w:t>
      </w:r>
      <w:r>
        <w:rPr/>
        <w:t>tienen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consideración</w:t>
      </w:r>
    </w:p>
    <w:p>
      <w:pPr>
        <w:spacing w:before="141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20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line="244" w:lineRule="auto" w:before="185"/>
        <w:ind w:left="2207" w:right="821"/>
        <w:jc w:val="both"/>
      </w:pPr>
      <w:r>
        <w:rPr/>
        <w:t>de</w:t>
      </w:r>
      <w:r>
        <w:rPr>
          <w:spacing w:val="-4"/>
        </w:rPr>
        <w:t> </w:t>
      </w:r>
      <w:r>
        <w:rPr/>
        <w:t>“Aportaciones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socios”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tales,</w:t>
      </w:r>
      <w:r>
        <w:rPr>
          <w:spacing w:val="-3"/>
        </w:rPr>
        <w:t> </w:t>
      </w:r>
      <w:r>
        <w:rPr/>
        <w:t>son</w:t>
      </w:r>
      <w:r>
        <w:rPr>
          <w:spacing w:val="-6"/>
        </w:rPr>
        <w:t> </w:t>
      </w:r>
      <w:r>
        <w:rPr/>
        <w:t>clasificadas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capítulo</w:t>
      </w:r>
      <w:r>
        <w:rPr>
          <w:spacing w:val="-5"/>
        </w:rPr>
        <w:t> </w:t>
      </w:r>
      <w:r>
        <w:rPr/>
        <w:t>“Patrimonio</w:t>
      </w:r>
      <w:r>
        <w:rPr>
          <w:spacing w:val="-2"/>
        </w:rPr>
        <w:t> </w:t>
      </w:r>
      <w:r>
        <w:rPr/>
        <w:t>neto”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balance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situación.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numPr>
          <w:ilvl w:val="1"/>
          <w:numId w:val="11"/>
        </w:numPr>
        <w:tabs>
          <w:tab w:pos="2569" w:val="left" w:leader="none"/>
        </w:tabs>
        <w:spacing w:line="240" w:lineRule="auto" w:before="0" w:after="0"/>
        <w:ind w:left="2568" w:right="0" w:hanging="362"/>
        <w:jc w:val="both"/>
        <w:rPr>
          <w:u w:val="none"/>
        </w:rPr>
      </w:pPr>
      <w:r>
        <w:rPr>
          <w:u w:val="single"/>
        </w:rPr>
        <w:t>Criterios</w:t>
      </w:r>
      <w:r>
        <w:rPr>
          <w:spacing w:val="8"/>
          <w:u w:val="single"/>
        </w:rPr>
        <w:t> </w:t>
      </w:r>
      <w:r>
        <w:rPr>
          <w:u w:val="single"/>
        </w:rPr>
        <w:t>empleados</w:t>
      </w:r>
      <w:r>
        <w:rPr>
          <w:spacing w:val="8"/>
          <w:u w:val="single"/>
        </w:rPr>
        <w:t> </w:t>
      </w:r>
      <w:r>
        <w:rPr>
          <w:u w:val="single"/>
        </w:rPr>
        <w:t>en</w:t>
      </w:r>
      <w:r>
        <w:rPr>
          <w:spacing w:val="7"/>
          <w:u w:val="single"/>
        </w:rPr>
        <w:t> </w:t>
      </w:r>
      <w:r>
        <w:rPr>
          <w:u w:val="single"/>
        </w:rPr>
        <w:t>transacciones</w:t>
      </w:r>
      <w:r>
        <w:rPr>
          <w:spacing w:val="8"/>
          <w:u w:val="single"/>
        </w:rPr>
        <w:t> </w:t>
      </w:r>
      <w:r>
        <w:rPr>
          <w:u w:val="single"/>
        </w:rPr>
        <w:t>entre</w:t>
      </w:r>
      <w:r>
        <w:rPr>
          <w:spacing w:val="6"/>
          <w:u w:val="single"/>
        </w:rPr>
        <w:t> </w:t>
      </w:r>
      <w:r>
        <w:rPr>
          <w:u w:val="single"/>
        </w:rPr>
        <w:t>partes</w:t>
      </w:r>
      <w:r>
        <w:rPr>
          <w:spacing w:val="5"/>
          <w:u w:val="single"/>
        </w:rPr>
        <w:t> </w:t>
      </w:r>
      <w:r>
        <w:rPr>
          <w:u w:val="single"/>
        </w:rPr>
        <w:t>vinculadas</w:t>
      </w:r>
    </w:p>
    <w:p>
      <w:pPr>
        <w:pStyle w:val="BodyText"/>
        <w:spacing w:line="242" w:lineRule="auto" w:before="106"/>
        <w:ind w:left="2207" w:right="824"/>
        <w:jc w:val="both"/>
      </w:pPr>
      <w:r>
        <w:rPr/>
        <w:t>Con</w:t>
      </w:r>
      <w:r>
        <w:rPr>
          <w:spacing w:val="-4"/>
        </w:rPr>
        <w:t> </w:t>
      </w:r>
      <w:r>
        <w:rPr/>
        <w:t>carácter</w:t>
      </w:r>
      <w:r>
        <w:rPr>
          <w:spacing w:val="-5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operaciones</w:t>
      </w:r>
      <w:r>
        <w:rPr>
          <w:spacing w:val="-5"/>
        </w:rPr>
        <w:t> </w:t>
      </w:r>
      <w:r>
        <w:rPr/>
        <w:t>entre</w:t>
      </w:r>
      <w:r>
        <w:rPr>
          <w:spacing w:val="-4"/>
        </w:rPr>
        <w:t> </w:t>
      </w:r>
      <w:r>
        <w:rPr/>
        <w:t>empresas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grupo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contabilizan</w:t>
      </w:r>
      <w:r>
        <w:rPr>
          <w:spacing w:val="-4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momento</w:t>
      </w:r>
      <w:r>
        <w:rPr>
          <w:spacing w:val="-4"/>
        </w:rPr>
        <w:t> </w:t>
      </w:r>
      <w:r>
        <w:rPr/>
        <w:t>inicial</w:t>
      </w:r>
      <w:r>
        <w:rPr>
          <w:spacing w:val="-4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-8"/>
        </w:rPr>
        <w:t> </w:t>
      </w:r>
      <w:r>
        <w:rPr/>
        <w:t>valor</w:t>
      </w:r>
      <w:r>
        <w:rPr>
          <w:spacing w:val="-8"/>
        </w:rPr>
        <w:t> </w:t>
      </w:r>
      <w:r>
        <w:rPr/>
        <w:t>razonable.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caso,</w:t>
      </w:r>
      <w:r>
        <w:rPr>
          <w:spacing w:val="-7"/>
        </w:rPr>
        <w:t> </w:t>
      </w:r>
      <w:r>
        <w:rPr/>
        <w:t>si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precio</w:t>
      </w:r>
      <w:r>
        <w:rPr>
          <w:spacing w:val="-8"/>
        </w:rPr>
        <w:t> </w:t>
      </w:r>
      <w:r>
        <w:rPr/>
        <w:t>acordado</w:t>
      </w:r>
      <w:r>
        <w:rPr>
          <w:spacing w:val="-7"/>
        </w:rPr>
        <w:t> </w:t>
      </w:r>
      <w:r>
        <w:rPr/>
        <w:t>difiere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valor</w:t>
      </w:r>
      <w:r>
        <w:rPr>
          <w:spacing w:val="-8"/>
        </w:rPr>
        <w:t> </w:t>
      </w:r>
      <w:r>
        <w:rPr/>
        <w:t>razonable,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diferencia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registra</w:t>
      </w:r>
      <w:r>
        <w:rPr>
          <w:spacing w:val="1"/>
        </w:rPr>
        <w:t> </w:t>
      </w:r>
      <w:r>
        <w:rPr/>
        <w:t>atendiendo a la realidad económica de la operación. La valoración posterior se realiza conforme con lo</w:t>
      </w:r>
      <w:r>
        <w:rPr>
          <w:spacing w:val="1"/>
        </w:rPr>
        <w:t> </w:t>
      </w:r>
      <w:r>
        <w:rPr/>
        <w:t>previsto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correspondientes</w:t>
      </w:r>
      <w:r>
        <w:rPr>
          <w:spacing w:val="-5"/>
        </w:rPr>
        <w:t> </w:t>
      </w:r>
      <w:r>
        <w:rPr/>
        <w:t>normas.</w:t>
      </w:r>
    </w:p>
    <w:p>
      <w:pPr>
        <w:pStyle w:val="BodyText"/>
        <w:spacing w:before="7"/>
      </w:pPr>
    </w:p>
    <w:p>
      <w:pPr>
        <w:pStyle w:val="BodyText"/>
        <w:spacing w:line="244" w:lineRule="auto" w:before="1"/>
        <w:ind w:left="2207" w:right="823"/>
        <w:jc w:val="both"/>
      </w:pPr>
      <w:r>
        <w:rPr/>
        <w:t>Esta norma de valoración afecta a las partes vinculadas que se explicitan en la Norma de elaboración de</w:t>
      </w:r>
      <w:r>
        <w:rPr>
          <w:spacing w:val="1"/>
        </w:rPr>
        <w:t> </w:t>
      </w:r>
      <w:r>
        <w:rPr/>
        <w:t>las</w:t>
      </w:r>
      <w:r>
        <w:rPr>
          <w:spacing w:val="-5"/>
        </w:rPr>
        <w:t> </w:t>
      </w:r>
      <w:r>
        <w:rPr/>
        <w:t>cuentas</w:t>
      </w:r>
      <w:r>
        <w:rPr>
          <w:spacing w:val="-5"/>
        </w:rPr>
        <w:t> </w:t>
      </w:r>
      <w:r>
        <w:rPr/>
        <w:t>anuales</w:t>
      </w:r>
      <w:r>
        <w:rPr>
          <w:spacing w:val="-5"/>
        </w:rPr>
        <w:t> </w:t>
      </w:r>
      <w:r>
        <w:rPr/>
        <w:t>13ª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Plan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Contabilidad.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4"/>
        </w:rPr>
        <w:t> </w:t>
      </w:r>
      <w:r>
        <w:rPr/>
        <w:t>sentido:</w:t>
      </w:r>
    </w:p>
    <w:p>
      <w:pPr>
        <w:pStyle w:val="ListParagraph"/>
        <w:numPr>
          <w:ilvl w:val="0"/>
          <w:numId w:val="17"/>
        </w:numPr>
        <w:tabs>
          <w:tab w:pos="2447" w:val="left" w:leader="none"/>
        </w:tabs>
        <w:spacing w:line="244" w:lineRule="auto" w:before="0" w:after="0"/>
        <w:ind w:left="2446" w:right="823" w:hanging="240"/>
        <w:jc w:val="both"/>
        <w:rPr>
          <w:sz w:val="20"/>
        </w:rPr>
      </w:pPr>
      <w:r>
        <w:rPr>
          <w:sz w:val="20"/>
        </w:rPr>
        <w:t>Se entenderá que una empresa forma parte del grupo cuando ambas estén vinculadas por una</w:t>
      </w:r>
      <w:r>
        <w:rPr>
          <w:spacing w:val="1"/>
          <w:sz w:val="20"/>
        </w:rPr>
        <w:t> </w:t>
      </w:r>
      <w:r>
        <w:rPr>
          <w:sz w:val="20"/>
        </w:rPr>
        <w:t>relación de control, directa o indirecta, análoga a la prevista en el artículo 42 del Código de Comercio,</w:t>
      </w:r>
      <w:r>
        <w:rPr>
          <w:spacing w:val="-4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empresas</w:t>
      </w:r>
      <w:r>
        <w:rPr>
          <w:spacing w:val="-4"/>
          <w:sz w:val="20"/>
        </w:rPr>
        <w:t> </w:t>
      </w:r>
      <w:r>
        <w:rPr>
          <w:sz w:val="20"/>
        </w:rPr>
        <w:t>estén</w:t>
      </w:r>
      <w:r>
        <w:rPr>
          <w:spacing w:val="-4"/>
          <w:sz w:val="20"/>
        </w:rPr>
        <w:t> </w:t>
      </w:r>
      <w:r>
        <w:rPr>
          <w:sz w:val="20"/>
        </w:rPr>
        <w:t>controladas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cualquier</w:t>
      </w:r>
      <w:r>
        <w:rPr>
          <w:spacing w:val="-7"/>
          <w:sz w:val="20"/>
        </w:rPr>
        <w:t> </w:t>
      </w:r>
      <w:r>
        <w:rPr>
          <w:sz w:val="20"/>
        </w:rPr>
        <w:t>medio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varias</w:t>
      </w:r>
      <w:r>
        <w:rPr>
          <w:spacing w:val="-5"/>
          <w:sz w:val="20"/>
        </w:rPr>
        <w:t> </w:t>
      </w:r>
      <w:r>
        <w:rPr>
          <w:sz w:val="20"/>
        </w:rPr>
        <w:t>personas</w:t>
      </w:r>
      <w:r>
        <w:rPr>
          <w:spacing w:val="-4"/>
          <w:sz w:val="20"/>
        </w:rPr>
        <w:t> </w:t>
      </w:r>
      <w:r>
        <w:rPr>
          <w:sz w:val="20"/>
        </w:rPr>
        <w:t>jurídicas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actúen</w:t>
      </w:r>
      <w:r>
        <w:rPr>
          <w:spacing w:val="-6"/>
          <w:sz w:val="20"/>
        </w:rPr>
        <w:t> </w:t>
      </w:r>
      <w:r>
        <w:rPr>
          <w:sz w:val="20"/>
        </w:rPr>
        <w:t>conjuntamente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hallen</w:t>
      </w:r>
      <w:r>
        <w:rPr>
          <w:spacing w:val="-5"/>
          <w:sz w:val="20"/>
        </w:rPr>
        <w:t> </w:t>
      </w:r>
      <w:r>
        <w:rPr>
          <w:sz w:val="20"/>
        </w:rPr>
        <w:t>bajo</w:t>
      </w:r>
      <w:r>
        <w:rPr>
          <w:spacing w:val="-6"/>
          <w:sz w:val="20"/>
        </w:rPr>
        <w:t> </w:t>
      </w:r>
      <w:r>
        <w:rPr>
          <w:sz w:val="20"/>
        </w:rPr>
        <w:t>dirección</w:t>
      </w:r>
      <w:r>
        <w:rPr>
          <w:spacing w:val="-5"/>
          <w:sz w:val="20"/>
        </w:rPr>
        <w:t> </w:t>
      </w:r>
      <w:r>
        <w:rPr>
          <w:sz w:val="20"/>
        </w:rPr>
        <w:t>única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acuerdos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cláusulas</w:t>
      </w:r>
      <w:r>
        <w:rPr>
          <w:spacing w:val="-6"/>
          <w:sz w:val="20"/>
        </w:rPr>
        <w:t> </w:t>
      </w:r>
      <w:r>
        <w:rPr>
          <w:sz w:val="20"/>
        </w:rPr>
        <w:t>estatutarias.</w:t>
      </w:r>
    </w:p>
    <w:p>
      <w:pPr>
        <w:pStyle w:val="ListParagraph"/>
        <w:numPr>
          <w:ilvl w:val="0"/>
          <w:numId w:val="17"/>
        </w:numPr>
        <w:tabs>
          <w:tab w:pos="2447" w:val="left" w:leader="none"/>
        </w:tabs>
        <w:spacing w:line="244" w:lineRule="auto" w:before="92" w:after="0"/>
        <w:ind w:left="2446" w:right="823" w:hanging="203"/>
        <w:jc w:val="both"/>
        <w:rPr>
          <w:sz w:val="20"/>
        </w:rPr>
      </w:pPr>
      <w:r>
        <w:rPr>
          <w:sz w:val="20"/>
        </w:rPr>
        <w:t>Se entenderá que una empresa es asociada cuando, sin que se trate de una empresa del grupo en el</w:t>
      </w:r>
      <w:r>
        <w:rPr>
          <w:spacing w:val="-43"/>
          <w:sz w:val="20"/>
        </w:rPr>
        <w:t> </w:t>
      </w:r>
      <w:r>
        <w:rPr>
          <w:sz w:val="20"/>
        </w:rPr>
        <w:t>sentido</w:t>
      </w:r>
      <w:r>
        <w:rPr>
          <w:spacing w:val="-5"/>
          <w:sz w:val="20"/>
        </w:rPr>
        <w:t> </w:t>
      </w:r>
      <w:r>
        <w:rPr>
          <w:sz w:val="20"/>
        </w:rPr>
        <w:t>señalado,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empresa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personas</w:t>
      </w:r>
      <w:r>
        <w:rPr>
          <w:spacing w:val="-5"/>
          <w:sz w:val="20"/>
        </w:rPr>
        <w:t> </w:t>
      </w:r>
      <w:r>
        <w:rPr>
          <w:sz w:val="20"/>
        </w:rPr>
        <w:t>físicas</w:t>
      </w:r>
      <w:r>
        <w:rPr>
          <w:spacing w:val="-5"/>
          <w:sz w:val="20"/>
        </w:rPr>
        <w:t> </w:t>
      </w:r>
      <w:r>
        <w:rPr>
          <w:sz w:val="20"/>
        </w:rPr>
        <w:t>dominantes,</w:t>
      </w:r>
      <w:r>
        <w:rPr>
          <w:spacing w:val="-5"/>
          <w:sz w:val="20"/>
        </w:rPr>
        <w:t> </w:t>
      </w:r>
      <w:r>
        <w:rPr>
          <w:sz w:val="20"/>
        </w:rPr>
        <w:t>ejerzan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esa</w:t>
      </w:r>
      <w:r>
        <w:rPr>
          <w:spacing w:val="-6"/>
          <w:sz w:val="20"/>
        </w:rPr>
        <w:t> </w:t>
      </w:r>
      <w:r>
        <w:rPr>
          <w:sz w:val="20"/>
        </w:rPr>
        <w:t>empresa</w:t>
      </w:r>
      <w:r>
        <w:rPr>
          <w:spacing w:val="-5"/>
          <w:sz w:val="20"/>
        </w:rPr>
        <w:t> </w:t>
      </w:r>
      <w:r>
        <w:rPr>
          <w:sz w:val="20"/>
        </w:rPr>
        <w:t>asociada</w:t>
      </w:r>
      <w:r>
        <w:rPr>
          <w:spacing w:val="1"/>
          <w:sz w:val="20"/>
        </w:rPr>
        <w:t> </w:t>
      </w:r>
      <w:r>
        <w:rPr>
          <w:sz w:val="20"/>
        </w:rPr>
        <w:t>una influencia significativa, tal como se desarrolla detenidamente en la citada Norma de elaboración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cuentas</w:t>
      </w:r>
      <w:r>
        <w:rPr>
          <w:spacing w:val="-4"/>
          <w:sz w:val="20"/>
        </w:rPr>
        <w:t> </w:t>
      </w:r>
      <w:r>
        <w:rPr>
          <w:sz w:val="20"/>
        </w:rPr>
        <w:t>anuales</w:t>
      </w:r>
      <w:r>
        <w:rPr>
          <w:spacing w:val="-4"/>
          <w:sz w:val="20"/>
        </w:rPr>
        <w:t> </w:t>
      </w:r>
      <w:r>
        <w:rPr>
          <w:sz w:val="20"/>
        </w:rPr>
        <w:t>13ª.</w:t>
      </w:r>
    </w:p>
    <w:p>
      <w:pPr>
        <w:pStyle w:val="ListParagraph"/>
        <w:numPr>
          <w:ilvl w:val="0"/>
          <w:numId w:val="17"/>
        </w:numPr>
        <w:tabs>
          <w:tab w:pos="2447" w:val="left" w:leader="none"/>
        </w:tabs>
        <w:spacing w:line="244" w:lineRule="auto" w:before="96" w:after="0"/>
        <w:ind w:left="2446" w:right="824" w:hanging="203"/>
        <w:jc w:val="both"/>
        <w:rPr>
          <w:sz w:val="20"/>
        </w:rPr>
      </w:pPr>
      <w:r>
        <w:rPr>
          <w:sz w:val="20"/>
        </w:rPr>
        <w:t>Una parte se considera vinculada a otra cuando una de ellas ejerce o tiene la posibilidad de ejercer</w:t>
      </w:r>
      <w:r>
        <w:rPr>
          <w:spacing w:val="1"/>
          <w:sz w:val="20"/>
        </w:rPr>
        <w:t> </w:t>
      </w:r>
      <w:r>
        <w:rPr>
          <w:sz w:val="20"/>
        </w:rPr>
        <w:t>directa o indirectamente o en virtud de pactos o acuerdos entre accionistas o partícipes, el control</w:t>
      </w:r>
      <w:r>
        <w:rPr>
          <w:spacing w:val="1"/>
          <w:sz w:val="20"/>
        </w:rPr>
        <w:t> </w:t>
      </w:r>
      <w:r>
        <w:rPr>
          <w:sz w:val="20"/>
        </w:rPr>
        <w:t>sobre otra o una influencia significativa en la toma de decisiones financieras y de explotación de la</w:t>
      </w:r>
      <w:r>
        <w:rPr>
          <w:spacing w:val="1"/>
          <w:sz w:val="20"/>
        </w:rPr>
        <w:t> </w:t>
      </w:r>
      <w:r>
        <w:rPr>
          <w:sz w:val="20"/>
        </w:rPr>
        <w:t>otra,</w:t>
      </w:r>
      <w:r>
        <w:rPr>
          <w:spacing w:val="-5"/>
          <w:sz w:val="20"/>
        </w:rPr>
        <w:t> </w:t>
      </w:r>
      <w:r>
        <w:rPr>
          <w:sz w:val="20"/>
        </w:rPr>
        <w:t>tal</w:t>
      </w:r>
      <w:r>
        <w:rPr>
          <w:spacing w:val="-6"/>
          <w:sz w:val="20"/>
        </w:rPr>
        <w:t> </w:t>
      </w:r>
      <w:r>
        <w:rPr>
          <w:sz w:val="20"/>
        </w:rPr>
        <w:t>como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detalla</w:t>
      </w:r>
      <w:r>
        <w:rPr>
          <w:spacing w:val="-5"/>
          <w:sz w:val="20"/>
        </w:rPr>
        <w:t> </w:t>
      </w:r>
      <w:r>
        <w:rPr>
          <w:sz w:val="20"/>
        </w:rPr>
        <w:t>detenidamente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Norma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elaboración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cuentas</w:t>
      </w:r>
      <w:r>
        <w:rPr>
          <w:spacing w:val="-6"/>
          <w:sz w:val="20"/>
        </w:rPr>
        <w:t> </w:t>
      </w:r>
      <w:r>
        <w:rPr>
          <w:sz w:val="20"/>
        </w:rPr>
        <w:t>anuales</w:t>
      </w:r>
      <w:r>
        <w:rPr>
          <w:spacing w:val="-5"/>
          <w:sz w:val="20"/>
        </w:rPr>
        <w:t> </w:t>
      </w:r>
      <w:r>
        <w:rPr>
          <w:sz w:val="20"/>
        </w:rPr>
        <w:t>15ª.</w:t>
      </w:r>
    </w:p>
    <w:p>
      <w:pPr>
        <w:pStyle w:val="BodyText"/>
        <w:spacing w:line="242" w:lineRule="auto" w:before="96"/>
        <w:ind w:left="2243" w:right="819"/>
        <w:jc w:val="both"/>
      </w:pPr>
      <w:r>
        <w:rPr/>
        <w:t>Se consideran partes vinculadas a la Sociedad, adicionalmente a las empresas del grupo, asociadas y</w:t>
      </w:r>
      <w:r>
        <w:rPr>
          <w:spacing w:val="1"/>
        </w:rPr>
        <w:t> </w:t>
      </w:r>
      <w:r>
        <w:rPr/>
        <w:t>multigrupo, a las personas físicas que posean directa o indirectamente alguna participación en los</w:t>
      </w:r>
      <w:r>
        <w:rPr>
          <w:spacing w:val="1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voto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Sociedad,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dominante,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manera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les</w:t>
      </w:r>
      <w:r>
        <w:rPr>
          <w:spacing w:val="-4"/>
        </w:rPr>
        <w:t> </w:t>
      </w:r>
      <w:r>
        <w:rPr/>
        <w:t>permita</w:t>
      </w:r>
      <w:r>
        <w:rPr>
          <w:spacing w:val="-2"/>
        </w:rPr>
        <w:t> </w:t>
      </w:r>
      <w:r>
        <w:rPr/>
        <w:t>ejercer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otra</w:t>
      </w:r>
      <w:r>
        <w:rPr>
          <w:spacing w:val="1"/>
        </w:rPr>
        <w:t> </w:t>
      </w:r>
      <w:r>
        <w:rPr/>
        <w:t>una influencia significativa, así como a sus familiares próximos, al personal clave de la Sociedad o de su</w:t>
      </w:r>
      <w:r>
        <w:rPr>
          <w:spacing w:val="-43"/>
        </w:rPr>
        <w:t> </w:t>
      </w:r>
      <w:r>
        <w:rPr/>
        <w:t>dominante (personas físicas con autoridad y responsabilidad sobre la planificación, dirección y control de</w:t>
      </w:r>
      <w:r>
        <w:rPr>
          <w:spacing w:val="-43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indirectamente),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incluyen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 y los Directivos, junto a sus familiares próximos, así como a las entidades sobre las que</w:t>
      </w:r>
      <w:r>
        <w:rPr>
          <w:spacing w:val="-43"/>
        </w:rPr>
        <w:t> </w:t>
      </w:r>
      <w:r>
        <w:rPr/>
        <w:t>las personas mencionadas anteriormente puedan ejercer una influencia significativa. Asimismo, tienen la</w:t>
      </w:r>
      <w:r>
        <w:rPr>
          <w:spacing w:val="-43"/>
        </w:rPr>
        <w:t> </w:t>
      </w:r>
      <w:r>
        <w:rPr/>
        <w:t>consideración de parte vinculadas las empresas que compartan algún consejero o directivo con la</w:t>
      </w:r>
      <w:r>
        <w:rPr>
          <w:spacing w:val="1"/>
        </w:rPr>
        <w:t> </w:t>
      </w:r>
      <w:r>
        <w:rPr/>
        <w:t>Sociedad, salvo cuando éste no ejerza una influencia significativa en las políticas financiera y de</w:t>
      </w:r>
      <w:r>
        <w:rPr>
          <w:spacing w:val="1"/>
        </w:rPr>
        <w:t> </w:t>
      </w:r>
      <w:r>
        <w:rPr/>
        <w:t>explotación de ambas, y, en su caso, los familiares próximos del representante persona física del</w:t>
      </w:r>
      <w:r>
        <w:rPr>
          <w:spacing w:val="1"/>
        </w:rPr>
        <w:t> </w:t>
      </w:r>
      <w:r>
        <w:rPr/>
        <w:t>Administrador,</w:t>
      </w:r>
      <w:r>
        <w:rPr>
          <w:spacing w:val="-4"/>
        </w:rPr>
        <w:t> </w:t>
      </w:r>
      <w:r>
        <w:rPr/>
        <w:t>persona</w:t>
      </w:r>
      <w:r>
        <w:rPr>
          <w:spacing w:val="-3"/>
        </w:rPr>
        <w:t> </w:t>
      </w:r>
      <w:r>
        <w:rPr/>
        <w:t>jurídica,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Sociedad.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jc w:val="both"/>
        <w:rPr>
          <w:u w:val="none"/>
        </w:rPr>
      </w:pPr>
      <w:r>
        <w:rPr>
          <w:u w:val="single"/>
        </w:rPr>
        <w:t>NOTA</w:t>
      </w:r>
      <w:r>
        <w:rPr>
          <w:spacing w:val="7"/>
          <w:u w:val="single"/>
        </w:rPr>
        <w:t> </w:t>
      </w:r>
      <w:r>
        <w:rPr>
          <w:u w:val="single"/>
        </w:rPr>
        <w:t>5.</w:t>
      </w:r>
      <w:r>
        <w:rPr>
          <w:spacing w:val="9"/>
          <w:u w:val="single"/>
        </w:rPr>
        <w:t> </w:t>
      </w:r>
      <w:r>
        <w:rPr>
          <w:u w:val="single"/>
        </w:rPr>
        <w:t>INMOVILIZADO</w:t>
      </w:r>
      <w:r>
        <w:rPr>
          <w:spacing w:val="8"/>
          <w:u w:val="single"/>
        </w:rPr>
        <w:t> </w:t>
      </w:r>
      <w:r>
        <w:rPr>
          <w:u w:val="single"/>
        </w:rPr>
        <w:t>INTANGIBLE</w:t>
      </w:r>
    </w:p>
    <w:p>
      <w:pPr>
        <w:pStyle w:val="BodyText"/>
        <w:spacing w:before="4"/>
        <w:rPr>
          <w:b/>
          <w:sz w:val="18"/>
        </w:rPr>
      </w:pPr>
    </w:p>
    <w:p>
      <w:pPr>
        <w:pStyle w:val="ListParagraph"/>
        <w:numPr>
          <w:ilvl w:val="1"/>
          <w:numId w:val="17"/>
        </w:numPr>
        <w:tabs>
          <w:tab w:pos="2810" w:val="left" w:leader="none"/>
        </w:tabs>
        <w:spacing w:line="240" w:lineRule="auto" w:before="0" w:after="0"/>
        <w:ind w:left="2809" w:right="0" w:hanging="301"/>
        <w:jc w:val="left"/>
        <w:rPr>
          <w:sz w:val="20"/>
        </w:rPr>
      </w:pPr>
      <w:r>
        <w:rPr>
          <w:sz w:val="20"/>
          <w:u w:val="single"/>
        </w:rPr>
        <w:t>Altas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47" w:lineRule="auto"/>
        <w:ind w:left="2207" w:right="823"/>
        <w:jc w:val="both"/>
      </w:pPr>
      <w:r>
        <w:rPr/>
        <w:t>Las Altas del ejercicio</w:t>
      </w:r>
      <w:r>
        <w:rPr>
          <w:spacing w:val="1"/>
        </w:rPr>
        <w:t> </w:t>
      </w:r>
      <w:r>
        <w:rPr/>
        <w:t>se corresponden, exclusivamente, con Licencias de programas</w:t>
      </w:r>
      <w:r>
        <w:rPr>
          <w:spacing w:val="1"/>
        </w:rPr>
        <w:t> </w:t>
      </w:r>
      <w:r>
        <w:rPr/>
        <w:t>informáticos</w:t>
      </w:r>
      <w:r>
        <w:rPr>
          <w:spacing w:val="1"/>
        </w:rPr>
        <w:t> </w:t>
      </w:r>
      <w:r>
        <w:rPr/>
        <w:t>incluidos</w:t>
      </w:r>
      <w:r>
        <w:rPr>
          <w:spacing w:val="2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partida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Aplicaciones</w:t>
      </w:r>
      <w:r>
        <w:rPr>
          <w:spacing w:val="3"/>
        </w:rPr>
        <w:t> </w:t>
      </w:r>
      <w:r>
        <w:rPr/>
        <w:t>informáticas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las</w:t>
      </w:r>
      <w:r>
        <w:rPr>
          <w:spacing w:val="6"/>
        </w:rPr>
        <w:t> </w:t>
      </w:r>
      <w:r>
        <w:rPr/>
        <w:t>cuota</w:t>
      </w:r>
      <w:r>
        <w:rPr>
          <w:spacing w:val="5"/>
        </w:rPr>
        <w:t> </w:t>
      </w:r>
      <w:r>
        <w:rPr/>
        <w:t>anuales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algunas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4"/>
        </w:rPr>
        <w:t> </w:t>
      </w:r>
      <w:r>
        <w:rPr/>
        <w:t>patentes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 en</w:t>
      </w:r>
      <w:r>
        <w:rPr>
          <w:spacing w:val="-1"/>
        </w:rPr>
        <w:t> </w:t>
      </w:r>
      <w:r>
        <w:rPr/>
        <w:t>diferentes</w:t>
      </w:r>
      <w:r>
        <w:rPr>
          <w:spacing w:val="-2"/>
        </w:rPr>
        <w:t> </w:t>
      </w:r>
      <w:r>
        <w:rPr/>
        <w:t>países.</w:t>
      </w: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21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189"/>
        <w:ind w:left="2207"/>
        <w:jc w:val="both"/>
      </w:pPr>
      <w:r>
        <w:rPr>
          <w:u w:val="single"/>
        </w:rPr>
        <w:t>Inmovilizado</w:t>
      </w:r>
      <w:r>
        <w:rPr>
          <w:spacing w:val="7"/>
          <w:u w:val="single"/>
        </w:rPr>
        <w:t> </w:t>
      </w:r>
      <w:r>
        <w:rPr>
          <w:u w:val="single"/>
        </w:rPr>
        <w:t>intangible</w:t>
      </w:r>
      <w:r>
        <w:rPr>
          <w:spacing w:val="4"/>
          <w:u w:val="single"/>
        </w:rPr>
        <w:t> </w:t>
      </w:r>
      <w:r>
        <w:rPr>
          <w:u w:val="single"/>
        </w:rPr>
        <w:t>totalmente</w:t>
      </w:r>
      <w:r>
        <w:rPr>
          <w:spacing w:val="6"/>
          <w:u w:val="single"/>
        </w:rPr>
        <w:t> </w:t>
      </w:r>
      <w:r>
        <w:rPr>
          <w:u w:val="single"/>
        </w:rPr>
        <w:t>amortizado.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47" w:lineRule="auto"/>
        <w:ind w:left="2207" w:right="824"/>
        <w:jc w:val="both"/>
      </w:pPr>
      <w:r>
        <w:rPr/>
        <w:t>La Sociedad tiene los siguientes inmovilizados intangibles totalmente amortizados a 31 de diciembre de</w:t>
      </w:r>
      <w:r>
        <w:rPr>
          <w:spacing w:val="1"/>
        </w:rPr>
        <w:t> </w:t>
      </w:r>
      <w:r>
        <w:rPr/>
        <w:t>2020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2019:</w: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2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0"/>
        <w:gridCol w:w="2256"/>
        <w:gridCol w:w="1385"/>
      </w:tblGrid>
      <w:tr>
        <w:trPr>
          <w:trHeight w:val="240" w:hRule="atLeast"/>
        </w:trPr>
        <w:tc>
          <w:tcPr>
            <w:tcW w:w="3320" w:type="dxa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shd w:val="clear" w:color="auto" w:fill="CCCCCC"/>
          </w:tcPr>
          <w:p>
            <w:pPr>
              <w:pStyle w:val="TableParagraph"/>
              <w:spacing w:before="23"/>
              <w:ind w:right="39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31/12/2020</w:t>
            </w:r>
          </w:p>
        </w:tc>
        <w:tc>
          <w:tcPr>
            <w:tcW w:w="1385" w:type="dxa"/>
            <w:shd w:val="clear" w:color="auto" w:fill="CCCCCC"/>
          </w:tcPr>
          <w:p>
            <w:pPr>
              <w:pStyle w:val="TableParagraph"/>
              <w:spacing w:before="23"/>
              <w:ind w:left="3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31/12/2019</w:t>
            </w:r>
          </w:p>
        </w:tc>
      </w:tr>
      <w:tr>
        <w:trPr>
          <w:trHeight w:val="229" w:hRule="atLeast"/>
        </w:trPr>
        <w:tc>
          <w:tcPr>
            <w:tcW w:w="3320" w:type="dxa"/>
          </w:tcPr>
          <w:p>
            <w:pPr>
              <w:pStyle w:val="TableParagraph"/>
              <w:spacing w:before="23"/>
              <w:ind w:left="2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Patentes,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licencias,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marcas y</w:t>
            </w:r>
            <w:r>
              <w:rPr>
                <w:spacing w:val="7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similares</w:t>
            </w:r>
          </w:p>
        </w:tc>
        <w:tc>
          <w:tcPr>
            <w:tcW w:w="2256" w:type="dxa"/>
          </w:tcPr>
          <w:p>
            <w:pPr>
              <w:pStyle w:val="TableParagraph"/>
              <w:spacing w:before="23"/>
              <w:ind w:right="3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300.000,77</w:t>
            </w:r>
          </w:p>
        </w:tc>
        <w:tc>
          <w:tcPr>
            <w:tcW w:w="1385" w:type="dxa"/>
          </w:tcPr>
          <w:p>
            <w:pPr>
              <w:pStyle w:val="TableParagraph"/>
              <w:spacing w:before="23"/>
              <w:ind w:left="396"/>
              <w:rPr>
                <w:sz w:val="15"/>
              </w:rPr>
            </w:pPr>
            <w:r>
              <w:rPr>
                <w:w w:val="105"/>
                <w:sz w:val="15"/>
              </w:rPr>
              <w:t>294.533,23</w:t>
            </w:r>
          </w:p>
        </w:tc>
      </w:tr>
      <w:tr>
        <w:trPr>
          <w:trHeight w:val="238" w:hRule="atLeast"/>
        </w:trPr>
        <w:tc>
          <w:tcPr>
            <w:tcW w:w="3320" w:type="dxa"/>
          </w:tcPr>
          <w:p>
            <w:pPr>
              <w:pStyle w:val="TableParagraph"/>
              <w:spacing w:before="34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Aplicaciones</w:t>
            </w:r>
            <w:r>
              <w:rPr>
                <w:spacing w:val="-6"/>
                <w:sz w:val="15"/>
              </w:rPr>
              <w:t> </w:t>
            </w:r>
            <w:r>
              <w:rPr>
                <w:spacing w:val="-2"/>
                <w:sz w:val="15"/>
              </w:rPr>
              <w:t>informáticas</w:t>
            </w:r>
          </w:p>
        </w:tc>
        <w:tc>
          <w:tcPr>
            <w:tcW w:w="2256" w:type="dxa"/>
          </w:tcPr>
          <w:p>
            <w:pPr>
              <w:pStyle w:val="TableParagraph"/>
              <w:spacing w:before="34"/>
              <w:ind w:right="34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2.009.206,90</w:t>
            </w:r>
          </w:p>
        </w:tc>
        <w:tc>
          <w:tcPr>
            <w:tcW w:w="1385" w:type="dxa"/>
          </w:tcPr>
          <w:p>
            <w:pPr>
              <w:pStyle w:val="TableParagraph"/>
              <w:spacing w:before="34"/>
              <w:ind w:left="345"/>
              <w:rPr>
                <w:sz w:val="15"/>
              </w:rPr>
            </w:pPr>
            <w:r>
              <w:rPr>
                <w:w w:val="105"/>
                <w:sz w:val="15"/>
              </w:rPr>
              <w:t>2.067.655,93</w:t>
            </w:r>
          </w:p>
        </w:tc>
      </w:tr>
      <w:tr>
        <w:trPr>
          <w:trHeight w:val="252" w:hRule="atLeast"/>
        </w:trPr>
        <w:tc>
          <w:tcPr>
            <w:tcW w:w="3320" w:type="dxa"/>
            <w:shd w:val="clear" w:color="auto" w:fill="F1F1F1"/>
          </w:tcPr>
          <w:p>
            <w:pPr>
              <w:pStyle w:val="TableParagraph"/>
              <w:spacing w:before="36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</w:p>
        </w:tc>
        <w:tc>
          <w:tcPr>
            <w:tcW w:w="2256" w:type="dxa"/>
            <w:shd w:val="clear" w:color="auto" w:fill="F1F1F1"/>
          </w:tcPr>
          <w:p>
            <w:pPr>
              <w:pStyle w:val="TableParagraph"/>
              <w:spacing w:before="36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2.309.207,67</w:t>
            </w:r>
          </w:p>
        </w:tc>
        <w:tc>
          <w:tcPr>
            <w:tcW w:w="1385" w:type="dxa"/>
            <w:shd w:val="clear" w:color="auto" w:fill="F1F1F1"/>
          </w:tcPr>
          <w:p>
            <w:pPr>
              <w:pStyle w:val="TableParagraph"/>
              <w:spacing w:before="36"/>
              <w:ind w:left="3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2.362.189,16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2873" w:val="left" w:leader="none"/>
        </w:tabs>
        <w:spacing w:line="240" w:lineRule="auto" w:before="0" w:after="0"/>
        <w:ind w:left="2872" w:right="0" w:hanging="305"/>
        <w:jc w:val="both"/>
        <w:rPr>
          <w:sz w:val="20"/>
        </w:rPr>
      </w:pPr>
      <w:r>
        <w:rPr>
          <w:sz w:val="20"/>
          <w:u w:val="single"/>
        </w:rPr>
        <w:t>Activos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afectos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a</w:t>
      </w:r>
      <w:r>
        <w:rPr>
          <w:spacing w:val="3"/>
          <w:sz w:val="20"/>
          <w:u w:val="single"/>
        </w:rPr>
        <w:t> </w:t>
      </w:r>
      <w:r>
        <w:rPr>
          <w:sz w:val="20"/>
          <w:u w:val="single"/>
        </w:rPr>
        <w:t>garantías y</w:t>
      </w:r>
      <w:r>
        <w:rPr>
          <w:spacing w:val="3"/>
          <w:sz w:val="20"/>
          <w:u w:val="single"/>
        </w:rPr>
        <w:t> </w:t>
      </w:r>
      <w:r>
        <w:rPr>
          <w:sz w:val="20"/>
          <w:u w:val="single"/>
        </w:rPr>
        <w:t>restricciones</w:t>
      </w:r>
      <w:r>
        <w:rPr>
          <w:spacing w:val="3"/>
          <w:sz w:val="20"/>
          <w:u w:val="single"/>
        </w:rPr>
        <w:t> </w:t>
      </w:r>
      <w:r>
        <w:rPr>
          <w:sz w:val="20"/>
          <w:u w:val="single"/>
        </w:rPr>
        <w:t>a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la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titularidad</w:t>
      </w:r>
    </w:p>
    <w:p>
      <w:pPr>
        <w:pStyle w:val="BodyText"/>
        <w:spacing w:line="247" w:lineRule="auto" w:before="109"/>
        <w:ind w:left="2207" w:right="828"/>
        <w:jc w:val="both"/>
      </w:pPr>
      <w:r>
        <w:rPr/>
        <w:t>A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activos intangibles significativos sujetos a</w:t>
      </w:r>
      <w:r>
        <w:rPr>
          <w:spacing w:val="1"/>
        </w:rPr>
        <w:t> </w:t>
      </w:r>
      <w:r>
        <w:rPr/>
        <w:t>restricciones de</w:t>
      </w:r>
      <w:r>
        <w:rPr>
          <w:spacing w:val="1"/>
        </w:rPr>
        <w:t> </w:t>
      </w:r>
      <w:r>
        <w:rPr/>
        <w:t>titularidad</w:t>
      </w:r>
      <w:r>
        <w:rPr>
          <w:spacing w:val="-1"/>
        </w:rPr>
        <w:t> </w:t>
      </w:r>
      <w:r>
        <w:rPr/>
        <w:t>o pignorados</w:t>
      </w:r>
      <w:r>
        <w:rPr>
          <w:spacing w:val="-1"/>
        </w:rPr>
        <w:t> </w:t>
      </w:r>
      <w:r>
        <w:rPr/>
        <w:t>como</w:t>
      </w:r>
      <w:r>
        <w:rPr>
          <w:spacing w:val="1"/>
        </w:rPr>
        <w:t> </w:t>
      </w:r>
      <w:r>
        <w:rPr/>
        <w:t>garantías</w:t>
      </w:r>
      <w:r>
        <w:rPr>
          <w:spacing w:val="-2"/>
        </w:rPr>
        <w:t> </w:t>
      </w:r>
      <w:r>
        <w:rPr/>
        <w:t>de pasivos.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2810" w:val="left" w:leader="none"/>
        </w:tabs>
        <w:spacing w:line="240" w:lineRule="auto" w:before="0" w:after="0"/>
        <w:ind w:left="2809" w:right="0" w:hanging="301"/>
        <w:jc w:val="both"/>
        <w:rPr>
          <w:sz w:val="20"/>
        </w:rPr>
      </w:pPr>
      <w:r>
        <w:rPr>
          <w:sz w:val="20"/>
          <w:u w:val="single"/>
        </w:rPr>
        <w:t>Seguros</w:t>
      </w:r>
    </w:p>
    <w:p>
      <w:pPr>
        <w:pStyle w:val="BodyText"/>
        <w:spacing w:line="247" w:lineRule="auto" w:before="109"/>
        <w:ind w:left="2207" w:right="834"/>
        <w:jc w:val="both"/>
      </w:pPr>
      <w:r>
        <w:rPr/>
        <w:t>La Sociedad tiene contratadas varias pólizas de seguro para cubrir los riesgos a que están sujetos 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inmovilizado</w:t>
      </w:r>
      <w:r>
        <w:rPr>
          <w:spacing w:val="2"/>
        </w:rPr>
        <w:t> </w:t>
      </w:r>
      <w:r>
        <w:rPr/>
        <w:t>intangible.</w:t>
      </w:r>
      <w:r>
        <w:rPr>
          <w:spacing w:val="1"/>
        </w:rPr>
        <w:t> </w:t>
      </w:r>
      <w:r>
        <w:rPr/>
        <w:t>La cobertura 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pólizas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2"/>
        </w:rPr>
        <w:t> </w:t>
      </w:r>
      <w:r>
        <w:rPr/>
        <w:t>suficiente.</w:t>
      </w:r>
    </w:p>
    <w:p>
      <w:pPr>
        <w:pStyle w:val="ListParagraph"/>
        <w:numPr>
          <w:ilvl w:val="0"/>
          <w:numId w:val="18"/>
        </w:numPr>
        <w:tabs>
          <w:tab w:pos="2810" w:val="left" w:leader="none"/>
        </w:tabs>
        <w:spacing w:line="240" w:lineRule="auto" w:before="101" w:after="0"/>
        <w:ind w:left="2809" w:right="0" w:hanging="301"/>
        <w:jc w:val="both"/>
        <w:rPr>
          <w:sz w:val="20"/>
        </w:rPr>
      </w:pPr>
      <w:r>
        <w:rPr>
          <w:sz w:val="20"/>
          <w:u w:val="single"/>
        </w:rPr>
        <w:t>Bajas</w:t>
      </w:r>
    </w:p>
    <w:p>
      <w:pPr>
        <w:pStyle w:val="BodyText"/>
        <w:spacing w:line="247" w:lineRule="auto" w:before="110"/>
        <w:ind w:left="2207" w:right="819"/>
        <w:jc w:val="both"/>
      </w:pPr>
      <w:r>
        <w:rPr/>
        <w:t>En</w:t>
      </w:r>
      <w:r>
        <w:rPr>
          <w:spacing w:val="-6"/>
        </w:rPr>
        <w:t> </w:t>
      </w:r>
      <w:r>
        <w:rPr/>
        <w:t>2020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lleva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cabo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baja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participación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“Concesiones</w:t>
      </w:r>
      <w:r>
        <w:rPr>
          <w:spacing w:val="-6"/>
        </w:rPr>
        <w:t> </w:t>
      </w:r>
      <w:r>
        <w:rPr/>
        <w:t>Administrativas”</w:t>
      </w:r>
      <w:r>
        <w:rPr>
          <w:spacing w:val="-9"/>
        </w:rPr>
        <w:t> </w:t>
      </w:r>
      <w:r>
        <w:rPr/>
        <w:t>por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demaniales cedidas en las UTES en las que participa el ITC por los cuales se compensa cuota de</w:t>
      </w:r>
      <w:r>
        <w:rPr>
          <w:spacing w:val="1"/>
        </w:rPr>
        <w:t> </w:t>
      </w:r>
      <w:r>
        <w:rPr/>
        <w:t>participación de forma anual por los gastos de explotación y gestión no cubiertos por los alquileres</w:t>
      </w:r>
      <w:r>
        <w:rPr>
          <w:spacing w:val="1"/>
        </w:rPr>
        <w:t> </w:t>
      </w:r>
      <w:r>
        <w:rPr/>
        <w:t>generados por los inquilinos de los edificios. En 2020 se compensó un 0,36% de participación por los</w:t>
      </w:r>
      <w:r>
        <w:rPr>
          <w:spacing w:val="1"/>
        </w:rPr>
        <w:t> </w:t>
      </w:r>
      <w:r>
        <w:rPr/>
        <w:t>gastos de 2020 del edificio cuya propiedad pertenece a la “UTE PTFSA-ITCSA” , y en consecuencia todo</w:t>
      </w:r>
      <w:r>
        <w:rPr>
          <w:spacing w:val="-43"/>
        </w:rPr>
        <w:t> </w:t>
      </w:r>
      <w:r>
        <w:rPr/>
        <w:t>esto supone una baja en cada partida contable de su valor neto contable por dicho porcentaje. En 2020</w:t>
      </w:r>
      <w:r>
        <w:rPr>
          <w:spacing w:val="1"/>
        </w:rPr>
        <w:t> </w:t>
      </w:r>
      <w:r>
        <w:rPr/>
        <w:t>se</w:t>
      </w:r>
      <w:r>
        <w:rPr>
          <w:spacing w:val="-4"/>
        </w:rPr>
        <w:t> </w:t>
      </w:r>
      <w:r>
        <w:rPr/>
        <w:t>compensó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1,89%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participación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gastos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2019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edificio</w:t>
      </w:r>
      <w:r>
        <w:rPr>
          <w:spacing w:val="-4"/>
        </w:rPr>
        <w:t> </w:t>
      </w:r>
      <w:r>
        <w:rPr/>
        <w:t>cuya</w:t>
      </w:r>
      <w:r>
        <w:rPr>
          <w:spacing w:val="-3"/>
        </w:rPr>
        <w:t> </w:t>
      </w:r>
      <w:r>
        <w:rPr/>
        <w:t>propiedad</w:t>
      </w:r>
      <w:r>
        <w:rPr>
          <w:spacing w:val="-4"/>
        </w:rPr>
        <w:t> </w:t>
      </w:r>
      <w:r>
        <w:rPr/>
        <w:t>pertenece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1"/>
        </w:rPr>
        <w:t> </w:t>
      </w:r>
      <w:r>
        <w:rPr/>
        <w:t>“UTE</w:t>
      </w:r>
      <w:r>
        <w:rPr>
          <w:spacing w:val="-7"/>
        </w:rPr>
        <w:t> </w:t>
      </w:r>
      <w:r>
        <w:rPr/>
        <w:t>PTFSA-ITCSA”</w:t>
      </w:r>
      <w:r>
        <w:rPr>
          <w:spacing w:val="-9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compensó</w:t>
      </w:r>
      <w:r>
        <w:rPr>
          <w:spacing w:val="-7"/>
        </w:rPr>
        <w:t> </w:t>
      </w:r>
      <w:r>
        <w:rPr/>
        <w:t>además</w:t>
      </w:r>
      <w:r>
        <w:rPr>
          <w:spacing w:val="-7"/>
        </w:rPr>
        <w:t> </w:t>
      </w:r>
      <w:r>
        <w:rPr/>
        <w:t>un</w:t>
      </w:r>
      <w:r>
        <w:rPr>
          <w:spacing w:val="-5"/>
        </w:rPr>
        <w:t> </w:t>
      </w:r>
      <w:r>
        <w:rPr/>
        <w:t>2,79%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participación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gastos</w:t>
      </w:r>
      <w:r>
        <w:rPr>
          <w:spacing w:val="-7"/>
        </w:rPr>
        <w:t> </w:t>
      </w:r>
      <w:r>
        <w:rPr/>
        <w:t>derivados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2020</w:t>
      </w:r>
      <w:r>
        <w:rPr>
          <w:spacing w:val="1"/>
        </w:rPr>
        <w:t> </w:t>
      </w:r>
      <w:r>
        <w:rPr/>
        <w:t>por el Convenio firmado, este es el primer año que se logra compensar los gastos en el propio ejercicio</w:t>
      </w:r>
      <w:r>
        <w:rPr>
          <w:spacing w:val="1"/>
        </w:rPr>
        <w:t> </w:t>
      </w:r>
      <w:r>
        <w:rPr/>
        <w:t>contable, para “UTE FPCT ULPG-ITCSA”, y en consecuencia todo esto supone una baja en cada partida</w:t>
      </w:r>
      <w:r>
        <w:rPr>
          <w:spacing w:val="-43"/>
        </w:rPr>
        <w:t> </w:t>
      </w:r>
      <w:r>
        <w:rPr/>
        <w:t>contable de su valor neto contable por dicho porcentaje, este criterio se mantendrá en los siguientes</w:t>
      </w:r>
      <w:r>
        <w:rPr>
          <w:spacing w:val="1"/>
        </w:rPr>
        <w:t> </w:t>
      </w:r>
      <w:r>
        <w:rPr/>
        <w:t>ejercicios</w:t>
      </w:r>
      <w:r>
        <w:rPr>
          <w:spacing w:val="-5"/>
        </w:rPr>
        <w:t> </w:t>
      </w:r>
      <w:r>
        <w:rPr/>
        <w:t>contables.</w:t>
      </w:r>
    </w:p>
    <w:p>
      <w:pPr>
        <w:pStyle w:val="BodyText"/>
        <w:spacing w:before="104"/>
        <w:ind w:left="2207"/>
        <w:jc w:val="both"/>
      </w:pPr>
      <w:r>
        <w:rPr/>
        <w:t>El</w:t>
      </w:r>
      <w:r>
        <w:rPr>
          <w:spacing w:val="-9"/>
        </w:rPr>
        <w:t> </w:t>
      </w:r>
      <w:r>
        <w:rPr/>
        <w:t>detalle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movimientos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inmovilizado</w:t>
      </w:r>
      <w:r>
        <w:rPr>
          <w:spacing w:val="-7"/>
        </w:rPr>
        <w:t> </w:t>
      </w:r>
      <w:r>
        <w:rPr/>
        <w:t>intangible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lo</w:t>
      </w:r>
      <w:r>
        <w:rPr>
          <w:spacing w:val="-8"/>
        </w:rPr>
        <w:t> </w:t>
      </w:r>
      <w:r>
        <w:rPr/>
        <w:t>largo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ejercicio</w:t>
      </w:r>
      <w:r>
        <w:rPr>
          <w:spacing w:val="-7"/>
        </w:rPr>
        <w:t> </w:t>
      </w:r>
      <w:r>
        <w:rPr/>
        <w:t>2020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siguiente,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euros: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22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2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9"/>
        <w:gridCol w:w="1073"/>
        <w:gridCol w:w="958"/>
        <w:gridCol w:w="1075"/>
        <w:gridCol w:w="880"/>
      </w:tblGrid>
      <w:tr>
        <w:trPr>
          <w:trHeight w:val="403" w:hRule="atLeast"/>
        </w:trPr>
        <w:tc>
          <w:tcPr>
            <w:tcW w:w="4072" w:type="dxa"/>
            <w:gridSpan w:val="2"/>
            <w:shd w:val="clear" w:color="auto" w:fill="A6A6A6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22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Concesiones</w:t>
            </w:r>
          </w:p>
        </w:tc>
        <w:tc>
          <w:tcPr>
            <w:tcW w:w="958" w:type="dxa"/>
            <w:shd w:val="clear" w:color="auto" w:fill="A6A6A6"/>
          </w:tcPr>
          <w:p>
            <w:pPr>
              <w:pStyle w:val="TableParagraph"/>
              <w:spacing w:line="124" w:lineRule="exact"/>
              <w:ind w:left="121" w:firstLine="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Patentes,</w:t>
            </w:r>
          </w:p>
          <w:p>
            <w:pPr>
              <w:pStyle w:val="TableParagraph"/>
              <w:spacing w:line="140" w:lineRule="atLeast"/>
              <w:ind w:left="139" w:right="288" w:hanging="1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licencias,</w:t>
            </w:r>
            <w:r>
              <w:rPr>
                <w:rFonts w:ascii="Arial"/>
                <w:b/>
                <w:spacing w:val="-30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marcas</w:t>
            </w:r>
            <w:r>
              <w:rPr>
                <w:rFonts w:ascii="Arial"/>
                <w:b/>
                <w:spacing w:val="10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y</w:t>
            </w:r>
          </w:p>
        </w:tc>
        <w:tc>
          <w:tcPr>
            <w:tcW w:w="1075" w:type="dxa"/>
            <w:shd w:val="clear" w:color="auto" w:fill="A6A6A6"/>
          </w:tcPr>
          <w:p>
            <w:pPr>
              <w:pStyle w:val="TableParagraph"/>
              <w:spacing w:line="271" w:lineRule="auto" w:before="65"/>
              <w:ind w:left="112" w:hanging="19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Aplicaciones</w:t>
            </w:r>
            <w:r>
              <w:rPr>
                <w:rFonts w:ascii="Arial" w:hAnsi="Arial"/>
                <w:b/>
                <w:spacing w:val="-30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</w:rPr>
              <w:t>informáticas</w:t>
            </w:r>
          </w:p>
        </w:tc>
        <w:tc>
          <w:tcPr>
            <w:tcW w:w="880" w:type="dxa"/>
            <w:shd w:val="clear" w:color="auto" w:fill="A6A6A6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5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Total</w:t>
            </w:r>
          </w:p>
        </w:tc>
      </w:tr>
      <w:tr>
        <w:trPr>
          <w:trHeight w:val="176" w:hRule="atLeast"/>
        </w:trPr>
        <w:tc>
          <w:tcPr>
            <w:tcW w:w="2999" w:type="dxa"/>
            <w:shd w:val="clear" w:color="auto" w:fill="F1F1F1"/>
          </w:tcPr>
          <w:p>
            <w:pPr>
              <w:pStyle w:val="TableParagraph"/>
              <w:spacing w:line="135" w:lineRule="exact" w:before="21"/>
              <w:ind w:left="1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10"/>
                <w:sz w:val="12"/>
              </w:rPr>
              <w:t>A)</w:t>
            </w:r>
            <w:r>
              <w:rPr>
                <w:rFonts w:ascii="Arial"/>
                <w:b/>
                <w:spacing w:val="-1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SALDO</w:t>
            </w:r>
            <w:r>
              <w:rPr>
                <w:rFonts w:ascii="Arial"/>
                <w:b/>
                <w:spacing w:val="2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INICIAL</w:t>
            </w:r>
            <w:r>
              <w:rPr>
                <w:rFonts w:ascii="Arial"/>
                <w:b/>
                <w:spacing w:val="-1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BRUTO,</w:t>
            </w:r>
            <w:r>
              <w:rPr>
                <w:rFonts w:ascii="Arial"/>
                <w:b/>
                <w:spacing w:val="-2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EJERCICIO</w:t>
            </w:r>
            <w:r>
              <w:rPr>
                <w:rFonts w:ascii="Arial"/>
                <w:b/>
                <w:spacing w:val="3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2019</w:t>
            </w:r>
          </w:p>
        </w:tc>
        <w:tc>
          <w:tcPr>
            <w:tcW w:w="1073" w:type="dxa"/>
            <w:shd w:val="clear" w:color="auto" w:fill="F1F1F1"/>
          </w:tcPr>
          <w:p>
            <w:pPr>
              <w:pStyle w:val="TableParagraph"/>
              <w:spacing w:line="135" w:lineRule="exact" w:before="21"/>
              <w:ind w:left="19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15"/>
                <w:sz w:val="12"/>
              </w:rPr>
              <w:t>2.844.675,41</w:t>
            </w:r>
          </w:p>
        </w:tc>
        <w:tc>
          <w:tcPr>
            <w:tcW w:w="958" w:type="dxa"/>
            <w:shd w:val="clear" w:color="auto" w:fill="F1F1F1"/>
          </w:tcPr>
          <w:p>
            <w:pPr>
              <w:pStyle w:val="TableParagraph"/>
              <w:spacing w:line="135" w:lineRule="exact" w:before="21"/>
              <w:ind w:left="21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15"/>
                <w:sz w:val="12"/>
              </w:rPr>
              <w:t>322.218,04</w:t>
            </w:r>
          </w:p>
        </w:tc>
        <w:tc>
          <w:tcPr>
            <w:tcW w:w="1075" w:type="dxa"/>
            <w:shd w:val="clear" w:color="auto" w:fill="F1F1F1"/>
          </w:tcPr>
          <w:p>
            <w:pPr>
              <w:pStyle w:val="TableParagraph"/>
              <w:spacing w:line="135" w:lineRule="exact" w:before="21"/>
              <w:ind w:left="2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15"/>
                <w:sz w:val="12"/>
              </w:rPr>
              <w:t>2.143.694,37</w:t>
            </w:r>
          </w:p>
        </w:tc>
        <w:tc>
          <w:tcPr>
            <w:tcW w:w="880" w:type="dxa"/>
            <w:shd w:val="clear" w:color="auto" w:fill="F1F1F1"/>
          </w:tcPr>
          <w:p>
            <w:pPr>
              <w:pStyle w:val="TableParagraph"/>
              <w:spacing w:line="135" w:lineRule="exact" w:before="21"/>
              <w:ind w:left="9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3"/>
                <w:w w:val="115"/>
                <w:sz w:val="12"/>
              </w:rPr>
              <w:t>5.310.587,82</w:t>
            </w:r>
          </w:p>
        </w:tc>
      </w:tr>
    </w:tbl>
    <w:p>
      <w:pPr>
        <w:spacing w:after="0" w:line="135" w:lineRule="exact"/>
        <w:rPr>
          <w:rFonts w:ascii="Arial"/>
          <w:sz w:val="12"/>
        </w:rPr>
        <w:sectPr>
          <w:pgSz w:w="11900" w:h="16840"/>
          <w:pgMar w:header="1101" w:footer="2223" w:top="2140" w:bottom="2420" w:left="100" w:right="1100"/>
        </w:sectPr>
      </w:pPr>
    </w:p>
    <w:p>
      <w:pPr>
        <w:spacing w:line="278" w:lineRule="auto" w:before="13"/>
        <w:ind w:left="2567" w:right="33" w:firstLine="0"/>
        <w:jc w:val="left"/>
        <w:rPr>
          <w:rFonts w:ascii="Arial"/>
          <w:sz w:val="12"/>
        </w:rPr>
      </w:pPr>
      <w:r>
        <w:rPr>
          <w:rFonts w:ascii="Arial"/>
          <w:w w:val="110"/>
          <w:sz w:val="12"/>
        </w:rPr>
        <w:t>(+) Adquisiciones mediante combinaciones de</w:t>
      </w:r>
      <w:r>
        <w:rPr>
          <w:rFonts w:ascii="Arial"/>
          <w:spacing w:val="-34"/>
          <w:w w:val="110"/>
          <w:sz w:val="12"/>
        </w:rPr>
        <w:t> </w:t>
      </w:r>
      <w:r>
        <w:rPr>
          <w:rFonts w:ascii="Arial"/>
          <w:w w:val="115"/>
          <w:sz w:val="12"/>
        </w:rPr>
        <w:t>negocios</w:t>
      </w:r>
    </w:p>
    <w:p>
      <w:pPr>
        <w:spacing w:before="90"/>
        <w:ind w:left="2567" w:right="0" w:firstLine="0"/>
        <w:jc w:val="left"/>
        <w:rPr>
          <w:rFonts w:ascii="Arial"/>
          <w:sz w:val="12"/>
        </w:rPr>
      </w:pPr>
      <w:r>
        <w:rPr/>
        <w:br w:type="column"/>
      </w:r>
      <w:r>
        <w:rPr>
          <w:rFonts w:ascii="Arial"/>
          <w:w w:val="115"/>
          <w:sz w:val="12"/>
        </w:rPr>
        <w:t>0,00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1900" w:h="16840"/>
          <w:pgMar w:header="1101" w:footer="2223" w:top="120" w:bottom="280" w:left="100" w:right="1100"/>
          <w:cols w:num="2" w:equalWidth="0">
            <w:col w:w="5317" w:space="1370"/>
            <w:col w:w="4013"/>
          </w:cols>
        </w:sectPr>
      </w:pPr>
    </w:p>
    <w:p>
      <w:pPr>
        <w:tabs>
          <w:tab w:pos="9254" w:val="left" w:leader="none"/>
        </w:tabs>
        <w:spacing w:before="1"/>
        <w:ind w:left="2567" w:right="0" w:firstLine="0"/>
        <w:jc w:val="left"/>
        <w:rPr>
          <w:rFonts w:ascii="Arial"/>
          <w:sz w:val="12"/>
        </w:rPr>
      </w:pPr>
      <w:r>
        <w:rPr>
          <w:rFonts w:ascii="Arial"/>
          <w:w w:val="110"/>
          <w:sz w:val="12"/>
        </w:rPr>
        <w:t>(+)</w:t>
      </w:r>
      <w:r>
        <w:rPr>
          <w:rFonts w:ascii="Arial"/>
          <w:spacing w:val="-6"/>
          <w:w w:val="110"/>
          <w:sz w:val="12"/>
        </w:rPr>
        <w:t> </w:t>
      </w:r>
      <w:r>
        <w:rPr>
          <w:rFonts w:ascii="Arial"/>
          <w:w w:val="110"/>
          <w:sz w:val="12"/>
        </w:rPr>
        <w:t>Aportaciones</w:t>
      </w:r>
      <w:r>
        <w:rPr>
          <w:rFonts w:ascii="Arial"/>
          <w:spacing w:val="-1"/>
          <w:w w:val="110"/>
          <w:sz w:val="12"/>
        </w:rPr>
        <w:t> </w:t>
      </w:r>
      <w:r>
        <w:rPr>
          <w:rFonts w:ascii="Arial"/>
          <w:w w:val="110"/>
          <w:sz w:val="12"/>
        </w:rPr>
        <w:t>no</w:t>
      </w:r>
      <w:r>
        <w:rPr>
          <w:rFonts w:ascii="Arial"/>
          <w:spacing w:val="-8"/>
          <w:w w:val="110"/>
          <w:sz w:val="12"/>
        </w:rPr>
        <w:t> </w:t>
      </w:r>
      <w:r>
        <w:rPr>
          <w:rFonts w:ascii="Arial"/>
          <w:w w:val="110"/>
          <w:sz w:val="12"/>
        </w:rPr>
        <w:t>dinerarias</w:t>
        <w:tab/>
      </w:r>
      <w:r>
        <w:rPr>
          <w:rFonts w:ascii="Arial"/>
          <w:w w:val="115"/>
          <w:sz w:val="12"/>
        </w:rPr>
        <w:t>0,00</w:t>
      </w:r>
    </w:p>
    <w:p>
      <w:pPr>
        <w:tabs>
          <w:tab w:pos="9254" w:val="left" w:leader="none"/>
        </w:tabs>
        <w:spacing w:before="22"/>
        <w:ind w:left="2567" w:right="0" w:firstLine="0"/>
        <w:jc w:val="left"/>
        <w:rPr>
          <w:rFonts w:ascii="Arial"/>
          <w:sz w:val="12"/>
        </w:rPr>
      </w:pPr>
      <w:r>
        <w:rPr>
          <w:rFonts w:ascii="Arial"/>
          <w:w w:val="110"/>
          <w:sz w:val="12"/>
        </w:rPr>
        <w:t>(+)</w:t>
      </w:r>
      <w:r>
        <w:rPr>
          <w:rFonts w:ascii="Arial"/>
          <w:spacing w:val="-2"/>
          <w:w w:val="110"/>
          <w:sz w:val="12"/>
        </w:rPr>
        <w:t> </w:t>
      </w:r>
      <w:r>
        <w:rPr>
          <w:rFonts w:ascii="Arial"/>
          <w:w w:val="110"/>
          <w:sz w:val="12"/>
        </w:rPr>
        <w:t>Ampliaciones</w:t>
      </w:r>
      <w:r>
        <w:rPr>
          <w:rFonts w:ascii="Arial"/>
          <w:spacing w:val="3"/>
          <w:w w:val="110"/>
          <w:sz w:val="12"/>
        </w:rPr>
        <w:t> </w:t>
      </w:r>
      <w:r>
        <w:rPr>
          <w:rFonts w:ascii="Arial"/>
          <w:w w:val="110"/>
          <w:sz w:val="12"/>
        </w:rPr>
        <w:t>y</w:t>
      </w:r>
      <w:r>
        <w:rPr>
          <w:rFonts w:ascii="Arial"/>
          <w:spacing w:val="-5"/>
          <w:w w:val="110"/>
          <w:sz w:val="12"/>
        </w:rPr>
        <w:t> </w:t>
      </w:r>
      <w:r>
        <w:rPr>
          <w:rFonts w:ascii="Arial"/>
          <w:w w:val="110"/>
          <w:sz w:val="12"/>
        </w:rPr>
        <w:t>mejoras</w:t>
        <w:tab/>
      </w:r>
      <w:r>
        <w:rPr>
          <w:rFonts w:ascii="Arial"/>
          <w:w w:val="115"/>
          <w:sz w:val="12"/>
        </w:rPr>
        <w:t>0,00</w:t>
      </w:r>
    </w:p>
    <w:p>
      <w:pPr>
        <w:tabs>
          <w:tab w:pos="6905" w:val="left" w:leader="none"/>
          <w:tab w:pos="7980" w:val="left" w:leader="none"/>
          <w:tab w:pos="8929" w:val="left" w:leader="none"/>
        </w:tabs>
        <w:spacing w:before="22"/>
        <w:ind w:left="2567" w:right="0" w:firstLine="0"/>
        <w:jc w:val="left"/>
        <w:rPr>
          <w:rFonts w:ascii="Arial"/>
          <w:sz w:val="12"/>
        </w:rPr>
      </w:pPr>
      <w:r>
        <w:rPr>
          <w:rFonts w:ascii="Arial"/>
          <w:w w:val="110"/>
          <w:sz w:val="12"/>
        </w:rPr>
        <w:t>(+)</w:t>
      </w:r>
      <w:r>
        <w:rPr>
          <w:rFonts w:ascii="Arial"/>
          <w:spacing w:val="-1"/>
          <w:w w:val="110"/>
          <w:sz w:val="12"/>
        </w:rPr>
        <w:t> </w:t>
      </w:r>
      <w:r>
        <w:rPr>
          <w:rFonts w:ascii="Arial"/>
          <w:w w:val="110"/>
          <w:sz w:val="12"/>
        </w:rPr>
        <w:t>Resto</w:t>
      </w:r>
      <w:r>
        <w:rPr>
          <w:rFonts w:ascii="Arial"/>
          <w:spacing w:val="-3"/>
          <w:w w:val="110"/>
          <w:sz w:val="12"/>
        </w:rPr>
        <w:t> </w:t>
      </w:r>
      <w:r>
        <w:rPr>
          <w:rFonts w:ascii="Arial"/>
          <w:w w:val="110"/>
          <w:sz w:val="12"/>
        </w:rPr>
        <w:t>de</w:t>
      </w:r>
      <w:r>
        <w:rPr>
          <w:rFonts w:ascii="Arial"/>
          <w:spacing w:val="-3"/>
          <w:w w:val="110"/>
          <w:sz w:val="12"/>
        </w:rPr>
        <w:t> </w:t>
      </w:r>
      <w:r>
        <w:rPr>
          <w:rFonts w:ascii="Arial"/>
          <w:w w:val="110"/>
          <w:sz w:val="12"/>
        </w:rPr>
        <w:t>entradas</w:t>
        <w:tab/>
      </w:r>
      <w:r>
        <w:rPr>
          <w:rFonts w:ascii="Arial"/>
          <w:w w:val="115"/>
          <w:sz w:val="12"/>
        </w:rPr>
        <w:t>13.844,37</w:t>
        <w:tab/>
        <w:t>47.753,37</w:t>
        <w:tab/>
        <w:t>61.597,74</w:t>
      </w:r>
    </w:p>
    <w:p>
      <w:pPr>
        <w:tabs>
          <w:tab w:pos="5757" w:val="left" w:leader="none"/>
          <w:tab w:pos="6887" w:val="left" w:leader="none"/>
          <w:tab w:pos="8767" w:val="left" w:leader="none"/>
        </w:tabs>
        <w:spacing w:line="278" w:lineRule="auto" w:before="19"/>
        <w:ind w:left="2567" w:right="1191" w:firstLine="0"/>
        <w:jc w:val="left"/>
        <w:rPr>
          <w:rFonts w:ascii="Arial"/>
          <w:sz w:val="12"/>
        </w:rPr>
      </w:pPr>
      <w:r>
        <w:rPr>
          <w:rFonts w:ascii="Arial"/>
          <w:w w:val="110"/>
          <w:sz w:val="12"/>
        </w:rPr>
        <w:t>(-)</w:t>
      </w:r>
      <w:r>
        <w:rPr>
          <w:rFonts w:ascii="Arial"/>
          <w:spacing w:val="-2"/>
          <w:w w:val="110"/>
          <w:sz w:val="12"/>
        </w:rPr>
        <w:t> </w:t>
      </w:r>
      <w:r>
        <w:rPr>
          <w:rFonts w:ascii="Arial"/>
          <w:w w:val="110"/>
          <w:sz w:val="12"/>
        </w:rPr>
        <w:t>Salidas,</w:t>
      </w:r>
      <w:r>
        <w:rPr>
          <w:rFonts w:ascii="Arial"/>
          <w:spacing w:val="-3"/>
          <w:w w:val="110"/>
          <w:sz w:val="12"/>
        </w:rPr>
        <w:t> </w:t>
      </w:r>
      <w:r>
        <w:rPr>
          <w:rFonts w:ascii="Arial"/>
          <w:w w:val="110"/>
          <w:sz w:val="12"/>
        </w:rPr>
        <w:t>bajas</w:t>
      </w:r>
      <w:r>
        <w:rPr>
          <w:rFonts w:ascii="Arial"/>
          <w:spacing w:val="3"/>
          <w:w w:val="110"/>
          <w:sz w:val="12"/>
        </w:rPr>
        <w:t> </w:t>
      </w:r>
      <w:r>
        <w:rPr>
          <w:rFonts w:ascii="Arial"/>
          <w:w w:val="110"/>
          <w:sz w:val="12"/>
        </w:rPr>
        <w:t>o</w:t>
      </w:r>
      <w:r>
        <w:rPr>
          <w:rFonts w:ascii="Arial"/>
          <w:spacing w:val="-5"/>
          <w:w w:val="110"/>
          <w:sz w:val="12"/>
        </w:rPr>
        <w:t> </w:t>
      </w:r>
      <w:r>
        <w:rPr>
          <w:rFonts w:ascii="Arial"/>
          <w:w w:val="110"/>
          <w:sz w:val="12"/>
        </w:rPr>
        <w:t>reducciones</w:t>
        <w:tab/>
      </w:r>
      <w:r>
        <w:rPr>
          <w:rFonts w:ascii="Arial"/>
          <w:spacing w:val="-1"/>
          <w:w w:val="115"/>
          <w:sz w:val="12"/>
        </w:rPr>
        <w:t>(902.738,93)</w:t>
        <w:tab/>
      </w:r>
      <w:r>
        <w:rPr>
          <w:rFonts w:ascii="Arial"/>
          <w:w w:val="115"/>
          <w:sz w:val="12"/>
        </w:rPr>
        <w:t>(6.789,58)</w:t>
        <w:tab/>
      </w:r>
      <w:r>
        <w:rPr>
          <w:rFonts w:ascii="Arial"/>
          <w:spacing w:val="-4"/>
          <w:w w:val="115"/>
          <w:sz w:val="12"/>
        </w:rPr>
        <w:t>(909.528,51)</w:t>
      </w:r>
      <w:r>
        <w:rPr>
          <w:rFonts w:ascii="Arial"/>
          <w:spacing w:val="-36"/>
          <w:w w:val="115"/>
          <w:sz w:val="12"/>
        </w:rPr>
        <w:t> </w:t>
      </w:r>
      <w:r>
        <w:rPr>
          <w:rFonts w:ascii="Arial"/>
          <w:w w:val="115"/>
          <w:sz w:val="12"/>
        </w:rPr>
        <w:t>(-</w:t>
      </w:r>
      <w:r>
        <w:rPr>
          <w:rFonts w:ascii="Arial"/>
          <w:spacing w:val="-4"/>
          <w:w w:val="115"/>
          <w:sz w:val="12"/>
        </w:rPr>
        <w:t> </w:t>
      </w:r>
      <w:r>
        <w:rPr>
          <w:rFonts w:ascii="Arial"/>
          <w:w w:val="115"/>
          <w:sz w:val="12"/>
        </w:rPr>
        <w:t>/</w:t>
      </w:r>
      <w:r>
        <w:rPr>
          <w:rFonts w:ascii="Arial"/>
          <w:spacing w:val="-5"/>
          <w:w w:val="115"/>
          <w:sz w:val="12"/>
        </w:rPr>
        <w:t> </w:t>
      </w:r>
      <w:r>
        <w:rPr>
          <w:rFonts w:ascii="Arial"/>
          <w:w w:val="115"/>
          <w:sz w:val="12"/>
        </w:rPr>
        <w:t>+)</w:t>
      </w:r>
      <w:r>
        <w:rPr>
          <w:rFonts w:ascii="Arial"/>
          <w:spacing w:val="-4"/>
          <w:w w:val="115"/>
          <w:sz w:val="12"/>
        </w:rPr>
        <w:t> </w:t>
      </w:r>
      <w:r>
        <w:rPr>
          <w:rFonts w:ascii="Arial"/>
          <w:w w:val="115"/>
          <w:sz w:val="12"/>
        </w:rPr>
        <w:t>Traspasos</w:t>
      </w:r>
      <w:r>
        <w:rPr>
          <w:rFonts w:ascii="Arial"/>
          <w:spacing w:val="2"/>
          <w:w w:val="115"/>
          <w:sz w:val="12"/>
        </w:rPr>
        <w:t> </w:t>
      </w:r>
      <w:r>
        <w:rPr>
          <w:rFonts w:ascii="Arial"/>
          <w:w w:val="115"/>
          <w:sz w:val="12"/>
        </w:rPr>
        <w:t>a</w:t>
      </w:r>
      <w:r>
        <w:rPr>
          <w:rFonts w:ascii="Arial"/>
          <w:spacing w:val="-7"/>
          <w:w w:val="115"/>
          <w:sz w:val="12"/>
        </w:rPr>
        <w:t> </w:t>
      </w:r>
      <w:r>
        <w:rPr>
          <w:rFonts w:ascii="Arial"/>
          <w:w w:val="115"/>
          <w:sz w:val="12"/>
        </w:rPr>
        <w:t>/</w:t>
      </w:r>
      <w:r>
        <w:rPr>
          <w:rFonts w:ascii="Arial"/>
          <w:spacing w:val="-5"/>
          <w:w w:val="115"/>
          <w:sz w:val="12"/>
        </w:rPr>
        <w:t> </w:t>
      </w:r>
      <w:r>
        <w:rPr>
          <w:rFonts w:ascii="Arial"/>
          <w:w w:val="115"/>
          <w:sz w:val="12"/>
        </w:rPr>
        <w:t>de</w:t>
      </w:r>
      <w:r>
        <w:rPr>
          <w:rFonts w:ascii="Arial"/>
          <w:spacing w:val="-6"/>
          <w:w w:val="115"/>
          <w:sz w:val="12"/>
        </w:rPr>
        <w:t> </w:t>
      </w:r>
      <w:r>
        <w:rPr>
          <w:rFonts w:ascii="Arial"/>
          <w:w w:val="115"/>
          <w:sz w:val="12"/>
        </w:rPr>
        <w:t>activos</w:t>
      </w:r>
      <w:r>
        <w:rPr>
          <w:rFonts w:ascii="Arial"/>
          <w:spacing w:val="1"/>
          <w:w w:val="115"/>
          <w:sz w:val="12"/>
        </w:rPr>
        <w:t> </w:t>
      </w:r>
      <w:r>
        <w:rPr>
          <w:rFonts w:ascii="Arial"/>
          <w:w w:val="115"/>
          <w:sz w:val="12"/>
        </w:rPr>
        <w:t>no</w:t>
      </w:r>
      <w:r>
        <w:rPr>
          <w:rFonts w:ascii="Arial"/>
          <w:spacing w:val="-7"/>
          <w:w w:val="115"/>
          <w:sz w:val="12"/>
        </w:rPr>
        <w:t> </w:t>
      </w:r>
      <w:r>
        <w:rPr>
          <w:rFonts w:ascii="Arial"/>
          <w:w w:val="115"/>
          <w:sz w:val="12"/>
        </w:rPr>
        <w:t>corrientes</w:t>
      </w:r>
    </w:p>
    <w:p>
      <w:pPr>
        <w:spacing w:after="0" w:line="278" w:lineRule="auto"/>
        <w:jc w:val="left"/>
        <w:rPr>
          <w:rFonts w:ascii="Arial"/>
          <w:sz w:val="12"/>
        </w:rPr>
        <w:sectPr>
          <w:type w:val="continuous"/>
          <w:pgSz w:w="11900" w:h="16840"/>
          <w:pgMar w:header="1101" w:footer="2223" w:top="120" w:bottom="280" w:left="100" w:right="1100"/>
        </w:sectPr>
      </w:pPr>
    </w:p>
    <w:p>
      <w:pPr>
        <w:spacing w:line="278" w:lineRule="auto" w:before="0"/>
        <w:ind w:left="2567" w:right="0" w:firstLine="0"/>
        <w:jc w:val="left"/>
        <w:rPr>
          <w:rFonts w:ascii="Arial"/>
          <w:sz w:val="12"/>
        </w:rPr>
      </w:pPr>
      <w:r>
        <w:rPr>
          <w:rFonts w:ascii="Arial"/>
          <w:w w:val="110"/>
          <w:sz w:val="12"/>
        </w:rPr>
        <w:t>mantenidos</w:t>
      </w:r>
      <w:r>
        <w:rPr>
          <w:rFonts w:ascii="Arial"/>
          <w:spacing w:val="-1"/>
          <w:w w:val="110"/>
          <w:sz w:val="12"/>
        </w:rPr>
        <w:t> </w:t>
      </w:r>
      <w:r>
        <w:rPr>
          <w:rFonts w:ascii="Arial"/>
          <w:w w:val="110"/>
          <w:sz w:val="12"/>
        </w:rPr>
        <w:t>para</w:t>
      </w:r>
      <w:r>
        <w:rPr>
          <w:rFonts w:ascii="Arial"/>
          <w:spacing w:val="-8"/>
          <w:w w:val="110"/>
          <w:sz w:val="12"/>
        </w:rPr>
        <w:t> </w:t>
      </w:r>
      <w:r>
        <w:rPr>
          <w:rFonts w:ascii="Arial"/>
          <w:w w:val="110"/>
          <w:sz w:val="12"/>
        </w:rPr>
        <w:t>la</w:t>
      </w:r>
      <w:r>
        <w:rPr>
          <w:rFonts w:ascii="Arial"/>
          <w:spacing w:val="-8"/>
          <w:w w:val="110"/>
          <w:sz w:val="12"/>
        </w:rPr>
        <w:t> </w:t>
      </w:r>
      <w:r>
        <w:rPr>
          <w:rFonts w:ascii="Arial"/>
          <w:w w:val="110"/>
          <w:sz w:val="12"/>
        </w:rPr>
        <w:t>venta</w:t>
      </w:r>
      <w:r>
        <w:rPr>
          <w:rFonts w:ascii="Arial"/>
          <w:spacing w:val="-8"/>
          <w:w w:val="110"/>
          <w:sz w:val="12"/>
        </w:rPr>
        <w:t> </w:t>
      </w:r>
      <w:r>
        <w:rPr>
          <w:rFonts w:ascii="Arial"/>
          <w:w w:val="110"/>
          <w:sz w:val="12"/>
        </w:rPr>
        <w:t>u</w:t>
      </w:r>
      <w:r>
        <w:rPr>
          <w:rFonts w:ascii="Arial"/>
          <w:spacing w:val="-9"/>
          <w:w w:val="110"/>
          <w:sz w:val="12"/>
        </w:rPr>
        <w:t> </w:t>
      </w:r>
      <w:r>
        <w:rPr>
          <w:rFonts w:ascii="Arial"/>
          <w:w w:val="110"/>
          <w:sz w:val="12"/>
        </w:rPr>
        <w:t>operaciones</w:t>
      </w:r>
      <w:r>
        <w:rPr>
          <w:rFonts w:ascii="Arial"/>
          <w:spacing w:val="-33"/>
          <w:w w:val="110"/>
          <w:sz w:val="12"/>
        </w:rPr>
        <w:t> </w:t>
      </w:r>
      <w:r>
        <w:rPr>
          <w:rFonts w:ascii="Arial"/>
          <w:w w:val="115"/>
          <w:sz w:val="12"/>
        </w:rPr>
        <w:t>interrumpidas</w:t>
      </w:r>
    </w:p>
    <w:p>
      <w:pPr>
        <w:spacing w:before="2"/>
        <w:ind w:left="2567" w:right="0" w:firstLine="0"/>
        <w:jc w:val="left"/>
        <w:rPr>
          <w:rFonts w:ascii="Arial"/>
          <w:sz w:val="12"/>
        </w:rPr>
      </w:pPr>
      <w:r>
        <w:rPr/>
        <w:br w:type="column"/>
      </w:r>
      <w:r>
        <w:rPr>
          <w:rFonts w:ascii="Arial"/>
          <w:w w:val="115"/>
          <w:sz w:val="12"/>
        </w:rPr>
        <w:t>0,00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1900" w:h="16840"/>
          <w:pgMar w:header="1101" w:footer="2223" w:top="120" w:bottom="280" w:left="100" w:right="1100"/>
          <w:cols w:num="2" w:equalWidth="0">
            <w:col w:w="4941" w:space="1747"/>
            <w:col w:w="4012"/>
          </w:cols>
        </w:sectPr>
      </w:pPr>
    </w:p>
    <w:p>
      <w:pPr>
        <w:tabs>
          <w:tab w:pos="9254" w:val="left" w:leader="none"/>
        </w:tabs>
        <w:spacing w:before="1"/>
        <w:ind w:left="2567" w:right="0" w:firstLine="0"/>
        <w:jc w:val="left"/>
        <w:rPr>
          <w:rFonts w:ascii="Arial"/>
          <w:sz w:val="12"/>
        </w:rPr>
      </w:pPr>
      <w:r>
        <w:rPr>
          <w:rFonts w:ascii="Arial"/>
          <w:w w:val="110"/>
          <w:sz w:val="12"/>
        </w:rPr>
        <w:t>(-</w:t>
      </w:r>
      <w:r>
        <w:rPr>
          <w:rFonts w:ascii="Arial"/>
          <w:spacing w:val="-1"/>
          <w:w w:val="110"/>
          <w:sz w:val="12"/>
        </w:rPr>
        <w:t> </w:t>
      </w:r>
      <w:r>
        <w:rPr>
          <w:rFonts w:ascii="Arial"/>
          <w:w w:val="110"/>
          <w:sz w:val="12"/>
        </w:rPr>
        <w:t>/</w:t>
      </w:r>
      <w:r>
        <w:rPr>
          <w:rFonts w:ascii="Arial"/>
          <w:spacing w:val="-2"/>
          <w:w w:val="110"/>
          <w:sz w:val="12"/>
        </w:rPr>
        <w:t> </w:t>
      </w:r>
      <w:r>
        <w:rPr>
          <w:rFonts w:ascii="Arial"/>
          <w:w w:val="110"/>
          <w:sz w:val="12"/>
        </w:rPr>
        <w:t>+) Traspasos</w:t>
      </w:r>
      <w:r>
        <w:rPr>
          <w:rFonts w:ascii="Arial"/>
          <w:spacing w:val="4"/>
          <w:w w:val="110"/>
          <w:sz w:val="12"/>
        </w:rPr>
        <w:t> </w:t>
      </w:r>
      <w:r>
        <w:rPr>
          <w:rFonts w:ascii="Arial"/>
          <w:w w:val="110"/>
          <w:sz w:val="12"/>
        </w:rPr>
        <w:t>a</w:t>
      </w:r>
      <w:r>
        <w:rPr>
          <w:rFonts w:ascii="Arial"/>
          <w:spacing w:val="-4"/>
          <w:w w:val="110"/>
          <w:sz w:val="12"/>
        </w:rPr>
        <w:t> </w:t>
      </w:r>
      <w:r>
        <w:rPr>
          <w:rFonts w:ascii="Arial"/>
          <w:w w:val="110"/>
          <w:sz w:val="12"/>
        </w:rPr>
        <w:t>/</w:t>
      </w:r>
      <w:r>
        <w:rPr>
          <w:rFonts w:ascii="Arial"/>
          <w:spacing w:val="-1"/>
          <w:w w:val="110"/>
          <w:sz w:val="12"/>
        </w:rPr>
        <w:t> </w:t>
      </w:r>
      <w:r>
        <w:rPr>
          <w:rFonts w:ascii="Arial"/>
          <w:w w:val="110"/>
          <w:sz w:val="12"/>
        </w:rPr>
        <w:t>de</w:t>
      </w:r>
      <w:r>
        <w:rPr>
          <w:rFonts w:ascii="Arial"/>
          <w:spacing w:val="-4"/>
          <w:w w:val="110"/>
          <w:sz w:val="12"/>
        </w:rPr>
        <w:t> </w:t>
      </w:r>
      <w:r>
        <w:rPr>
          <w:rFonts w:ascii="Arial"/>
          <w:w w:val="110"/>
          <w:sz w:val="12"/>
        </w:rPr>
        <w:t>otras</w:t>
      </w:r>
      <w:r>
        <w:rPr>
          <w:rFonts w:ascii="Arial"/>
          <w:spacing w:val="4"/>
          <w:w w:val="110"/>
          <w:sz w:val="12"/>
        </w:rPr>
        <w:t> </w:t>
      </w:r>
      <w:r>
        <w:rPr>
          <w:rFonts w:ascii="Arial"/>
          <w:w w:val="110"/>
          <w:sz w:val="12"/>
        </w:rPr>
        <w:t>partidas</w:t>
        <w:tab/>
      </w:r>
      <w:r>
        <w:rPr>
          <w:rFonts w:ascii="Arial"/>
          <w:w w:val="115"/>
          <w:sz w:val="12"/>
        </w:rPr>
        <w:t>0,00</w:t>
      </w:r>
    </w:p>
    <w:p>
      <w:pPr>
        <w:pStyle w:val="BodyText"/>
        <w:ind w:left="2549"/>
        <w:rPr>
          <w:rFonts w:ascii="Arial"/>
        </w:rPr>
      </w:pPr>
      <w:r>
        <w:rPr>
          <w:rFonts w:ascii="Arial"/>
        </w:rPr>
        <w:pict>
          <v:group style="width:349.3pt;height:17.25pt;mso-position-horizontal-relative:char;mso-position-vertical-relative:line" id="docshapegroup91" coordorigin="0,0" coordsize="6986,345">
            <v:rect style="position:absolute;left:0;top:0;width:6986;height:345" id="docshape92" filled="true" fillcolor="#f1f1f1" stroked="false">
              <v:fill type="solid"/>
            </v:rect>
            <v:shape style="position:absolute;left:18;top:20;width:2828;height:309" type="#_x0000_t202" id="docshape93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181" w:val="left" w:leader="none"/>
                      </w:tabs>
                      <w:spacing w:before="1"/>
                      <w:ind w:left="180" w:right="0" w:hanging="181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2"/>
                      </w:rPr>
                      <w:t>SALDO</w:t>
                    </w:r>
                    <w:r>
                      <w:rPr>
                        <w:rFonts w:ascii="Arial"/>
                        <w:b/>
                        <w:spacing w:val="6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2"/>
                      </w:rPr>
                      <w:t>FINAL</w:t>
                    </w:r>
                    <w:r>
                      <w:rPr>
                        <w:rFonts w:ascii="Arial"/>
                        <w:b/>
                        <w:spacing w:val="1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2"/>
                      </w:rPr>
                      <w:t>BRUTO,</w:t>
                    </w:r>
                    <w:r>
                      <w:rPr>
                        <w:rFonts w:ascii="Arial"/>
                        <w:b/>
                        <w:spacing w:val="2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2"/>
                      </w:rPr>
                      <w:t>EJERCICIO</w:t>
                    </w:r>
                    <w:r>
                      <w:rPr>
                        <w:rFonts w:ascii="Arial"/>
                        <w:b/>
                        <w:spacing w:val="6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2"/>
                      </w:rPr>
                      <w:t>2019</w:t>
                    </w: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181" w:val="left" w:leader="none"/>
                      </w:tabs>
                      <w:spacing w:before="30"/>
                      <w:ind w:left="180" w:right="0" w:hanging="181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2"/>
                      </w:rPr>
                      <w:t>SALDO</w:t>
                    </w:r>
                    <w:r>
                      <w:rPr>
                        <w:rFonts w:ascii="Arial"/>
                        <w:b/>
                        <w:spacing w:val="6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2"/>
                      </w:rPr>
                      <w:t>INICIAL</w:t>
                    </w:r>
                    <w:r>
                      <w:rPr>
                        <w:rFonts w:ascii="Arial"/>
                        <w:b/>
                        <w:spacing w:val="2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2"/>
                      </w:rPr>
                      <w:t>BRUTO,</w:t>
                    </w:r>
                    <w:r>
                      <w:rPr>
                        <w:rFonts w:ascii="Arial"/>
                        <w:b/>
                        <w:spacing w:val="2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2"/>
                      </w:rPr>
                      <w:t>EJERCICIO</w:t>
                    </w:r>
                    <w:r>
                      <w:rPr>
                        <w:rFonts w:ascii="Arial"/>
                        <w:b/>
                        <w:spacing w:val="7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2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3190;top:20;width:781;height:309" type="#_x0000_t202" id="docshape94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15"/>
                        <w:sz w:val="12"/>
                      </w:rPr>
                      <w:t>1.941.936,48</w:t>
                    </w:r>
                  </w:p>
                  <w:p>
                    <w:pPr>
                      <w:spacing w:before="3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15"/>
                        <w:sz w:val="12"/>
                      </w:rPr>
                      <w:t>1.941.936,48</w:t>
                    </w:r>
                  </w:p>
                </w:txbxContent>
              </v:textbox>
              <w10:wrap type="none"/>
            </v:shape>
            <v:shape style="position:absolute;left:4283;top:20;width:673;height:309" type="#_x0000_t202" id="docshape95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15"/>
                        <w:sz w:val="12"/>
                      </w:rPr>
                      <w:t>329.272,83</w:t>
                    </w:r>
                  </w:p>
                  <w:p>
                    <w:pPr>
                      <w:spacing w:before="3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15"/>
                        <w:sz w:val="12"/>
                      </w:rPr>
                      <w:t>329.272,83</w:t>
                    </w:r>
                  </w:p>
                </w:txbxContent>
              </v:textbox>
              <w10:wrap type="none"/>
            </v:shape>
            <v:shape style="position:absolute;left:5250;top:20;width:1730;height:309" type="#_x0000_t202" id="docshape96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2"/>
                      </w:rPr>
                      <w:t>2.191.447,74</w:t>
                    </w:r>
                    <w:r>
                      <w:rPr>
                        <w:rFonts w:ascii="Arial"/>
                        <w:b/>
                        <w:spacing w:val="94"/>
                        <w:w w:val="115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15"/>
                        <w:sz w:val="12"/>
                      </w:rPr>
                      <w:t>4.462.657,05</w:t>
                    </w:r>
                  </w:p>
                  <w:p>
                    <w:pPr>
                      <w:spacing w:before="3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2"/>
                      </w:rPr>
                      <w:t>2.191.447,74</w:t>
                    </w:r>
                    <w:r>
                      <w:rPr>
                        <w:rFonts w:ascii="Arial"/>
                        <w:b/>
                        <w:spacing w:val="94"/>
                        <w:w w:val="115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15"/>
                        <w:sz w:val="12"/>
                      </w:rPr>
                      <w:t>4.462.657,05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type w:val="continuous"/>
          <w:pgSz w:w="11900" w:h="16840"/>
          <w:pgMar w:header="1101" w:footer="2223" w:top="120" w:bottom="280" w:left="100" w:right="1100"/>
        </w:sectPr>
      </w:pPr>
    </w:p>
    <w:p>
      <w:pPr>
        <w:spacing w:line="126" w:lineRule="exact" w:before="0"/>
        <w:ind w:left="2567" w:right="0" w:firstLine="0"/>
        <w:jc w:val="left"/>
        <w:rPr>
          <w:rFonts w:ascii="Arial"/>
          <w:sz w:val="12"/>
        </w:rPr>
      </w:pPr>
      <w:r>
        <w:rPr>
          <w:rFonts w:ascii="Arial"/>
          <w:w w:val="110"/>
          <w:sz w:val="12"/>
        </w:rPr>
        <w:t>(+)</w:t>
      </w:r>
      <w:r>
        <w:rPr>
          <w:rFonts w:ascii="Arial"/>
          <w:spacing w:val="-4"/>
          <w:w w:val="110"/>
          <w:sz w:val="12"/>
        </w:rPr>
        <w:t> </w:t>
      </w:r>
      <w:r>
        <w:rPr>
          <w:rFonts w:ascii="Arial"/>
          <w:w w:val="110"/>
          <w:sz w:val="12"/>
        </w:rPr>
        <w:t>Adquisiciones</w:t>
      </w:r>
      <w:r>
        <w:rPr>
          <w:rFonts w:ascii="Arial"/>
          <w:spacing w:val="1"/>
          <w:w w:val="110"/>
          <w:sz w:val="12"/>
        </w:rPr>
        <w:t> </w:t>
      </w:r>
      <w:r>
        <w:rPr>
          <w:rFonts w:ascii="Arial"/>
          <w:w w:val="110"/>
          <w:sz w:val="12"/>
        </w:rPr>
        <w:t>mediante</w:t>
      </w:r>
      <w:r>
        <w:rPr>
          <w:rFonts w:ascii="Arial"/>
          <w:spacing w:val="-6"/>
          <w:w w:val="110"/>
          <w:sz w:val="12"/>
        </w:rPr>
        <w:t> </w:t>
      </w:r>
      <w:r>
        <w:rPr>
          <w:rFonts w:ascii="Arial"/>
          <w:w w:val="110"/>
          <w:sz w:val="12"/>
        </w:rPr>
        <w:t>combinaciones</w:t>
      </w:r>
      <w:r>
        <w:rPr>
          <w:rFonts w:ascii="Arial"/>
          <w:spacing w:val="1"/>
          <w:w w:val="110"/>
          <w:sz w:val="12"/>
        </w:rPr>
        <w:t> </w:t>
      </w:r>
      <w:r>
        <w:rPr>
          <w:rFonts w:ascii="Arial"/>
          <w:w w:val="110"/>
          <w:sz w:val="12"/>
        </w:rPr>
        <w:t>de</w:t>
      </w:r>
    </w:p>
    <w:p>
      <w:pPr>
        <w:spacing w:before="22"/>
        <w:ind w:left="2567" w:right="0" w:firstLine="0"/>
        <w:jc w:val="left"/>
        <w:rPr>
          <w:rFonts w:ascii="Arial"/>
          <w:sz w:val="12"/>
        </w:rPr>
      </w:pPr>
      <w:r>
        <w:rPr>
          <w:rFonts w:ascii="Arial"/>
          <w:w w:val="115"/>
          <w:sz w:val="12"/>
        </w:rPr>
        <w:t>negocios</w:t>
      </w:r>
    </w:p>
    <w:p>
      <w:pPr>
        <w:spacing w:before="64"/>
        <w:ind w:left="2567" w:right="0" w:firstLine="0"/>
        <w:jc w:val="left"/>
        <w:rPr>
          <w:rFonts w:ascii="Arial"/>
          <w:sz w:val="12"/>
        </w:rPr>
      </w:pPr>
      <w:r>
        <w:rPr/>
        <w:br w:type="column"/>
      </w:r>
      <w:r>
        <w:rPr>
          <w:rFonts w:ascii="Arial"/>
          <w:w w:val="115"/>
          <w:sz w:val="12"/>
        </w:rPr>
        <w:t>0,00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1900" w:h="16840"/>
          <w:pgMar w:header="1101" w:footer="2223" w:top="120" w:bottom="280" w:left="100" w:right="1100"/>
          <w:cols w:num="2" w:equalWidth="0">
            <w:col w:w="5317" w:space="1370"/>
            <w:col w:w="4013"/>
          </w:cols>
        </w:sectPr>
      </w:pPr>
    </w:p>
    <w:p>
      <w:pPr>
        <w:tabs>
          <w:tab w:pos="9254" w:val="left" w:leader="none"/>
        </w:tabs>
        <w:spacing w:before="21"/>
        <w:ind w:left="2567" w:right="0" w:firstLine="0"/>
        <w:jc w:val="left"/>
        <w:rPr>
          <w:rFonts w:ascii="Arial"/>
          <w:sz w:val="12"/>
        </w:rPr>
      </w:pPr>
      <w:r>
        <w:rPr>
          <w:rFonts w:ascii="Arial"/>
          <w:w w:val="110"/>
          <w:sz w:val="12"/>
        </w:rPr>
        <w:t>(+)</w:t>
      </w:r>
      <w:r>
        <w:rPr>
          <w:rFonts w:ascii="Arial"/>
          <w:spacing w:val="-6"/>
          <w:w w:val="110"/>
          <w:sz w:val="12"/>
        </w:rPr>
        <w:t> </w:t>
      </w:r>
      <w:r>
        <w:rPr>
          <w:rFonts w:ascii="Arial"/>
          <w:w w:val="110"/>
          <w:sz w:val="12"/>
        </w:rPr>
        <w:t>Aportaciones</w:t>
      </w:r>
      <w:r>
        <w:rPr>
          <w:rFonts w:ascii="Arial"/>
          <w:spacing w:val="-1"/>
          <w:w w:val="110"/>
          <w:sz w:val="12"/>
        </w:rPr>
        <w:t> </w:t>
      </w:r>
      <w:r>
        <w:rPr>
          <w:rFonts w:ascii="Arial"/>
          <w:w w:val="110"/>
          <w:sz w:val="12"/>
        </w:rPr>
        <w:t>no</w:t>
      </w:r>
      <w:r>
        <w:rPr>
          <w:rFonts w:ascii="Arial"/>
          <w:spacing w:val="-8"/>
          <w:w w:val="110"/>
          <w:sz w:val="12"/>
        </w:rPr>
        <w:t> </w:t>
      </w:r>
      <w:r>
        <w:rPr>
          <w:rFonts w:ascii="Arial"/>
          <w:w w:val="110"/>
          <w:sz w:val="12"/>
        </w:rPr>
        <w:t>dinerarias</w:t>
        <w:tab/>
      </w:r>
      <w:r>
        <w:rPr>
          <w:rFonts w:ascii="Arial"/>
          <w:w w:val="115"/>
          <w:sz w:val="12"/>
        </w:rPr>
        <w:t>0,00</w:t>
      </w:r>
    </w:p>
    <w:p>
      <w:pPr>
        <w:tabs>
          <w:tab w:pos="9254" w:val="left" w:leader="none"/>
        </w:tabs>
        <w:spacing w:before="22"/>
        <w:ind w:left="2567" w:right="0" w:firstLine="0"/>
        <w:jc w:val="left"/>
        <w:rPr>
          <w:rFonts w:ascii="Arial"/>
          <w:sz w:val="12"/>
        </w:rPr>
      </w:pPr>
      <w:r>
        <w:rPr>
          <w:rFonts w:ascii="Arial"/>
          <w:w w:val="110"/>
          <w:sz w:val="12"/>
        </w:rPr>
        <w:t>(+)</w:t>
      </w:r>
      <w:r>
        <w:rPr>
          <w:rFonts w:ascii="Arial"/>
          <w:spacing w:val="-2"/>
          <w:w w:val="110"/>
          <w:sz w:val="12"/>
        </w:rPr>
        <w:t> </w:t>
      </w:r>
      <w:r>
        <w:rPr>
          <w:rFonts w:ascii="Arial"/>
          <w:w w:val="110"/>
          <w:sz w:val="12"/>
        </w:rPr>
        <w:t>Ampliaciones</w:t>
      </w:r>
      <w:r>
        <w:rPr>
          <w:rFonts w:ascii="Arial"/>
          <w:spacing w:val="3"/>
          <w:w w:val="110"/>
          <w:sz w:val="12"/>
        </w:rPr>
        <w:t> </w:t>
      </w:r>
      <w:r>
        <w:rPr>
          <w:rFonts w:ascii="Arial"/>
          <w:w w:val="110"/>
          <w:sz w:val="12"/>
        </w:rPr>
        <w:t>y</w:t>
      </w:r>
      <w:r>
        <w:rPr>
          <w:rFonts w:ascii="Arial"/>
          <w:spacing w:val="-5"/>
          <w:w w:val="110"/>
          <w:sz w:val="12"/>
        </w:rPr>
        <w:t> </w:t>
      </w:r>
      <w:r>
        <w:rPr>
          <w:rFonts w:ascii="Arial"/>
          <w:w w:val="110"/>
          <w:sz w:val="12"/>
        </w:rPr>
        <w:t>mejoras</w:t>
        <w:tab/>
      </w:r>
      <w:r>
        <w:rPr>
          <w:rFonts w:ascii="Arial"/>
          <w:w w:val="115"/>
          <w:sz w:val="12"/>
        </w:rPr>
        <w:t>0,00</w:t>
      </w:r>
    </w:p>
    <w:p>
      <w:pPr>
        <w:tabs>
          <w:tab w:pos="6977" w:val="left" w:leader="none"/>
          <w:tab w:pos="7980" w:val="left" w:leader="none"/>
          <w:tab w:pos="8929" w:val="left" w:leader="none"/>
        </w:tabs>
        <w:spacing w:before="22"/>
        <w:ind w:left="2567" w:right="0" w:firstLine="0"/>
        <w:jc w:val="left"/>
        <w:rPr>
          <w:rFonts w:ascii="Arial"/>
          <w:sz w:val="12"/>
        </w:rPr>
      </w:pPr>
      <w:r>
        <w:rPr>
          <w:rFonts w:ascii="Arial"/>
          <w:w w:val="110"/>
          <w:sz w:val="12"/>
        </w:rPr>
        <w:t>(+)</w:t>
      </w:r>
      <w:r>
        <w:rPr>
          <w:rFonts w:ascii="Arial"/>
          <w:spacing w:val="-1"/>
          <w:w w:val="110"/>
          <w:sz w:val="12"/>
        </w:rPr>
        <w:t> </w:t>
      </w:r>
      <w:r>
        <w:rPr>
          <w:rFonts w:ascii="Arial"/>
          <w:w w:val="110"/>
          <w:sz w:val="12"/>
        </w:rPr>
        <w:t>Resto</w:t>
      </w:r>
      <w:r>
        <w:rPr>
          <w:rFonts w:ascii="Arial"/>
          <w:spacing w:val="-3"/>
          <w:w w:val="110"/>
          <w:sz w:val="12"/>
        </w:rPr>
        <w:t> </w:t>
      </w:r>
      <w:r>
        <w:rPr>
          <w:rFonts w:ascii="Arial"/>
          <w:w w:val="110"/>
          <w:sz w:val="12"/>
        </w:rPr>
        <w:t>de</w:t>
      </w:r>
      <w:r>
        <w:rPr>
          <w:rFonts w:ascii="Arial"/>
          <w:spacing w:val="-3"/>
          <w:w w:val="110"/>
          <w:sz w:val="12"/>
        </w:rPr>
        <w:t> </w:t>
      </w:r>
      <w:r>
        <w:rPr>
          <w:rFonts w:ascii="Arial"/>
          <w:w w:val="110"/>
          <w:sz w:val="12"/>
        </w:rPr>
        <w:t>entradas</w:t>
        <w:tab/>
      </w:r>
      <w:r>
        <w:rPr>
          <w:rFonts w:ascii="Arial"/>
          <w:w w:val="115"/>
          <w:sz w:val="12"/>
        </w:rPr>
        <w:t>8.798,64</w:t>
        <w:tab/>
        <w:t>11.716,50</w:t>
        <w:tab/>
        <w:t>20.515,14</w:t>
      </w:r>
    </w:p>
    <w:p>
      <w:pPr>
        <w:tabs>
          <w:tab w:pos="5830" w:val="left" w:leader="none"/>
          <w:tab w:pos="7890" w:val="left" w:leader="none"/>
          <w:tab w:pos="8767" w:val="left" w:leader="none"/>
        </w:tabs>
        <w:spacing w:line="278" w:lineRule="auto" w:before="20"/>
        <w:ind w:left="2567" w:right="1191" w:firstLine="0"/>
        <w:jc w:val="left"/>
        <w:rPr>
          <w:rFonts w:ascii="Arial"/>
          <w:sz w:val="12"/>
        </w:rPr>
      </w:pPr>
      <w:r>
        <w:rPr>
          <w:rFonts w:ascii="Arial"/>
          <w:w w:val="110"/>
          <w:sz w:val="12"/>
        </w:rPr>
        <w:t>(-)</w:t>
      </w:r>
      <w:r>
        <w:rPr>
          <w:rFonts w:ascii="Arial"/>
          <w:spacing w:val="-2"/>
          <w:w w:val="110"/>
          <w:sz w:val="12"/>
        </w:rPr>
        <w:t> </w:t>
      </w:r>
      <w:r>
        <w:rPr>
          <w:rFonts w:ascii="Arial"/>
          <w:w w:val="110"/>
          <w:sz w:val="12"/>
        </w:rPr>
        <w:t>Salidas,</w:t>
      </w:r>
      <w:r>
        <w:rPr>
          <w:rFonts w:ascii="Arial"/>
          <w:spacing w:val="-3"/>
          <w:w w:val="110"/>
          <w:sz w:val="12"/>
        </w:rPr>
        <w:t> </w:t>
      </w:r>
      <w:r>
        <w:rPr>
          <w:rFonts w:ascii="Arial"/>
          <w:w w:val="110"/>
          <w:sz w:val="12"/>
        </w:rPr>
        <w:t>bajas</w:t>
      </w:r>
      <w:r>
        <w:rPr>
          <w:rFonts w:ascii="Arial"/>
          <w:spacing w:val="3"/>
          <w:w w:val="110"/>
          <w:sz w:val="12"/>
        </w:rPr>
        <w:t> </w:t>
      </w:r>
      <w:r>
        <w:rPr>
          <w:rFonts w:ascii="Arial"/>
          <w:w w:val="110"/>
          <w:sz w:val="12"/>
        </w:rPr>
        <w:t>o</w:t>
      </w:r>
      <w:r>
        <w:rPr>
          <w:rFonts w:ascii="Arial"/>
          <w:spacing w:val="-5"/>
          <w:w w:val="110"/>
          <w:sz w:val="12"/>
        </w:rPr>
        <w:t> </w:t>
      </w:r>
      <w:r>
        <w:rPr>
          <w:rFonts w:ascii="Arial"/>
          <w:w w:val="110"/>
          <w:sz w:val="12"/>
        </w:rPr>
        <w:t>reducciones</w:t>
        <w:tab/>
      </w:r>
      <w:r>
        <w:rPr>
          <w:rFonts w:ascii="Arial"/>
          <w:w w:val="115"/>
          <w:sz w:val="12"/>
        </w:rPr>
        <w:t>(97.149,46)</w:t>
        <w:tab/>
        <w:t>(64.538,30)</w:t>
        <w:tab/>
      </w:r>
      <w:r>
        <w:rPr>
          <w:rFonts w:ascii="Arial"/>
          <w:spacing w:val="-4"/>
          <w:w w:val="115"/>
          <w:sz w:val="12"/>
        </w:rPr>
        <w:t>(161.687,76)</w:t>
      </w:r>
      <w:r>
        <w:rPr>
          <w:rFonts w:ascii="Arial"/>
          <w:spacing w:val="-36"/>
          <w:w w:val="115"/>
          <w:sz w:val="12"/>
        </w:rPr>
        <w:t> </w:t>
      </w:r>
      <w:r>
        <w:rPr>
          <w:rFonts w:ascii="Arial"/>
          <w:w w:val="115"/>
          <w:sz w:val="12"/>
        </w:rPr>
        <w:t>(-</w:t>
      </w:r>
      <w:r>
        <w:rPr>
          <w:rFonts w:ascii="Arial"/>
          <w:spacing w:val="-4"/>
          <w:w w:val="115"/>
          <w:sz w:val="12"/>
        </w:rPr>
        <w:t> </w:t>
      </w:r>
      <w:r>
        <w:rPr>
          <w:rFonts w:ascii="Arial"/>
          <w:w w:val="115"/>
          <w:sz w:val="12"/>
        </w:rPr>
        <w:t>/</w:t>
      </w:r>
      <w:r>
        <w:rPr>
          <w:rFonts w:ascii="Arial"/>
          <w:spacing w:val="-5"/>
          <w:w w:val="115"/>
          <w:sz w:val="12"/>
        </w:rPr>
        <w:t> </w:t>
      </w:r>
      <w:r>
        <w:rPr>
          <w:rFonts w:ascii="Arial"/>
          <w:w w:val="115"/>
          <w:sz w:val="12"/>
        </w:rPr>
        <w:t>+)</w:t>
      </w:r>
      <w:r>
        <w:rPr>
          <w:rFonts w:ascii="Arial"/>
          <w:spacing w:val="-4"/>
          <w:w w:val="115"/>
          <w:sz w:val="12"/>
        </w:rPr>
        <w:t> </w:t>
      </w:r>
      <w:r>
        <w:rPr>
          <w:rFonts w:ascii="Arial"/>
          <w:w w:val="115"/>
          <w:sz w:val="12"/>
        </w:rPr>
        <w:t>Traspasos</w:t>
      </w:r>
      <w:r>
        <w:rPr>
          <w:rFonts w:ascii="Arial"/>
          <w:spacing w:val="2"/>
          <w:w w:val="115"/>
          <w:sz w:val="12"/>
        </w:rPr>
        <w:t> </w:t>
      </w:r>
      <w:r>
        <w:rPr>
          <w:rFonts w:ascii="Arial"/>
          <w:w w:val="115"/>
          <w:sz w:val="12"/>
        </w:rPr>
        <w:t>a</w:t>
      </w:r>
      <w:r>
        <w:rPr>
          <w:rFonts w:ascii="Arial"/>
          <w:spacing w:val="-7"/>
          <w:w w:val="115"/>
          <w:sz w:val="12"/>
        </w:rPr>
        <w:t> </w:t>
      </w:r>
      <w:r>
        <w:rPr>
          <w:rFonts w:ascii="Arial"/>
          <w:w w:val="115"/>
          <w:sz w:val="12"/>
        </w:rPr>
        <w:t>/</w:t>
      </w:r>
      <w:r>
        <w:rPr>
          <w:rFonts w:ascii="Arial"/>
          <w:spacing w:val="-5"/>
          <w:w w:val="115"/>
          <w:sz w:val="12"/>
        </w:rPr>
        <w:t> </w:t>
      </w:r>
      <w:r>
        <w:rPr>
          <w:rFonts w:ascii="Arial"/>
          <w:w w:val="115"/>
          <w:sz w:val="12"/>
        </w:rPr>
        <w:t>de</w:t>
      </w:r>
      <w:r>
        <w:rPr>
          <w:rFonts w:ascii="Arial"/>
          <w:spacing w:val="-6"/>
          <w:w w:val="115"/>
          <w:sz w:val="12"/>
        </w:rPr>
        <w:t> </w:t>
      </w:r>
      <w:r>
        <w:rPr>
          <w:rFonts w:ascii="Arial"/>
          <w:w w:val="115"/>
          <w:sz w:val="12"/>
        </w:rPr>
        <w:t>activos</w:t>
      </w:r>
      <w:r>
        <w:rPr>
          <w:rFonts w:ascii="Arial"/>
          <w:spacing w:val="1"/>
          <w:w w:val="115"/>
          <w:sz w:val="12"/>
        </w:rPr>
        <w:t> </w:t>
      </w:r>
      <w:r>
        <w:rPr>
          <w:rFonts w:ascii="Arial"/>
          <w:w w:val="115"/>
          <w:sz w:val="12"/>
        </w:rPr>
        <w:t>no</w:t>
      </w:r>
      <w:r>
        <w:rPr>
          <w:rFonts w:ascii="Arial"/>
          <w:spacing w:val="-7"/>
          <w:w w:val="115"/>
          <w:sz w:val="12"/>
        </w:rPr>
        <w:t> </w:t>
      </w:r>
      <w:r>
        <w:rPr>
          <w:rFonts w:ascii="Arial"/>
          <w:w w:val="115"/>
          <w:sz w:val="12"/>
        </w:rPr>
        <w:t>corrientes</w:t>
      </w:r>
    </w:p>
    <w:p>
      <w:pPr>
        <w:spacing w:after="0" w:line="278" w:lineRule="auto"/>
        <w:jc w:val="left"/>
        <w:rPr>
          <w:rFonts w:ascii="Arial"/>
          <w:sz w:val="12"/>
        </w:rPr>
        <w:sectPr>
          <w:type w:val="continuous"/>
          <w:pgSz w:w="11900" w:h="16840"/>
          <w:pgMar w:header="1101" w:footer="2223" w:top="120" w:bottom="280" w:left="100" w:right="1100"/>
        </w:sectPr>
      </w:pPr>
    </w:p>
    <w:p>
      <w:pPr>
        <w:spacing w:line="278" w:lineRule="auto" w:before="0"/>
        <w:ind w:left="2567" w:right="0" w:firstLine="0"/>
        <w:jc w:val="left"/>
        <w:rPr>
          <w:rFonts w:ascii="Arial"/>
          <w:sz w:val="12"/>
        </w:rPr>
      </w:pPr>
      <w:r>
        <w:rPr>
          <w:rFonts w:ascii="Arial"/>
          <w:w w:val="110"/>
          <w:sz w:val="12"/>
        </w:rPr>
        <w:t>mantenidos</w:t>
      </w:r>
      <w:r>
        <w:rPr>
          <w:rFonts w:ascii="Arial"/>
          <w:spacing w:val="-1"/>
          <w:w w:val="110"/>
          <w:sz w:val="12"/>
        </w:rPr>
        <w:t> </w:t>
      </w:r>
      <w:r>
        <w:rPr>
          <w:rFonts w:ascii="Arial"/>
          <w:w w:val="110"/>
          <w:sz w:val="12"/>
        </w:rPr>
        <w:t>para</w:t>
      </w:r>
      <w:r>
        <w:rPr>
          <w:rFonts w:ascii="Arial"/>
          <w:spacing w:val="-8"/>
          <w:w w:val="110"/>
          <w:sz w:val="12"/>
        </w:rPr>
        <w:t> </w:t>
      </w:r>
      <w:r>
        <w:rPr>
          <w:rFonts w:ascii="Arial"/>
          <w:w w:val="110"/>
          <w:sz w:val="12"/>
        </w:rPr>
        <w:t>la</w:t>
      </w:r>
      <w:r>
        <w:rPr>
          <w:rFonts w:ascii="Arial"/>
          <w:spacing w:val="-8"/>
          <w:w w:val="110"/>
          <w:sz w:val="12"/>
        </w:rPr>
        <w:t> </w:t>
      </w:r>
      <w:r>
        <w:rPr>
          <w:rFonts w:ascii="Arial"/>
          <w:w w:val="110"/>
          <w:sz w:val="12"/>
        </w:rPr>
        <w:t>venta</w:t>
      </w:r>
      <w:r>
        <w:rPr>
          <w:rFonts w:ascii="Arial"/>
          <w:spacing w:val="-8"/>
          <w:w w:val="110"/>
          <w:sz w:val="12"/>
        </w:rPr>
        <w:t> </w:t>
      </w:r>
      <w:r>
        <w:rPr>
          <w:rFonts w:ascii="Arial"/>
          <w:w w:val="110"/>
          <w:sz w:val="12"/>
        </w:rPr>
        <w:t>u</w:t>
      </w:r>
      <w:r>
        <w:rPr>
          <w:rFonts w:ascii="Arial"/>
          <w:spacing w:val="-9"/>
          <w:w w:val="110"/>
          <w:sz w:val="12"/>
        </w:rPr>
        <w:t> </w:t>
      </w:r>
      <w:r>
        <w:rPr>
          <w:rFonts w:ascii="Arial"/>
          <w:w w:val="110"/>
          <w:sz w:val="12"/>
        </w:rPr>
        <w:t>operaciones</w:t>
      </w:r>
      <w:r>
        <w:rPr>
          <w:rFonts w:ascii="Arial"/>
          <w:spacing w:val="-33"/>
          <w:w w:val="110"/>
          <w:sz w:val="12"/>
        </w:rPr>
        <w:t> </w:t>
      </w:r>
      <w:r>
        <w:rPr>
          <w:rFonts w:ascii="Arial"/>
          <w:w w:val="115"/>
          <w:sz w:val="12"/>
        </w:rPr>
        <w:t>interrumpidas</w:t>
      </w:r>
    </w:p>
    <w:p>
      <w:pPr>
        <w:spacing w:before="1"/>
        <w:ind w:left="2567" w:right="0" w:firstLine="0"/>
        <w:jc w:val="left"/>
        <w:rPr>
          <w:rFonts w:ascii="Arial"/>
          <w:sz w:val="12"/>
        </w:rPr>
      </w:pPr>
      <w:r>
        <w:rPr/>
        <w:br w:type="column"/>
      </w:r>
      <w:r>
        <w:rPr>
          <w:rFonts w:ascii="Arial"/>
          <w:w w:val="115"/>
          <w:sz w:val="12"/>
        </w:rPr>
        <w:t>0,00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1900" w:h="16840"/>
          <w:pgMar w:header="1101" w:footer="2223" w:top="120" w:bottom="280" w:left="100" w:right="1100"/>
          <w:cols w:num="2" w:equalWidth="0">
            <w:col w:w="4941" w:space="1747"/>
            <w:col w:w="4012"/>
          </w:cols>
        </w:sectPr>
      </w:pPr>
    </w:p>
    <w:p>
      <w:pPr>
        <w:tabs>
          <w:tab w:pos="9254" w:val="left" w:leader="none"/>
        </w:tabs>
        <w:spacing w:before="0"/>
        <w:ind w:left="2567" w:right="0" w:firstLine="0"/>
        <w:jc w:val="left"/>
        <w:rPr>
          <w:rFonts w:ascii="Arial"/>
          <w:sz w:val="12"/>
        </w:rPr>
      </w:pPr>
      <w:r>
        <w:rPr>
          <w:rFonts w:ascii="Arial"/>
          <w:w w:val="110"/>
          <w:sz w:val="12"/>
        </w:rPr>
        <w:t>(-</w:t>
      </w:r>
      <w:r>
        <w:rPr>
          <w:rFonts w:ascii="Arial"/>
          <w:spacing w:val="-1"/>
          <w:w w:val="110"/>
          <w:sz w:val="12"/>
        </w:rPr>
        <w:t> </w:t>
      </w:r>
      <w:r>
        <w:rPr>
          <w:rFonts w:ascii="Arial"/>
          <w:w w:val="110"/>
          <w:sz w:val="12"/>
        </w:rPr>
        <w:t>/</w:t>
      </w:r>
      <w:r>
        <w:rPr>
          <w:rFonts w:ascii="Arial"/>
          <w:spacing w:val="-2"/>
          <w:w w:val="110"/>
          <w:sz w:val="12"/>
        </w:rPr>
        <w:t> </w:t>
      </w:r>
      <w:r>
        <w:rPr>
          <w:rFonts w:ascii="Arial"/>
          <w:w w:val="110"/>
          <w:sz w:val="12"/>
        </w:rPr>
        <w:t>+) Traspasos</w:t>
      </w:r>
      <w:r>
        <w:rPr>
          <w:rFonts w:ascii="Arial"/>
          <w:spacing w:val="4"/>
          <w:w w:val="110"/>
          <w:sz w:val="12"/>
        </w:rPr>
        <w:t> </w:t>
      </w:r>
      <w:r>
        <w:rPr>
          <w:rFonts w:ascii="Arial"/>
          <w:w w:val="110"/>
          <w:sz w:val="12"/>
        </w:rPr>
        <w:t>a</w:t>
      </w:r>
      <w:r>
        <w:rPr>
          <w:rFonts w:ascii="Arial"/>
          <w:spacing w:val="-4"/>
          <w:w w:val="110"/>
          <w:sz w:val="12"/>
        </w:rPr>
        <w:t> </w:t>
      </w:r>
      <w:r>
        <w:rPr>
          <w:rFonts w:ascii="Arial"/>
          <w:w w:val="110"/>
          <w:sz w:val="12"/>
        </w:rPr>
        <w:t>/</w:t>
      </w:r>
      <w:r>
        <w:rPr>
          <w:rFonts w:ascii="Arial"/>
          <w:spacing w:val="-1"/>
          <w:w w:val="110"/>
          <w:sz w:val="12"/>
        </w:rPr>
        <w:t> </w:t>
      </w:r>
      <w:r>
        <w:rPr>
          <w:rFonts w:ascii="Arial"/>
          <w:w w:val="110"/>
          <w:sz w:val="12"/>
        </w:rPr>
        <w:t>de</w:t>
      </w:r>
      <w:r>
        <w:rPr>
          <w:rFonts w:ascii="Arial"/>
          <w:spacing w:val="-4"/>
          <w:w w:val="110"/>
          <w:sz w:val="12"/>
        </w:rPr>
        <w:t> </w:t>
      </w:r>
      <w:r>
        <w:rPr>
          <w:rFonts w:ascii="Arial"/>
          <w:w w:val="110"/>
          <w:sz w:val="12"/>
        </w:rPr>
        <w:t>otras</w:t>
      </w:r>
      <w:r>
        <w:rPr>
          <w:rFonts w:ascii="Arial"/>
          <w:spacing w:val="4"/>
          <w:w w:val="110"/>
          <w:sz w:val="12"/>
        </w:rPr>
        <w:t> </w:t>
      </w:r>
      <w:r>
        <w:rPr>
          <w:rFonts w:ascii="Arial"/>
          <w:w w:val="110"/>
          <w:sz w:val="12"/>
        </w:rPr>
        <w:t>partidas</w:t>
        <w:tab/>
      </w:r>
      <w:r>
        <w:rPr>
          <w:rFonts w:ascii="Arial"/>
          <w:w w:val="115"/>
          <w:sz w:val="12"/>
        </w:rPr>
        <w:t>0,00</w:t>
      </w:r>
    </w:p>
    <w:p>
      <w:pPr>
        <w:pStyle w:val="BodyText"/>
        <w:ind w:left="2549"/>
        <w:rPr>
          <w:rFonts w:ascii="Arial"/>
        </w:rPr>
      </w:pPr>
      <w:r>
        <w:rPr>
          <w:rFonts w:ascii="Arial"/>
        </w:rPr>
        <w:pict>
          <v:group style="width:349.3pt;height:25.65pt;mso-position-horizontal-relative:char;mso-position-vertical-relative:line" id="docshapegroup97" coordorigin="0,0" coordsize="6986,513">
            <v:rect style="position:absolute;left:0;top:0;width:6986;height:513" id="docshape98" filled="true" fillcolor="#f1f1f1" stroked="false">
              <v:fill type="solid"/>
            </v:rect>
            <v:shape style="position:absolute;left:18;top:20;width:2738;height:478" type="#_x0000_t202" id="docshape99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181" w:val="left" w:leader="none"/>
                      </w:tabs>
                      <w:spacing w:before="1"/>
                      <w:ind w:left="180" w:right="0" w:hanging="181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2"/>
                      </w:rPr>
                      <w:t>SALDO</w:t>
                    </w:r>
                    <w:r>
                      <w:rPr>
                        <w:rFonts w:ascii="Arial"/>
                        <w:b/>
                        <w:spacing w:val="5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2"/>
                      </w:rPr>
                      <w:t>FINAL</w:t>
                    </w:r>
                    <w:r>
                      <w:rPr>
                        <w:rFonts w:ascii="Arial"/>
                        <w:b/>
                        <w:spacing w:val="1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2"/>
                      </w:rPr>
                      <w:t>BRUTO,</w:t>
                    </w:r>
                    <w:r>
                      <w:rPr>
                        <w:rFonts w:ascii="Arial"/>
                        <w:b/>
                        <w:spacing w:val="1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2"/>
                      </w:rPr>
                      <w:t>EJERCICIO</w:t>
                    </w:r>
                    <w:r>
                      <w:rPr>
                        <w:rFonts w:ascii="Arial"/>
                        <w:b/>
                        <w:spacing w:val="5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2"/>
                      </w:rPr>
                      <w:t>2020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172" w:val="left" w:leader="none"/>
                      </w:tabs>
                      <w:spacing w:line="292" w:lineRule="auto" w:before="26"/>
                      <w:ind w:left="0" w:right="132" w:firstLine="0"/>
                      <w:jc w:val="left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10"/>
                        <w:sz w:val="12"/>
                      </w:rPr>
                      <w:t>AMORTIZACIÓN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10"/>
                        <w:sz w:val="12"/>
                      </w:rPr>
                      <w:t>ACUMULADA,</w:t>
                    </w:r>
                    <w:r>
                      <w:rPr>
                        <w:rFonts w:ascii="Arial" w:hAnsi="Arial"/>
                        <w:b/>
                        <w:spacing w:val="-6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10"/>
                        <w:sz w:val="12"/>
                      </w:rPr>
                      <w:t>SALDO</w:t>
                    </w:r>
                    <w:r>
                      <w:rPr>
                        <w:rFonts w:ascii="Arial" w:hAnsi="Arial"/>
                        <w:b/>
                        <w:spacing w:val="-35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15"/>
                        <w:sz w:val="12"/>
                      </w:rPr>
                      <w:t>INICIAL</w:t>
                    </w:r>
                    <w:r>
                      <w:rPr>
                        <w:rFonts w:ascii="Arial" w:hAnsi="Arial"/>
                        <w:b/>
                        <w:spacing w:val="-7"/>
                        <w:w w:val="11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15"/>
                        <w:sz w:val="12"/>
                      </w:rPr>
                      <w:t>EJERCICIO</w:t>
                    </w:r>
                    <w:r>
                      <w:rPr>
                        <w:rFonts w:ascii="Arial" w:hAnsi="Arial"/>
                        <w:b/>
                        <w:spacing w:val="-2"/>
                        <w:w w:val="11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15"/>
                        <w:sz w:val="12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3190;top:20;width:3790;height:394" type="#_x0000_t202" id="docshape100" filled="false" stroked="false">
              <v:textbox inset="0,0,0,0">
                <w:txbxContent>
                  <w:p>
                    <w:pPr>
                      <w:tabs>
                        <w:tab w:pos="1093" w:val="left" w:leader="none"/>
                        <w:tab w:pos="2060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2"/>
                      </w:rPr>
                      <w:t>1.844.787,02</w:t>
                      <w:tab/>
                      <w:t>338.071,47</w:t>
                      <w:tab/>
                    </w:r>
                    <w:r>
                      <w:rPr>
                        <w:rFonts w:ascii="Arial"/>
                        <w:b/>
                        <w:spacing w:val="-2"/>
                        <w:w w:val="115"/>
                        <w:sz w:val="12"/>
                      </w:rPr>
                      <w:t>2.138.625,94</w:t>
                    </w:r>
                    <w:r>
                      <w:rPr>
                        <w:rFonts w:ascii="Arial"/>
                        <w:b/>
                        <w:spacing w:val="94"/>
                        <w:w w:val="115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15"/>
                        <w:sz w:val="12"/>
                      </w:rPr>
                      <w:t>4.321.484,43</w:t>
                    </w:r>
                  </w:p>
                  <w:p>
                    <w:pPr>
                      <w:tabs>
                        <w:tab w:pos="1002" w:val="left" w:leader="none"/>
                        <w:tab w:pos="1969" w:val="left" w:leader="none"/>
                      </w:tabs>
                      <w:spacing w:before="115"/>
                      <w:ind w:left="18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2"/>
                      </w:rPr>
                      <w:t>(335.553,52)</w:t>
                      <w:tab/>
                      <w:t>(309.556,98)</w:t>
                      <w:tab/>
                    </w:r>
                    <w:r>
                      <w:rPr>
                        <w:rFonts w:ascii="Arial"/>
                        <w:b/>
                        <w:spacing w:val="-3"/>
                        <w:w w:val="115"/>
                        <w:sz w:val="12"/>
                      </w:rPr>
                      <w:t>(2.077.930,23)</w:t>
                    </w:r>
                    <w:r>
                      <w:rPr>
                        <w:rFonts w:ascii="Arial"/>
                        <w:b/>
                        <w:spacing w:val="15"/>
                        <w:w w:val="115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5"/>
                        <w:sz w:val="12"/>
                      </w:rPr>
                      <w:t>(2.723.040,73)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tabs>
          <w:tab w:pos="5830" w:val="left" w:leader="none"/>
          <w:tab w:pos="6887" w:val="left" w:leader="none"/>
          <w:tab w:pos="7890" w:val="left" w:leader="none"/>
          <w:tab w:pos="8839" w:val="left" w:leader="none"/>
        </w:tabs>
        <w:spacing w:line="114" w:lineRule="exact" w:before="0"/>
        <w:ind w:left="2567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w w:val="110"/>
          <w:sz w:val="12"/>
        </w:rPr>
        <w:t>(+)</w:t>
      </w:r>
      <w:r>
        <w:rPr>
          <w:rFonts w:ascii="Arial" w:hAnsi="Arial"/>
          <w:spacing w:val="-1"/>
          <w:w w:val="110"/>
          <w:sz w:val="12"/>
        </w:rPr>
        <w:t> </w:t>
      </w:r>
      <w:r>
        <w:rPr>
          <w:rFonts w:ascii="Arial" w:hAnsi="Arial"/>
          <w:w w:val="110"/>
          <w:sz w:val="12"/>
        </w:rPr>
        <w:t>Dotación</w:t>
      </w:r>
      <w:r>
        <w:rPr>
          <w:rFonts w:ascii="Arial" w:hAnsi="Arial"/>
          <w:spacing w:val="-3"/>
          <w:w w:val="110"/>
          <w:sz w:val="12"/>
        </w:rPr>
        <w:t> </w:t>
      </w:r>
      <w:r>
        <w:rPr>
          <w:rFonts w:ascii="Arial" w:hAnsi="Arial"/>
          <w:w w:val="110"/>
          <w:sz w:val="12"/>
        </w:rPr>
        <w:t>a</w:t>
      </w:r>
      <w:r>
        <w:rPr>
          <w:rFonts w:ascii="Arial" w:hAnsi="Arial"/>
          <w:spacing w:val="-3"/>
          <w:w w:val="110"/>
          <w:sz w:val="12"/>
        </w:rPr>
        <w:t> </w:t>
      </w:r>
      <w:r>
        <w:rPr>
          <w:rFonts w:ascii="Arial" w:hAnsi="Arial"/>
          <w:w w:val="110"/>
          <w:sz w:val="12"/>
        </w:rPr>
        <w:t>la</w:t>
      </w:r>
      <w:r>
        <w:rPr>
          <w:rFonts w:ascii="Arial" w:hAnsi="Arial"/>
          <w:spacing w:val="-3"/>
          <w:w w:val="110"/>
          <w:sz w:val="12"/>
        </w:rPr>
        <w:t> </w:t>
      </w:r>
      <w:r>
        <w:rPr>
          <w:rFonts w:ascii="Arial" w:hAnsi="Arial"/>
          <w:w w:val="110"/>
          <w:sz w:val="12"/>
        </w:rPr>
        <w:t>amortización</w:t>
      </w:r>
      <w:r>
        <w:rPr>
          <w:rFonts w:ascii="Arial" w:hAnsi="Arial"/>
          <w:spacing w:val="-3"/>
          <w:w w:val="110"/>
          <w:sz w:val="12"/>
        </w:rPr>
        <w:t> </w:t>
      </w:r>
      <w:r>
        <w:rPr>
          <w:rFonts w:ascii="Arial" w:hAnsi="Arial"/>
          <w:w w:val="110"/>
          <w:sz w:val="12"/>
        </w:rPr>
        <w:t>del</w:t>
      </w:r>
      <w:r>
        <w:rPr>
          <w:rFonts w:ascii="Arial" w:hAnsi="Arial"/>
          <w:spacing w:val="-3"/>
          <w:w w:val="110"/>
          <w:sz w:val="12"/>
        </w:rPr>
        <w:t> </w:t>
      </w:r>
      <w:r>
        <w:rPr>
          <w:rFonts w:ascii="Arial" w:hAnsi="Arial"/>
          <w:w w:val="110"/>
          <w:sz w:val="12"/>
        </w:rPr>
        <w:t>ejercicio</w:t>
      </w:r>
      <w:r>
        <w:rPr>
          <w:rFonts w:ascii="Arial" w:hAnsi="Arial"/>
          <w:spacing w:val="-3"/>
          <w:w w:val="110"/>
          <w:sz w:val="12"/>
        </w:rPr>
        <w:t> </w:t>
      </w:r>
      <w:r>
        <w:rPr>
          <w:rFonts w:ascii="Arial" w:hAnsi="Arial"/>
          <w:w w:val="110"/>
          <w:sz w:val="12"/>
        </w:rPr>
        <w:t>2019</w:t>
        <w:tab/>
      </w:r>
      <w:r>
        <w:rPr>
          <w:rFonts w:ascii="Arial" w:hAnsi="Arial"/>
          <w:w w:val="115"/>
          <w:sz w:val="12"/>
        </w:rPr>
        <w:t>(36.115,57)</w:t>
        <w:tab/>
        <w:t>(3.458,32)</w:t>
        <w:tab/>
        <w:t>(38.987,20)</w:t>
        <w:tab/>
        <w:t>(78.561,09)</w:t>
      </w:r>
    </w:p>
    <w:p>
      <w:pPr>
        <w:tabs>
          <w:tab w:pos="9254" w:val="left" w:leader="none"/>
        </w:tabs>
        <w:spacing w:before="22"/>
        <w:ind w:left="2567" w:right="0" w:firstLine="0"/>
        <w:jc w:val="left"/>
        <w:rPr>
          <w:rFonts w:ascii="Arial"/>
          <w:sz w:val="12"/>
        </w:rPr>
      </w:pPr>
      <w:r>
        <w:rPr>
          <w:rFonts w:ascii="Arial"/>
          <w:w w:val="110"/>
          <w:sz w:val="12"/>
        </w:rPr>
        <w:t>(+)</w:t>
      </w:r>
      <w:r>
        <w:rPr>
          <w:rFonts w:ascii="Arial"/>
          <w:spacing w:val="-3"/>
          <w:w w:val="110"/>
          <w:sz w:val="12"/>
        </w:rPr>
        <w:t> </w:t>
      </w:r>
      <w:r>
        <w:rPr>
          <w:rFonts w:ascii="Arial"/>
          <w:w w:val="110"/>
          <w:sz w:val="12"/>
        </w:rPr>
        <w:t>Aumentos</w:t>
      </w:r>
      <w:r>
        <w:rPr>
          <w:rFonts w:ascii="Arial"/>
          <w:spacing w:val="3"/>
          <w:w w:val="110"/>
          <w:sz w:val="12"/>
        </w:rPr>
        <w:t> </w:t>
      </w:r>
      <w:r>
        <w:rPr>
          <w:rFonts w:ascii="Arial"/>
          <w:w w:val="110"/>
          <w:sz w:val="12"/>
        </w:rPr>
        <w:t>por</w:t>
      </w:r>
      <w:r>
        <w:rPr>
          <w:rFonts w:ascii="Arial"/>
          <w:spacing w:val="-3"/>
          <w:w w:val="110"/>
          <w:sz w:val="12"/>
        </w:rPr>
        <w:t> </w:t>
      </w:r>
      <w:r>
        <w:rPr>
          <w:rFonts w:ascii="Arial"/>
          <w:w w:val="110"/>
          <w:sz w:val="12"/>
        </w:rPr>
        <w:t>adquisiciones</w:t>
      </w:r>
      <w:r>
        <w:rPr>
          <w:rFonts w:ascii="Arial"/>
          <w:spacing w:val="3"/>
          <w:w w:val="110"/>
          <w:sz w:val="12"/>
        </w:rPr>
        <w:t> </w:t>
      </w:r>
      <w:r>
        <w:rPr>
          <w:rFonts w:ascii="Arial"/>
          <w:w w:val="110"/>
          <w:sz w:val="12"/>
        </w:rPr>
        <w:t>o</w:t>
      </w:r>
      <w:r>
        <w:rPr>
          <w:rFonts w:ascii="Arial"/>
          <w:spacing w:val="-5"/>
          <w:w w:val="110"/>
          <w:sz w:val="12"/>
        </w:rPr>
        <w:t> </w:t>
      </w:r>
      <w:r>
        <w:rPr>
          <w:rFonts w:ascii="Arial"/>
          <w:w w:val="110"/>
          <w:sz w:val="12"/>
        </w:rPr>
        <w:t>traspasos</w:t>
        <w:tab/>
      </w:r>
      <w:r>
        <w:rPr>
          <w:rFonts w:ascii="Arial"/>
          <w:w w:val="115"/>
          <w:sz w:val="12"/>
        </w:rPr>
        <w:t>0,00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1900" w:h="16840"/>
          <w:pgMar w:header="1101" w:footer="2223" w:top="120" w:bottom="280" w:left="100" w:right="1100"/>
        </w:sectPr>
      </w:pPr>
    </w:p>
    <w:p>
      <w:pPr>
        <w:spacing w:line="278" w:lineRule="auto" w:before="21"/>
        <w:ind w:left="2567" w:right="0" w:firstLine="0"/>
        <w:jc w:val="left"/>
        <w:rPr>
          <w:rFonts w:ascii="Arial"/>
          <w:sz w:val="12"/>
        </w:rPr>
      </w:pPr>
      <w:r>
        <w:rPr/>
        <w:pict>
          <v:rect style="position:absolute;margin-left:132.494217pt;margin-top:15.929996pt;width:349.279132pt;height:34.051254pt;mso-position-horizontal-relative:page;mso-position-vertical-relative:paragraph;z-index:-22303232" id="docshape101" filled="true" fillcolor="#f1f1f1" stroked="false">
            <v:fill type="solid"/>
            <w10:wrap type="none"/>
          </v:rect>
        </w:pict>
      </w:r>
      <w:r>
        <w:rPr>
          <w:rFonts w:ascii="Arial"/>
          <w:w w:val="110"/>
          <w:sz w:val="12"/>
        </w:rPr>
        <w:t>(-)</w:t>
      </w:r>
      <w:r>
        <w:rPr>
          <w:rFonts w:ascii="Arial"/>
          <w:spacing w:val="-1"/>
          <w:w w:val="110"/>
          <w:sz w:val="12"/>
        </w:rPr>
        <w:t> </w:t>
      </w:r>
      <w:r>
        <w:rPr>
          <w:rFonts w:ascii="Arial"/>
          <w:w w:val="110"/>
          <w:sz w:val="12"/>
        </w:rPr>
        <w:t>Disminuciones</w:t>
      </w:r>
      <w:r>
        <w:rPr>
          <w:rFonts w:ascii="Arial"/>
          <w:spacing w:val="5"/>
          <w:w w:val="110"/>
          <w:sz w:val="12"/>
        </w:rPr>
        <w:t> </w:t>
      </w:r>
      <w:r>
        <w:rPr>
          <w:rFonts w:ascii="Arial"/>
          <w:w w:val="110"/>
          <w:sz w:val="12"/>
        </w:rPr>
        <w:t>por</w:t>
      </w:r>
      <w:r>
        <w:rPr>
          <w:rFonts w:ascii="Arial"/>
          <w:spacing w:val="-1"/>
          <w:w w:val="110"/>
          <w:sz w:val="12"/>
        </w:rPr>
        <w:t> </w:t>
      </w:r>
      <w:r>
        <w:rPr>
          <w:rFonts w:ascii="Arial"/>
          <w:w w:val="110"/>
          <w:sz w:val="12"/>
        </w:rPr>
        <w:t>salidas,</w:t>
      </w:r>
      <w:r>
        <w:rPr>
          <w:rFonts w:ascii="Arial"/>
          <w:spacing w:val="-1"/>
          <w:w w:val="110"/>
          <w:sz w:val="12"/>
        </w:rPr>
        <w:t> </w:t>
      </w:r>
      <w:r>
        <w:rPr>
          <w:rFonts w:ascii="Arial"/>
          <w:w w:val="110"/>
          <w:sz w:val="12"/>
        </w:rPr>
        <w:t>bajas,</w:t>
      </w:r>
      <w:r>
        <w:rPr>
          <w:rFonts w:ascii="Arial"/>
          <w:spacing w:val="-1"/>
          <w:w w:val="110"/>
          <w:sz w:val="12"/>
        </w:rPr>
        <w:t> </w:t>
      </w:r>
      <w:r>
        <w:rPr>
          <w:rFonts w:ascii="Arial"/>
          <w:w w:val="110"/>
          <w:sz w:val="12"/>
        </w:rPr>
        <w:t>reducciones</w:t>
      </w:r>
      <w:r>
        <w:rPr>
          <w:rFonts w:ascii="Arial"/>
          <w:spacing w:val="-34"/>
          <w:w w:val="110"/>
          <w:sz w:val="12"/>
        </w:rPr>
        <w:t> </w:t>
      </w:r>
      <w:r>
        <w:rPr>
          <w:rFonts w:ascii="Arial"/>
          <w:w w:val="115"/>
          <w:sz w:val="12"/>
        </w:rPr>
        <w:t>o</w:t>
      </w:r>
      <w:r>
        <w:rPr>
          <w:rFonts w:ascii="Arial"/>
          <w:spacing w:val="-7"/>
          <w:w w:val="115"/>
          <w:sz w:val="12"/>
        </w:rPr>
        <w:t> </w:t>
      </w:r>
      <w:r>
        <w:rPr>
          <w:rFonts w:ascii="Arial"/>
          <w:w w:val="115"/>
          <w:sz w:val="12"/>
        </w:rPr>
        <w:t>traspasos</w:t>
      </w:r>
    </w:p>
    <w:p>
      <w:pPr>
        <w:pStyle w:val="ListParagraph"/>
        <w:numPr>
          <w:ilvl w:val="0"/>
          <w:numId w:val="21"/>
        </w:numPr>
        <w:tabs>
          <w:tab w:pos="2731" w:val="left" w:leader="none"/>
        </w:tabs>
        <w:spacing w:line="292" w:lineRule="auto" w:before="0" w:after="0"/>
        <w:ind w:left="2567" w:right="303" w:firstLine="0"/>
        <w:jc w:val="left"/>
        <w:rPr>
          <w:rFonts w:ascii="Arial"/>
          <w:b/>
          <w:sz w:val="12"/>
        </w:rPr>
      </w:pPr>
      <w:r>
        <w:rPr>
          <w:rFonts w:ascii="Arial"/>
          <w:b/>
          <w:spacing w:val="-1"/>
          <w:w w:val="110"/>
          <w:sz w:val="12"/>
        </w:rPr>
        <w:t>AMORTIZACION ACUMULADA, </w:t>
      </w:r>
      <w:r>
        <w:rPr>
          <w:rFonts w:ascii="Arial"/>
          <w:b/>
          <w:w w:val="110"/>
          <w:sz w:val="12"/>
        </w:rPr>
        <w:t>SALDO</w:t>
      </w:r>
      <w:r>
        <w:rPr>
          <w:rFonts w:ascii="Arial"/>
          <w:b/>
          <w:spacing w:val="-35"/>
          <w:w w:val="110"/>
          <w:sz w:val="12"/>
        </w:rPr>
        <w:t> </w:t>
      </w:r>
      <w:r>
        <w:rPr>
          <w:rFonts w:ascii="Arial"/>
          <w:b/>
          <w:w w:val="115"/>
          <w:sz w:val="12"/>
        </w:rPr>
        <w:t>FINAL</w:t>
      </w:r>
      <w:r>
        <w:rPr>
          <w:rFonts w:ascii="Arial"/>
          <w:b/>
          <w:spacing w:val="-6"/>
          <w:w w:val="115"/>
          <w:sz w:val="12"/>
        </w:rPr>
        <w:t> </w:t>
      </w:r>
      <w:r>
        <w:rPr>
          <w:rFonts w:ascii="Arial"/>
          <w:b/>
          <w:w w:val="115"/>
          <w:sz w:val="12"/>
        </w:rPr>
        <w:t>EJERCICIO</w:t>
      </w:r>
      <w:r>
        <w:rPr>
          <w:rFonts w:ascii="Arial"/>
          <w:b/>
          <w:spacing w:val="-2"/>
          <w:w w:val="115"/>
          <w:sz w:val="12"/>
        </w:rPr>
        <w:t> </w:t>
      </w:r>
      <w:r>
        <w:rPr>
          <w:rFonts w:ascii="Arial"/>
          <w:b/>
          <w:w w:val="115"/>
          <w:sz w:val="12"/>
        </w:rPr>
        <w:t>2019</w:t>
      </w:r>
    </w:p>
    <w:p>
      <w:pPr>
        <w:pStyle w:val="ListParagraph"/>
        <w:numPr>
          <w:ilvl w:val="0"/>
          <w:numId w:val="21"/>
        </w:numPr>
        <w:tabs>
          <w:tab w:pos="2758" w:val="left" w:leader="none"/>
        </w:tabs>
        <w:spacing w:line="292" w:lineRule="auto" w:before="0" w:after="0"/>
        <w:ind w:left="2567" w:right="276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spacing w:val="-1"/>
          <w:w w:val="110"/>
          <w:sz w:val="12"/>
        </w:rPr>
        <w:t>AMORTIZACIÓN ACUMULADA, </w:t>
      </w:r>
      <w:r>
        <w:rPr>
          <w:rFonts w:ascii="Arial" w:hAnsi="Arial"/>
          <w:b/>
          <w:w w:val="110"/>
          <w:sz w:val="12"/>
        </w:rPr>
        <w:t>SALDO</w:t>
      </w:r>
      <w:r>
        <w:rPr>
          <w:rFonts w:ascii="Arial" w:hAnsi="Arial"/>
          <w:b/>
          <w:spacing w:val="-35"/>
          <w:w w:val="110"/>
          <w:sz w:val="12"/>
        </w:rPr>
        <w:t> </w:t>
      </w:r>
      <w:r>
        <w:rPr>
          <w:rFonts w:ascii="Arial" w:hAnsi="Arial"/>
          <w:b/>
          <w:w w:val="115"/>
          <w:sz w:val="12"/>
        </w:rPr>
        <w:t>INICIAL</w:t>
      </w:r>
      <w:r>
        <w:rPr>
          <w:rFonts w:ascii="Arial" w:hAnsi="Arial"/>
          <w:b/>
          <w:spacing w:val="-7"/>
          <w:w w:val="115"/>
          <w:sz w:val="12"/>
        </w:rPr>
        <w:t> </w:t>
      </w:r>
      <w:r>
        <w:rPr>
          <w:rFonts w:ascii="Arial" w:hAnsi="Arial"/>
          <w:b/>
          <w:w w:val="115"/>
          <w:sz w:val="12"/>
        </w:rPr>
        <w:t>EJERCICIO</w:t>
      </w:r>
      <w:r>
        <w:rPr>
          <w:rFonts w:ascii="Arial" w:hAnsi="Arial"/>
          <w:b/>
          <w:spacing w:val="-2"/>
          <w:w w:val="115"/>
          <w:sz w:val="12"/>
        </w:rPr>
        <w:t> </w:t>
      </w:r>
      <w:r>
        <w:rPr>
          <w:rFonts w:ascii="Arial" w:hAnsi="Arial"/>
          <w:b/>
          <w:w w:val="115"/>
          <w:sz w:val="12"/>
        </w:rPr>
        <w:t>2020</w:t>
      </w:r>
    </w:p>
    <w:p>
      <w:pPr>
        <w:spacing w:line="51" w:lineRule="exact"/>
        <w:ind w:left="955" w:right="0" w:firstLine="0"/>
        <w:rPr>
          <w:rFonts w:ascii="Arial"/>
          <w:sz w:val="5"/>
        </w:rPr>
      </w:pPr>
      <w:r>
        <w:rPr/>
        <w:br w:type="column"/>
      </w:r>
      <w:r>
        <w:rPr>
          <w:rFonts w:ascii="Arial"/>
          <w:position w:val="0"/>
          <w:sz w:val="5"/>
        </w:rPr>
        <w:pict>
          <v:group style="width:2.75pt;height:2.550pt;mso-position-horizontal-relative:char;mso-position-vertical-relative:line" id="docshapegroup102" coordorigin="0,0" coordsize="55,51">
            <v:line style="position:absolute" from="4,4" to="50,4" stroked="true" strokeweight=".42004pt" strokecolor="#ff0000">
              <v:stroke dashstyle="solid"/>
            </v:line>
            <v:rect style="position:absolute;left:0;top:0;width:55;height:9" id="docshape103" filled="true" fillcolor="#ff0000" stroked="false">
              <v:fill type="solid"/>
            </v:rect>
            <v:line style="position:absolute" from="13,13" to="50,13" stroked="true" strokeweight=".42004pt" strokecolor="#ff0000">
              <v:stroke dashstyle="solid"/>
            </v:line>
            <v:rect style="position:absolute;left:9;top:8;width:46;height:9" id="docshape104" filled="true" fillcolor="#ff0000" stroked="false">
              <v:fill type="solid"/>
            </v:rect>
            <v:line style="position:absolute" from="23,21" to="50,21" stroked="true" strokeweight=".42004pt" strokecolor="#ff0000">
              <v:stroke dashstyle="solid"/>
            </v:line>
            <v:rect style="position:absolute;left:18;top:16;width:37;height:9" id="docshape105" filled="true" fillcolor="#ff0000" stroked="false">
              <v:fill type="solid"/>
            </v:rect>
            <v:line style="position:absolute" from="32,29" to="50,29" stroked="true" strokeweight=".42004pt" strokecolor="#ff0000">
              <v:stroke dashstyle="solid"/>
            </v:line>
            <v:rect style="position:absolute;left:27;top:25;width:28;height:9" id="docshape106" filled="true" fillcolor="#ff0000" stroked="false">
              <v:fill type="solid"/>
            </v:rect>
            <v:line style="position:absolute" from="41,38" to="50,38" stroked="true" strokeweight=".42004pt" strokecolor="#ff0000">
              <v:stroke dashstyle="solid"/>
            </v:line>
            <v:shape style="position:absolute;left:36;top:33;width:19;height:17" id="docshape107" coordorigin="36,34" coordsize="19,17" path="m54,34l36,34,36,42,45,42,45,50,54,50,54,42,54,34xe" filled="true" fillcolor="#ff0000" stroked="false">
              <v:path arrowok="t"/>
              <v:fill type="solid"/>
            </v:shape>
          </v:group>
        </w:pict>
      </w:r>
      <w:r>
        <w:rPr>
          <w:rFonts w:ascii="Arial"/>
          <w:position w:val="0"/>
          <w:sz w:val="5"/>
        </w:rPr>
      </w:r>
    </w:p>
    <w:p>
      <w:pPr>
        <w:tabs>
          <w:tab w:pos="1470" w:val="left" w:leader="none"/>
          <w:tab w:pos="3350" w:val="left" w:leader="none"/>
        </w:tabs>
        <w:spacing w:before="46"/>
        <w:ind w:left="340" w:right="0" w:firstLine="0"/>
        <w:jc w:val="left"/>
        <w:rPr>
          <w:rFonts w:ascii="Arial"/>
          <w:sz w:val="12"/>
        </w:rPr>
      </w:pPr>
      <w:r>
        <w:rPr>
          <w:rFonts w:ascii="Arial"/>
          <w:w w:val="115"/>
          <w:sz w:val="12"/>
        </w:rPr>
        <w:t>148.805,34</w:t>
        <w:tab/>
        <w:t>6.789,58</w:t>
        <w:tab/>
        <w:t>155.594,92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tabs>
          <w:tab w:pos="1235" w:val="left" w:leader="none"/>
          <w:tab w:pos="2202" w:val="left" w:leader="none"/>
        </w:tabs>
        <w:spacing w:before="0"/>
        <w:ind w:left="250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pacing w:val="-1"/>
          <w:w w:val="115"/>
          <w:sz w:val="12"/>
        </w:rPr>
        <w:t>(222.863,76)</w:t>
        <w:tab/>
        <w:t>(306.225,72)</w:t>
        <w:tab/>
      </w:r>
      <w:r>
        <w:rPr>
          <w:rFonts w:ascii="Arial"/>
          <w:b/>
          <w:spacing w:val="-3"/>
          <w:w w:val="115"/>
          <w:sz w:val="12"/>
        </w:rPr>
        <w:t>(2.116.917,43)</w:t>
      </w:r>
      <w:r>
        <w:rPr>
          <w:rFonts w:ascii="Arial"/>
          <w:b/>
          <w:spacing w:val="29"/>
          <w:w w:val="115"/>
          <w:sz w:val="12"/>
        </w:rPr>
        <w:t> </w:t>
      </w:r>
      <w:r>
        <w:rPr>
          <w:rFonts w:ascii="Arial"/>
          <w:b/>
          <w:spacing w:val="-3"/>
          <w:w w:val="115"/>
          <w:sz w:val="12"/>
        </w:rPr>
        <w:t>(2.646.006,91)</w:t>
      </w: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tabs>
          <w:tab w:pos="1235" w:val="left" w:leader="none"/>
          <w:tab w:pos="2202" w:val="left" w:leader="none"/>
        </w:tabs>
        <w:spacing w:before="0"/>
        <w:ind w:left="250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pacing w:val="-1"/>
          <w:w w:val="115"/>
          <w:sz w:val="12"/>
        </w:rPr>
        <w:t>(222.863,76)</w:t>
        <w:tab/>
        <w:t>(306.225,72)</w:t>
        <w:tab/>
      </w:r>
      <w:r>
        <w:rPr>
          <w:rFonts w:ascii="Arial"/>
          <w:b/>
          <w:spacing w:val="-3"/>
          <w:w w:val="115"/>
          <w:sz w:val="12"/>
        </w:rPr>
        <w:t>(2.116.917,43)</w:t>
      </w:r>
      <w:r>
        <w:rPr>
          <w:rFonts w:ascii="Arial"/>
          <w:b/>
          <w:spacing w:val="29"/>
          <w:w w:val="115"/>
          <w:sz w:val="12"/>
        </w:rPr>
        <w:t> </w:t>
      </w:r>
      <w:r>
        <w:rPr>
          <w:rFonts w:ascii="Arial"/>
          <w:b/>
          <w:spacing w:val="-3"/>
          <w:w w:val="115"/>
          <w:sz w:val="12"/>
        </w:rPr>
        <w:t>(2.646.006,91)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1900" w:h="16840"/>
          <w:pgMar w:header="1101" w:footer="2223" w:top="120" w:bottom="280" w:left="100" w:right="1100"/>
          <w:cols w:num="2" w:equalWidth="0">
            <w:col w:w="5468" w:space="40"/>
            <w:col w:w="5192"/>
          </w:cols>
        </w:sectPr>
      </w:pPr>
    </w:p>
    <w:p>
      <w:pPr>
        <w:tabs>
          <w:tab w:pos="5830" w:val="left" w:leader="none"/>
          <w:tab w:pos="6887" w:val="left" w:leader="none"/>
          <w:tab w:pos="7890" w:val="left" w:leader="none"/>
          <w:tab w:pos="8839" w:val="left" w:leader="none"/>
          <w:tab w:pos="9254" w:val="left" w:leader="none"/>
        </w:tabs>
        <w:spacing w:line="278" w:lineRule="auto" w:before="0"/>
        <w:ind w:left="2567" w:right="1187" w:firstLine="0"/>
        <w:jc w:val="left"/>
        <w:rPr>
          <w:rFonts w:ascii="Arial" w:hAnsi="Arial"/>
          <w:sz w:val="12"/>
        </w:rPr>
      </w:pPr>
      <w:r>
        <w:rPr>
          <w:rFonts w:ascii="Arial" w:hAnsi="Arial"/>
          <w:w w:val="110"/>
          <w:sz w:val="12"/>
        </w:rPr>
        <w:t>(+)</w:t>
      </w:r>
      <w:r>
        <w:rPr>
          <w:rFonts w:ascii="Arial" w:hAnsi="Arial"/>
          <w:spacing w:val="-1"/>
          <w:w w:val="110"/>
          <w:sz w:val="12"/>
        </w:rPr>
        <w:t> </w:t>
      </w:r>
      <w:r>
        <w:rPr>
          <w:rFonts w:ascii="Arial" w:hAnsi="Arial"/>
          <w:w w:val="110"/>
          <w:sz w:val="12"/>
        </w:rPr>
        <w:t>Dotación</w:t>
      </w:r>
      <w:r>
        <w:rPr>
          <w:rFonts w:ascii="Arial" w:hAnsi="Arial"/>
          <w:spacing w:val="-3"/>
          <w:w w:val="110"/>
          <w:sz w:val="12"/>
        </w:rPr>
        <w:t> </w:t>
      </w:r>
      <w:r>
        <w:rPr>
          <w:rFonts w:ascii="Arial" w:hAnsi="Arial"/>
          <w:w w:val="110"/>
          <w:sz w:val="12"/>
        </w:rPr>
        <w:t>a</w:t>
      </w:r>
      <w:r>
        <w:rPr>
          <w:rFonts w:ascii="Arial" w:hAnsi="Arial"/>
          <w:spacing w:val="-3"/>
          <w:w w:val="110"/>
          <w:sz w:val="12"/>
        </w:rPr>
        <w:t> </w:t>
      </w:r>
      <w:r>
        <w:rPr>
          <w:rFonts w:ascii="Arial" w:hAnsi="Arial"/>
          <w:w w:val="110"/>
          <w:sz w:val="12"/>
        </w:rPr>
        <w:t>la</w:t>
      </w:r>
      <w:r>
        <w:rPr>
          <w:rFonts w:ascii="Arial" w:hAnsi="Arial"/>
          <w:spacing w:val="-3"/>
          <w:w w:val="110"/>
          <w:sz w:val="12"/>
        </w:rPr>
        <w:t> </w:t>
      </w:r>
      <w:r>
        <w:rPr>
          <w:rFonts w:ascii="Arial" w:hAnsi="Arial"/>
          <w:w w:val="110"/>
          <w:sz w:val="12"/>
        </w:rPr>
        <w:t>amortización</w:t>
      </w:r>
      <w:r>
        <w:rPr>
          <w:rFonts w:ascii="Arial" w:hAnsi="Arial"/>
          <w:spacing w:val="-3"/>
          <w:w w:val="110"/>
          <w:sz w:val="12"/>
        </w:rPr>
        <w:t> </w:t>
      </w:r>
      <w:r>
        <w:rPr>
          <w:rFonts w:ascii="Arial" w:hAnsi="Arial"/>
          <w:w w:val="110"/>
          <w:sz w:val="12"/>
        </w:rPr>
        <w:t>del</w:t>
      </w:r>
      <w:r>
        <w:rPr>
          <w:rFonts w:ascii="Arial" w:hAnsi="Arial"/>
          <w:spacing w:val="-3"/>
          <w:w w:val="110"/>
          <w:sz w:val="12"/>
        </w:rPr>
        <w:t> </w:t>
      </w:r>
      <w:r>
        <w:rPr>
          <w:rFonts w:ascii="Arial" w:hAnsi="Arial"/>
          <w:w w:val="110"/>
          <w:sz w:val="12"/>
        </w:rPr>
        <w:t>ejercicio</w:t>
      </w:r>
      <w:r>
        <w:rPr>
          <w:rFonts w:ascii="Arial" w:hAnsi="Arial"/>
          <w:spacing w:val="-3"/>
          <w:w w:val="110"/>
          <w:sz w:val="12"/>
        </w:rPr>
        <w:t> </w:t>
      </w:r>
      <w:r>
        <w:rPr>
          <w:rFonts w:ascii="Arial" w:hAnsi="Arial"/>
          <w:w w:val="110"/>
          <w:sz w:val="12"/>
        </w:rPr>
        <w:t>2020</w:t>
        <w:tab/>
      </w:r>
      <w:r>
        <w:rPr>
          <w:rFonts w:ascii="Arial" w:hAnsi="Arial"/>
          <w:w w:val="115"/>
          <w:sz w:val="12"/>
        </w:rPr>
        <w:t>(26.291,00)</w:t>
        <w:tab/>
        <w:t>(3.450,08)</w:t>
        <w:tab/>
        <w:t>(43.057,82)</w:t>
        <w:tab/>
      </w:r>
      <w:r>
        <w:rPr>
          <w:rFonts w:ascii="Arial" w:hAnsi="Arial"/>
          <w:spacing w:val="-1"/>
          <w:w w:val="110"/>
          <w:sz w:val="12"/>
        </w:rPr>
        <w:t>(72.798,90)</w:t>
      </w:r>
      <w:r>
        <w:rPr>
          <w:rFonts w:ascii="Arial" w:hAnsi="Arial"/>
          <w:spacing w:val="-34"/>
          <w:w w:val="110"/>
          <w:sz w:val="12"/>
        </w:rPr>
        <w:t> </w:t>
      </w:r>
      <w:r>
        <w:rPr>
          <w:rFonts w:ascii="Arial" w:hAnsi="Arial"/>
          <w:w w:val="110"/>
          <w:sz w:val="12"/>
        </w:rPr>
        <w:t>(+)</w:t>
      </w:r>
      <w:r>
        <w:rPr>
          <w:rFonts w:ascii="Arial" w:hAnsi="Arial"/>
          <w:spacing w:val="-3"/>
          <w:w w:val="110"/>
          <w:sz w:val="12"/>
        </w:rPr>
        <w:t> </w:t>
      </w:r>
      <w:r>
        <w:rPr>
          <w:rFonts w:ascii="Arial" w:hAnsi="Arial"/>
          <w:w w:val="110"/>
          <w:sz w:val="12"/>
        </w:rPr>
        <w:t>Aumentos</w:t>
      </w:r>
      <w:r>
        <w:rPr>
          <w:rFonts w:ascii="Arial" w:hAnsi="Arial"/>
          <w:spacing w:val="3"/>
          <w:w w:val="110"/>
          <w:sz w:val="12"/>
        </w:rPr>
        <w:t> </w:t>
      </w:r>
      <w:r>
        <w:rPr>
          <w:rFonts w:ascii="Arial" w:hAnsi="Arial"/>
          <w:w w:val="110"/>
          <w:sz w:val="12"/>
        </w:rPr>
        <w:t>por</w:t>
      </w:r>
      <w:r>
        <w:rPr>
          <w:rFonts w:ascii="Arial" w:hAnsi="Arial"/>
          <w:spacing w:val="-3"/>
          <w:w w:val="110"/>
          <w:sz w:val="12"/>
        </w:rPr>
        <w:t> </w:t>
      </w:r>
      <w:r>
        <w:rPr>
          <w:rFonts w:ascii="Arial" w:hAnsi="Arial"/>
          <w:w w:val="110"/>
          <w:sz w:val="12"/>
        </w:rPr>
        <w:t>adquisiciones</w:t>
      </w:r>
      <w:r>
        <w:rPr>
          <w:rFonts w:ascii="Arial" w:hAnsi="Arial"/>
          <w:spacing w:val="3"/>
          <w:w w:val="110"/>
          <w:sz w:val="12"/>
        </w:rPr>
        <w:t> </w:t>
      </w:r>
      <w:r>
        <w:rPr>
          <w:rFonts w:ascii="Arial" w:hAnsi="Arial"/>
          <w:w w:val="110"/>
          <w:sz w:val="12"/>
        </w:rPr>
        <w:t>o</w:t>
      </w:r>
      <w:r>
        <w:rPr>
          <w:rFonts w:ascii="Arial" w:hAnsi="Arial"/>
          <w:spacing w:val="-5"/>
          <w:w w:val="110"/>
          <w:sz w:val="12"/>
        </w:rPr>
        <w:t> </w:t>
      </w:r>
      <w:r>
        <w:rPr>
          <w:rFonts w:ascii="Arial" w:hAnsi="Arial"/>
          <w:w w:val="110"/>
          <w:sz w:val="12"/>
        </w:rPr>
        <w:t>traspasos</w:t>
        <w:tab/>
        <w:tab/>
        <w:tab/>
        <w:tab/>
        <w:tab/>
      </w:r>
      <w:r>
        <w:rPr>
          <w:rFonts w:ascii="Arial" w:hAnsi="Arial"/>
          <w:spacing w:val="-5"/>
          <w:w w:val="115"/>
          <w:sz w:val="12"/>
        </w:rPr>
        <w:t>0,00</w:t>
      </w:r>
    </w:p>
    <w:p>
      <w:pPr>
        <w:spacing w:after="0" w:line="278" w:lineRule="auto"/>
        <w:jc w:val="left"/>
        <w:rPr>
          <w:rFonts w:ascii="Arial" w:hAnsi="Arial"/>
          <w:sz w:val="12"/>
        </w:rPr>
        <w:sectPr>
          <w:type w:val="continuous"/>
          <w:pgSz w:w="11900" w:h="16840"/>
          <w:pgMar w:header="1101" w:footer="2223" w:top="120" w:bottom="280" w:left="100" w:right="1100"/>
        </w:sectPr>
      </w:pPr>
    </w:p>
    <w:p>
      <w:pPr>
        <w:spacing w:line="278" w:lineRule="auto" w:before="0"/>
        <w:ind w:left="2567" w:right="0" w:firstLine="0"/>
        <w:jc w:val="left"/>
        <w:rPr>
          <w:rFonts w:ascii="Arial"/>
          <w:sz w:val="12"/>
        </w:rPr>
      </w:pPr>
      <w:r>
        <w:rPr>
          <w:rFonts w:ascii="Arial"/>
          <w:w w:val="110"/>
          <w:sz w:val="12"/>
        </w:rPr>
        <w:t>(-)</w:t>
      </w:r>
      <w:r>
        <w:rPr>
          <w:rFonts w:ascii="Arial"/>
          <w:spacing w:val="-1"/>
          <w:w w:val="110"/>
          <w:sz w:val="12"/>
        </w:rPr>
        <w:t> </w:t>
      </w:r>
      <w:r>
        <w:rPr>
          <w:rFonts w:ascii="Arial"/>
          <w:w w:val="110"/>
          <w:sz w:val="12"/>
        </w:rPr>
        <w:t>Disminuciones</w:t>
      </w:r>
      <w:r>
        <w:rPr>
          <w:rFonts w:ascii="Arial"/>
          <w:spacing w:val="5"/>
          <w:w w:val="110"/>
          <w:sz w:val="12"/>
        </w:rPr>
        <w:t> </w:t>
      </w:r>
      <w:r>
        <w:rPr>
          <w:rFonts w:ascii="Arial"/>
          <w:w w:val="110"/>
          <w:sz w:val="12"/>
        </w:rPr>
        <w:t>por</w:t>
      </w:r>
      <w:r>
        <w:rPr>
          <w:rFonts w:ascii="Arial"/>
          <w:spacing w:val="-1"/>
          <w:w w:val="110"/>
          <w:sz w:val="12"/>
        </w:rPr>
        <w:t> </w:t>
      </w:r>
      <w:r>
        <w:rPr>
          <w:rFonts w:ascii="Arial"/>
          <w:w w:val="110"/>
          <w:sz w:val="12"/>
        </w:rPr>
        <w:t>salidas,</w:t>
      </w:r>
      <w:r>
        <w:rPr>
          <w:rFonts w:ascii="Arial"/>
          <w:spacing w:val="-1"/>
          <w:w w:val="110"/>
          <w:sz w:val="12"/>
        </w:rPr>
        <w:t> </w:t>
      </w:r>
      <w:r>
        <w:rPr>
          <w:rFonts w:ascii="Arial"/>
          <w:w w:val="110"/>
          <w:sz w:val="12"/>
        </w:rPr>
        <w:t>bajas,</w:t>
      </w:r>
      <w:r>
        <w:rPr>
          <w:rFonts w:ascii="Arial"/>
          <w:spacing w:val="-1"/>
          <w:w w:val="110"/>
          <w:sz w:val="12"/>
        </w:rPr>
        <w:t> </w:t>
      </w:r>
      <w:r>
        <w:rPr>
          <w:rFonts w:ascii="Arial"/>
          <w:w w:val="110"/>
          <w:sz w:val="12"/>
        </w:rPr>
        <w:t>reducciones</w:t>
      </w:r>
      <w:r>
        <w:rPr>
          <w:rFonts w:ascii="Arial"/>
          <w:spacing w:val="-34"/>
          <w:w w:val="110"/>
          <w:sz w:val="12"/>
        </w:rPr>
        <w:t> </w:t>
      </w:r>
      <w:r>
        <w:rPr>
          <w:rFonts w:ascii="Arial"/>
          <w:w w:val="115"/>
          <w:sz w:val="12"/>
        </w:rPr>
        <w:t>o</w:t>
      </w:r>
      <w:r>
        <w:rPr>
          <w:rFonts w:ascii="Arial"/>
          <w:spacing w:val="-7"/>
          <w:w w:val="115"/>
          <w:sz w:val="12"/>
        </w:rPr>
        <w:t> </w:t>
      </w:r>
      <w:r>
        <w:rPr>
          <w:rFonts w:ascii="Arial"/>
          <w:w w:val="115"/>
          <w:sz w:val="12"/>
        </w:rPr>
        <w:t>traspasos</w:t>
      </w:r>
    </w:p>
    <w:p>
      <w:pPr>
        <w:tabs>
          <w:tab w:pos="2473" w:val="left" w:leader="none"/>
          <w:tab w:pos="3422" w:val="left" w:leader="none"/>
        </w:tabs>
        <w:spacing w:before="74"/>
        <w:ind w:left="413" w:right="0" w:firstLine="0"/>
        <w:jc w:val="left"/>
        <w:rPr>
          <w:rFonts w:ascii="Arial"/>
          <w:sz w:val="12"/>
        </w:rPr>
      </w:pPr>
      <w:r>
        <w:rPr/>
        <w:br w:type="column"/>
      </w:r>
      <w:r>
        <w:rPr>
          <w:rFonts w:ascii="Arial"/>
          <w:w w:val="115"/>
          <w:sz w:val="12"/>
        </w:rPr>
        <w:t>10.326,33</w:t>
        <w:tab/>
        <w:t>64.538,30</w:t>
        <w:tab/>
        <w:t>74.864,63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1900" w:h="16840"/>
          <w:pgMar w:header="1101" w:footer="2223" w:top="120" w:bottom="280" w:left="100" w:right="1100"/>
          <w:cols w:num="2" w:equalWidth="0">
            <w:col w:w="5468" w:space="40"/>
            <w:col w:w="5192"/>
          </w:cols>
        </w:sectPr>
      </w:pPr>
    </w:p>
    <w:tbl>
      <w:tblPr>
        <w:tblW w:w="0" w:type="auto"/>
        <w:jc w:val="left"/>
        <w:tblInd w:w="2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5"/>
        <w:gridCol w:w="1037"/>
        <w:gridCol w:w="976"/>
        <w:gridCol w:w="1012"/>
        <w:gridCol w:w="925"/>
      </w:tblGrid>
      <w:tr>
        <w:trPr>
          <w:trHeight w:val="1185" w:hRule="atLeast"/>
        </w:trPr>
        <w:tc>
          <w:tcPr>
            <w:tcW w:w="3035" w:type="dxa"/>
            <w:shd w:val="clear" w:color="auto" w:fill="F1F1F1"/>
          </w:tcPr>
          <w:p>
            <w:pPr>
              <w:pStyle w:val="TableParagraph"/>
              <w:spacing w:line="292" w:lineRule="auto"/>
              <w:ind w:left="18" w:right="39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10"/>
                <w:sz w:val="12"/>
              </w:rPr>
              <w:t>H)</w:t>
            </w:r>
            <w:r>
              <w:rPr>
                <w:rFonts w:ascii="Arial" w:hAnsi="Arial"/>
                <w:b/>
                <w:spacing w:val="-6"/>
                <w:w w:val="110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10"/>
                <w:sz w:val="12"/>
              </w:rPr>
              <w:t>AMORTIZACIÓN</w:t>
            </w:r>
            <w:r>
              <w:rPr>
                <w:rFonts w:ascii="Arial" w:hAnsi="Arial"/>
                <w:b/>
                <w:spacing w:val="-5"/>
                <w:w w:val="110"/>
                <w:sz w:val="12"/>
              </w:rPr>
              <w:t> </w:t>
            </w:r>
            <w:r>
              <w:rPr>
                <w:rFonts w:ascii="Arial" w:hAnsi="Arial"/>
                <w:b/>
                <w:w w:val="110"/>
                <w:sz w:val="12"/>
              </w:rPr>
              <w:t>ACUMULADA,</w:t>
            </w:r>
            <w:r>
              <w:rPr>
                <w:rFonts w:ascii="Arial" w:hAnsi="Arial"/>
                <w:b/>
                <w:spacing w:val="-6"/>
                <w:w w:val="110"/>
                <w:sz w:val="12"/>
              </w:rPr>
              <w:t> </w:t>
            </w:r>
            <w:r>
              <w:rPr>
                <w:rFonts w:ascii="Arial" w:hAnsi="Arial"/>
                <w:b/>
                <w:w w:val="110"/>
                <w:sz w:val="12"/>
              </w:rPr>
              <w:t>SALDO</w:t>
            </w:r>
            <w:r>
              <w:rPr>
                <w:rFonts w:ascii="Arial" w:hAnsi="Arial"/>
                <w:b/>
                <w:spacing w:val="-34"/>
                <w:w w:val="110"/>
                <w:sz w:val="12"/>
              </w:rPr>
              <w:t> </w:t>
            </w:r>
            <w:r>
              <w:rPr>
                <w:rFonts w:ascii="Arial" w:hAnsi="Arial"/>
                <w:b/>
                <w:w w:val="115"/>
                <w:sz w:val="12"/>
              </w:rPr>
              <w:t>FINAL</w:t>
            </w:r>
            <w:r>
              <w:rPr>
                <w:rFonts w:ascii="Arial" w:hAnsi="Arial"/>
                <w:b/>
                <w:spacing w:val="-6"/>
                <w:w w:val="115"/>
                <w:sz w:val="12"/>
              </w:rPr>
              <w:t> </w:t>
            </w:r>
            <w:r>
              <w:rPr>
                <w:rFonts w:ascii="Arial" w:hAnsi="Arial"/>
                <w:b/>
                <w:w w:val="115"/>
                <w:sz w:val="12"/>
              </w:rPr>
              <w:t>EJERCICIO</w:t>
            </w:r>
            <w:r>
              <w:rPr>
                <w:rFonts w:ascii="Arial" w:hAnsi="Arial"/>
                <w:b/>
                <w:spacing w:val="-2"/>
                <w:w w:val="115"/>
                <w:sz w:val="12"/>
              </w:rPr>
              <w:t> </w:t>
            </w:r>
            <w:r>
              <w:rPr>
                <w:rFonts w:ascii="Arial" w:hAnsi="Arial"/>
                <w:b/>
                <w:w w:val="115"/>
                <w:sz w:val="12"/>
              </w:rPr>
              <w:t>2020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99" w:val="left" w:leader="none"/>
              </w:tabs>
              <w:spacing w:line="292" w:lineRule="auto" w:before="0" w:after="0"/>
              <w:ind w:left="18" w:right="393" w:firstLine="0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15"/>
                <w:sz w:val="12"/>
              </w:rPr>
              <w:t>CORRECCIONES DE VALOR POR</w:t>
            </w:r>
            <w:r>
              <w:rPr>
                <w:rFonts w:ascii="Arial"/>
                <w:b/>
                <w:spacing w:val="1"/>
                <w:w w:val="115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DETERIORO, SALDO</w:t>
            </w:r>
            <w:r>
              <w:rPr>
                <w:rFonts w:ascii="Arial"/>
                <w:b/>
                <w:spacing w:val="1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INICIAL EJERCICIO</w:t>
            </w:r>
            <w:r>
              <w:rPr>
                <w:rFonts w:ascii="Arial"/>
                <w:b/>
                <w:spacing w:val="-34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5"/>
                <w:sz w:val="12"/>
              </w:rPr>
              <w:t>2020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81" w:val="left" w:leader="none"/>
              </w:tabs>
              <w:spacing w:line="292" w:lineRule="auto" w:before="0" w:after="0"/>
              <w:ind w:left="18" w:right="152" w:firstLine="0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15"/>
                <w:sz w:val="12"/>
              </w:rPr>
              <w:t>CORRECCIONES DE VALOR POR</w:t>
            </w:r>
            <w:r>
              <w:rPr>
                <w:rFonts w:ascii="Arial"/>
                <w:b/>
                <w:spacing w:val="1"/>
                <w:w w:val="115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DETERIORO,</w:t>
            </w:r>
            <w:r>
              <w:rPr>
                <w:rFonts w:ascii="Arial"/>
                <w:b/>
                <w:spacing w:val="2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SALDO</w:t>
            </w:r>
            <w:r>
              <w:rPr>
                <w:rFonts w:ascii="Arial"/>
                <w:b/>
                <w:spacing w:val="8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FINAL</w:t>
            </w:r>
            <w:r>
              <w:rPr>
                <w:rFonts w:ascii="Arial"/>
                <w:b/>
                <w:spacing w:val="3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EJERCICIO</w:t>
            </w:r>
            <w:r>
              <w:rPr>
                <w:rFonts w:ascii="Arial"/>
                <w:b/>
                <w:spacing w:val="8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2020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82"/>
              <w:ind w:left="112" w:right="6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15"/>
                <w:sz w:val="12"/>
              </w:rPr>
              <w:t>(238.828,43)</w:t>
            </w:r>
          </w:p>
        </w:tc>
        <w:tc>
          <w:tcPr>
            <w:tcW w:w="976" w:type="dxa"/>
            <w:shd w:val="clear" w:color="auto" w:fill="F1F1F1"/>
          </w:tcPr>
          <w:p>
            <w:pPr>
              <w:pStyle w:val="TableParagraph"/>
              <w:spacing w:before="82"/>
              <w:ind w:right="11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15"/>
                <w:sz w:val="12"/>
              </w:rPr>
              <w:t>(309.675,80)</w:t>
            </w:r>
          </w:p>
        </w:tc>
        <w:tc>
          <w:tcPr>
            <w:tcW w:w="1012" w:type="dxa"/>
            <w:shd w:val="clear" w:color="auto" w:fill="F1F1F1"/>
          </w:tcPr>
          <w:p>
            <w:pPr>
              <w:pStyle w:val="TableParagraph"/>
              <w:spacing w:before="82"/>
              <w:ind w:right="4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15"/>
                <w:sz w:val="12"/>
              </w:rPr>
              <w:t>(2.095.436,95)</w:t>
            </w:r>
          </w:p>
        </w:tc>
        <w:tc>
          <w:tcPr>
            <w:tcW w:w="925" w:type="dxa"/>
            <w:shd w:val="clear" w:color="auto" w:fill="F1F1F1"/>
          </w:tcPr>
          <w:p>
            <w:pPr>
              <w:pStyle w:val="TableParagraph"/>
              <w:spacing w:before="82"/>
              <w:ind w:left="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115"/>
                <w:sz w:val="12"/>
              </w:rPr>
              <w:t>(2.643.941,18)</w:t>
            </w:r>
          </w:p>
        </w:tc>
      </w:tr>
      <w:tr>
        <w:trPr>
          <w:trHeight w:val="201" w:hRule="atLeast"/>
        </w:trPr>
        <w:tc>
          <w:tcPr>
            <w:tcW w:w="3035" w:type="dxa"/>
            <w:shd w:val="clear" w:color="auto" w:fill="BEBEBE"/>
          </w:tcPr>
          <w:p>
            <w:pPr>
              <w:pStyle w:val="TableParagraph"/>
              <w:spacing w:before="7"/>
              <w:ind w:left="1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10"/>
                <w:sz w:val="12"/>
              </w:rPr>
              <w:t>M)</w:t>
            </w:r>
            <w:r>
              <w:rPr>
                <w:rFonts w:ascii="Arial"/>
                <w:b/>
                <w:spacing w:val="-1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VALOR</w:t>
            </w:r>
            <w:r>
              <w:rPr>
                <w:rFonts w:ascii="Arial"/>
                <w:b/>
                <w:spacing w:val="2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NETO</w:t>
            </w:r>
            <w:r>
              <w:rPr>
                <w:rFonts w:ascii="Arial"/>
                <w:b/>
                <w:spacing w:val="3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CONTABLE FINAL</w:t>
            </w:r>
            <w:r>
              <w:rPr>
                <w:rFonts w:ascii="Arial"/>
                <w:b/>
                <w:spacing w:val="-1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EJ.</w:t>
            </w:r>
            <w:r>
              <w:rPr>
                <w:rFonts w:ascii="Arial"/>
                <w:b/>
                <w:spacing w:val="-2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2020</w:t>
            </w:r>
          </w:p>
        </w:tc>
        <w:tc>
          <w:tcPr>
            <w:tcW w:w="1037" w:type="dxa"/>
            <w:shd w:val="clear" w:color="auto" w:fill="BEBEBE"/>
          </w:tcPr>
          <w:p>
            <w:pPr>
              <w:pStyle w:val="TableParagraph"/>
              <w:spacing w:before="7"/>
              <w:ind w:left="112" w:right="7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15"/>
                <w:sz w:val="12"/>
              </w:rPr>
              <w:t>1.605.958,60</w:t>
            </w:r>
          </w:p>
        </w:tc>
        <w:tc>
          <w:tcPr>
            <w:tcW w:w="976" w:type="dxa"/>
            <w:shd w:val="clear" w:color="auto" w:fill="BEBEBE"/>
          </w:tcPr>
          <w:p>
            <w:pPr>
              <w:pStyle w:val="TableParagraph"/>
              <w:spacing w:before="7"/>
              <w:ind w:right="10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15"/>
                <w:sz w:val="12"/>
              </w:rPr>
              <w:t>28.395,67</w:t>
            </w:r>
          </w:p>
        </w:tc>
        <w:tc>
          <w:tcPr>
            <w:tcW w:w="1012" w:type="dxa"/>
            <w:shd w:val="clear" w:color="auto" w:fill="BEBEBE"/>
          </w:tcPr>
          <w:p>
            <w:pPr>
              <w:pStyle w:val="TableParagraph"/>
              <w:spacing w:before="7"/>
              <w:ind w:right="4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15"/>
                <w:sz w:val="12"/>
              </w:rPr>
              <w:t>43.188,99</w:t>
            </w:r>
          </w:p>
        </w:tc>
        <w:tc>
          <w:tcPr>
            <w:tcW w:w="925" w:type="dxa"/>
            <w:shd w:val="clear" w:color="auto" w:fill="BEBEBE"/>
          </w:tcPr>
          <w:p>
            <w:pPr>
              <w:pStyle w:val="TableParagraph"/>
              <w:spacing w:before="7"/>
              <w:ind w:left="11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115"/>
                <w:sz w:val="12"/>
              </w:rPr>
              <w:t>1.677.543,25</w:t>
            </w:r>
          </w:p>
        </w:tc>
      </w:tr>
    </w:tbl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  <w:sz w:val="23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23</w:t>
      </w:r>
    </w:p>
    <w:p>
      <w:pPr>
        <w:spacing w:after="0"/>
        <w:jc w:val="right"/>
        <w:rPr>
          <w:sz w:val="18"/>
        </w:rPr>
        <w:sectPr>
          <w:type w:val="continuous"/>
          <w:pgSz w:w="11900" w:h="16840"/>
          <w:pgMar w:header="1101" w:footer="2223" w:top="120" w:bottom="280" w:left="100" w:right="1100"/>
        </w:sectPr>
      </w:pPr>
    </w:p>
    <w:p>
      <w:pPr>
        <w:pStyle w:val="Heading1"/>
        <w:spacing w:before="189"/>
        <w:rPr>
          <w:u w:val="none"/>
        </w:rPr>
      </w:pPr>
      <w:r>
        <w:rPr>
          <w:u w:val="none"/>
        </w:rPr>
        <w:t>NOTA</w:t>
      </w:r>
      <w:r>
        <w:rPr>
          <w:spacing w:val="7"/>
          <w:u w:val="none"/>
        </w:rPr>
        <w:t> </w:t>
      </w:r>
      <w:r>
        <w:rPr>
          <w:u w:val="none"/>
        </w:rPr>
        <w:t>6.</w:t>
      </w:r>
      <w:r>
        <w:rPr>
          <w:spacing w:val="9"/>
          <w:u w:val="none"/>
        </w:rPr>
        <w:t> </w:t>
      </w:r>
      <w:r>
        <w:rPr>
          <w:u w:val="single"/>
        </w:rPr>
        <w:t>INMOVILIZADO</w:t>
      </w:r>
      <w:r>
        <w:rPr>
          <w:spacing w:val="6"/>
          <w:u w:val="single"/>
        </w:rPr>
        <w:t> </w:t>
      </w:r>
      <w:r>
        <w:rPr>
          <w:u w:val="single"/>
        </w:rPr>
        <w:t>MATERIAL</w:t>
      </w:r>
    </w:p>
    <w:p>
      <w:pPr>
        <w:pStyle w:val="BodyText"/>
        <w:spacing w:before="110"/>
        <w:ind w:left="2207"/>
      </w:pPr>
      <w:r>
        <w:rPr/>
        <w:t>El</w:t>
      </w:r>
      <w:r>
        <w:rPr>
          <w:spacing w:val="2"/>
        </w:rPr>
        <w:t> </w:t>
      </w:r>
      <w:r>
        <w:rPr/>
        <w:t>detalle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movimiento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inmovilizado</w:t>
      </w:r>
      <w:r>
        <w:rPr>
          <w:spacing w:val="3"/>
        </w:rPr>
        <w:t> </w:t>
      </w:r>
      <w:r>
        <w:rPr/>
        <w:t>material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lo</w:t>
      </w:r>
      <w:r>
        <w:rPr>
          <w:spacing w:val="2"/>
        </w:rPr>
        <w:t> </w:t>
      </w:r>
      <w:r>
        <w:rPr/>
        <w:t>largo</w:t>
      </w:r>
      <w:r>
        <w:rPr>
          <w:spacing w:val="4"/>
        </w:rPr>
        <w:t> </w:t>
      </w:r>
      <w:r>
        <w:rPr/>
        <w:t>del</w:t>
      </w:r>
      <w:r>
        <w:rPr>
          <w:spacing w:val="2"/>
        </w:rPr>
        <w:t> </w:t>
      </w:r>
      <w:r>
        <w:rPr/>
        <w:t>ejercicio</w:t>
      </w:r>
      <w:r>
        <w:rPr>
          <w:spacing w:val="2"/>
        </w:rPr>
        <w:t> </w:t>
      </w:r>
      <w:r>
        <w:rPr/>
        <w:t>2020</w:t>
      </w:r>
      <w:r>
        <w:rPr>
          <w:spacing w:val="3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siguiente,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euros: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2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8"/>
        <w:gridCol w:w="1131"/>
        <w:gridCol w:w="949"/>
        <w:gridCol w:w="1050"/>
        <w:gridCol w:w="922"/>
      </w:tblGrid>
      <w:tr>
        <w:trPr>
          <w:trHeight w:val="554" w:hRule="atLeast"/>
        </w:trPr>
        <w:tc>
          <w:tcPr>
            <w:tcW w:w="3829" w:type="dxa"/>
            <w:gridSpan w:val="2"/>
            <w:shd w:val="clear" w:color="auto" w:fill="A6A6A6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292" w:lineRule="auto"/>
              <w:ind w:left="2821" w:right="152" w:firstLine="12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15"/>
                <w:sz w:val="10"/>
              </w:rPr>
              <w:t>Terrenos y</w:t>
            </w:r>
            <w:r>
              <w:rPr>
                <w:rFonts w:ascii="Arial"/>
                <w:b/>
                <w:spacing w:val="1"/>
                <w:w w:val="115"/>
                <w:sz w:val="10"/>
              </w:rPr>
              <w:t> </w:t>
            </w:r>
            <w:r>
              <w:rPr>
                <w:rFonts w:ascii="Arial"/>
                <w:b/>
                <w:spacing w:val="-1"/>
                <w:w w:val="115"/>
                <w:sz w:val="10"/>
              </w:rPr>
              <w:t>construcciones</w:t>
            </w:r>
          </w:p>
        </w:tc>
        <w:tc>
          <w:tcPr>
            <w:tcW w:w="949" w:type="dxa"/>
            <w:shd w:val="clear" w:color="auto" w:fill="A6A6A6"/>
          </w:tcPr>
          <w:p>
            <w:pPr>
              <w:pStyle w:val="TableParagraph"/>
              <w:spacing w:line="292" w:lineRule="auto" w:before="13"/>
              <w:ind w:left="48" w:right="84" w:firstLine="44"/>
              <w:jc w:val="both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15"/>
                <w:sz w:val="10"/>
              </w:rPr>
              <w:t>Instalaciones</w:t>
            </w:r>
            <w:r>
              <w:rPr>
                <w:rFonts w:ascii="Arial" w:hAnsi="Arial"/>
                <w:b/>
                <w:spacing w:val="1"/>
                <w:w w:val="115"/>
                <w:sz w:val="10"/>
              </w:rPr>
              <w:t> </w:t>
            </w:r>
            <w:r>
              <w:rPr>
                <w:rFonts w:ascii="Arial" w:hAnsi="Arial"/>
                <w:b/>
                <w:spacing w:val="-1"/>
                <w:w w:val="115"/>
                <w:sz w:val="10"/>
              </w:rPr>
              <w:t>técnicas </w:t>
            </w:r>
            <w:r>
              <w:rPr>
                <w:rFonts w:ascii="Arial" w:hAnsi="Arial"/>
                <w:b/>
                <w:w w:val="115"/>
                <w:sz w:val="10"/>
              </w:rPr>
              <w:t>y otro</w:t>
            </w:r>
            <w:r>
              <w:rPr>
                <w:rFonts w:ascii="Arial" w:hAnsi="Arial"/>
                <w:b/>
                <w:spacing w:val="-29"/>
                <w:w w:val="115"/>
                <w:sz w:val="10"/>
              </w:rPr>
              <w:t> </w:t>
            </w:r>
            <w:r>
              <w:rPr>
                <w:rFonts w:ascii="Arial" w:hAnsi="Arial"/>
                <w:b/>
                <w:w w:val="115"/>
                <w:sz w:val="10"/>
              </w:rPr>
              <w:t>inmovilizado</w:t>
            </w:r>
          </w:p>
          <w:p>
            <w:pPr>
              <w:pStyle w:val="TableParagraph"/>
              <w:spacing w:line="99" w:lineRule="exact" w:before="2"/>
              <w:ind w:left="2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15"/>
                <w:sz w:val="10"/>
              </w:rPr>
              <w:t>material</w:t>
            </w:r>
          </w:p>
        </w:tc>
        <w:tc>
          <w:tcPr>
            <w:tcW w:w="1050" w:type="dxa"/>
            <w:shd w:val="clear" w:color="auto" w:fill="A6A6A6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292" w:lineRule="auto"/>
              <w:ind w:left="22" w:right="65" w:firstLine="1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15"/>
                <w:sz w:val="10"/>
              </w:rPr>
              <w:t>Inmovilizado</w:t>
            </w:r>
            <w:r>
              <w:rPr>
                <w:rFonts w:ascii="Arial"/>
                <w:b/>
                <w:spacing w:val="1"/>
                <w:w w:val="115"/>
                <w:sz w:val="10"/>
              </w:rPr>
              <w:t> </w:t>
            </w:r>
            <w:r>
              <w:rPr>
                <w:rFonts w:ascii="Arial"/>
                <w:b/>
                <w:w w:val="115"/>
                <w:sz w:val="10"/>
              </w:rPr>
              <w:t>en</w:t>
            </w:r>
            <w:r>
              <w:rPr>
                <w:rFonts w:ascii="Arial"/>
                <w:b/>
                <w:spacing w:val="1"/>
                <w:w w:val="115"/>
                <w:sz w:val="10"/>
              </w:rPr>
              <w:t> </w:t>
            </w:r>
            <w:r>
              <w:rPr>
                <w:rFonts w:ascii="Arial"/>
                <w:b/>
                <w:w w:val="115"/>
                <w:sz w:val="10"/>
              </w:rPr>
              <w:t>curso</w:t>
            </w:r>
            <w:r>
              <w:rPr>
                <w:rFonts w:ascii="Arial"/>
                <w:b/>
                <w:spacing w:val="-1"/>
                <w:w w:val="115"/>
                <w:sz w:val="10"/>
              </w:rPr>
              <w:t> </w:t>
            </w:r>
            <w:r>
              <w:rPr>
                <w:rFonts w:ascii="Arial"/>
                <w:b/>
                <w:w w:val="115"/>
                <w:sz w:val="10"/>
              </w:rPr>
              <w:t>y</w:t>
            </w:r>
            <w:r>
              <w:rPr>
                <w:rFonts w:ascii="Arial"/>
                <w:b/>
                <w:spacing w:val="-2"/>
                <w:w w:val="115"/>
                <w:sz w:val="10"/>
              </w:rPr>
              <w:t> </w:t>
            </w:r>
            <w:r>
              <w:rPr>
                <w:rFonts w:ascii="Arial"/>
                <w:b/>
                <w:w w:val="115"/>
                <w:sz w:val="10"/>
              </w:rPr>
              <w:t>anticipos</w:t>
            </w:r>
          </w:p>
        </w:tc>
        <w:tc>
          <w:tcPr>
            <w:tcW w:w="922" w:type="dxa"/>
            <w:shd w:val="clear" w:color="auto" w:fill="A6A6A6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28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15"/>
                <w:sz w:val="10"/>
              </w:rPr>
              <w:t>Total</w:t>
            </w:r>
          </w:p>
        </w:tc>
      </w:tr>
      <w:tr>
        <w:trPr>
          <w:trHeight w:val="339" w:hRule="atLeast"/>
        </w:trPr>
        <w:tc>
          <w:tcPr>
            <w:tcW w:w="2698" w:type="dxa"/>
            <w:shd w:val="clear" w:color="auto" w:fill="F1F1F1"/>
          </w:tcPr>
          <w:p>
            <w:pPr>
              <w:pStyle w:val="TableParagraph"/>
              <w:spacing w:line="166" w:lineRule="exact"/>
              <w:ind w:left="17" w:right="2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10"/>
                <w:sz w:val="12"/>
              </w:rPr>
              <w:t>A)</w:t>
            </w:r>
            <w:r>
              <w:rPr>
                <w:rFonts w:ascii="Arial"/>
                <w:b/>
                <w:spacing w:val="-8"/>
                <w:w w:val="110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10"/>
                <w:sz w:val="12"/>
              </w:rPr>
              <w:t>SALDO</w:t>
            </w:r>
            <w:r>
              <w:rPr>
                <w:rFonts w:ascii="Arial"/>
                <w:b/>
                <w:spacing w:val="-5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INICIAL</w:t>
            </w:r>
            <w:r>
              <w:rPr>
                <w:rFonts w:ascii="Arial"/>
                <w:b/>
                <w:spacing w:val="-9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BRUTO,</w:t>
            </w:r>
            <w:r>
              <w:rPr>
                <w:rFonts w:ascii="Arial"/>
                <w:b/>
                <w:spacing w:val="-9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EJERCICIO</w:t>
            </w:r>
            <w:r>
              <w:rPr>
                <w:rFonts w:ascii="Arial"/>
                <w:b/>
                <w:spacing w:val="-34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2019</w:t>
            </w:r>
          </w:p>
        </w:tc>
        <w:tc>
          <w:tcPr>
            <w:tcW w:w="1131" w:type="dxa"/>
            <w:shd w:val="clear" w:color="auto" w:fill="F1F1F1"/>
          </w:tcPr>
          <w:p>
            <w:pPr>
              <w:pStyle w:val="TableParagraph"/>
              <w:spacing w:before="102"/>
              <w:ind w:left="26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10"/>
                <w:sz w:val="12"/>
              </w:rPr>
              <w:t>14.507.377,72</w:t>
            </w:r>
          </w:p>
        </w:tc>
        <w:tc>
          <w:tcPr>
            <w:tcW w:w="949" w:type="dxa"/>
            <w:shd w:val="clear" w:color="auto" w:fill="F1F1F1"/>
          </w:tcPr>
          <w:p>
            <w:pPr>
              <w:pStyle w:val="TableParagraph"/>
              <w:spacing w:before="102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110"/>
                <w:sz w:val="12"/>
              </w:rPr>
              <w:t>40.697.732,07</w:t>
            </w:r>
          </w:p>
        </w:tc>
        <w:tc>
          <w:tcPr>
            <w:tcW w:w="1050" w:type="dxa"/>
            <w:shd w:val="clear" w:color="auto" w:fill="F1F1F1"/>
          </w:tcPr>
          <w:p>
            <w:pPr>
              <w:pStyle w:val="TableParagraph"/>
              <w:spacing w:before="102"/>
              <w:ind w:left="32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10"/>
                <w:sz w:val="12"/>
              </w:rPr>
              <w:t>243.293,22</w:t>
            </w:r>
          </w:p>
        </w:tc>
        <w:tc>
          <w:tcPr>
            <w:tcW w:w="922" w:type="dxa"/>
            <w:shd w:val="clear" w:color="auto" w:fill="F1F1F1"/>
          </w:tcPr>
          <w:p>
            <w:pPr>
              <w:pStyle w:val="TableParagraph"/>
              <w:spacing w:before="102"/>
              <w:ind w:left="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110"/>
                <w:sz w:val="12"/>
              </w:rPr>
              <w:t>55.448.403,01</w:t>
            </w:r>
          </w:p>
        </w:tc>
      </w:tr>
    </w:tbl>
    <w:p>
      <w:pPr>
        <w:spacing w:line="122" w:lineRule="exact" w:before="2"/>
        <w:ind w:left="2681" w:right="0" w:firstLine="0"/>
        <w:jc w:val="left"/>
        <w:rPr>
          <w:rFonts w:ascii="Calibri"/>
          <w:sz w:val="12"/>
        </w:rPr>
      </w:pPr>
      <w:r>
        <w:rPr>
          <w:rFonts w:ascii="Calibri"/>
          <w:w w:val="110"/>
          <w:sz w:val="12"/>
        </w:rPr>
        <w:t>(+)</w:t>
      </w:r>
      <w:r>
        <w:rPr>
          <w:rFonts w:ascii="Calibri"/>
          <w:spacing w:val="7"/>
          <w:w w:val="110"/>
          <w:sz w:val="12"/>
        </w:rPr>
        <w:t> </w:t>
      </w:r>
      <w:r>
        <w:rPr>
          <w:rFonts w:ascii="Calibri"/>
          <w:w w:val="110"/>
          <w:sz w:val="12"/>
        </w:rPr>
        <w:t>Adquisiciones</w:t>
      </w:r>
      <w:r>
        <w:rPr>
          <w:rFonts w:ascii="Calibri"/>
          <w:spacing w:val="4"/>
          <w:w w:val="110"/>
          <w:sz w:val="12"/>
        </w:rPr>
        <w:t> </w:t>
      </w:r>
      <w:r>
        <w:rPr>
          <w:rFonts w:ascii="Calibri"/>
          <w:w w:val="110"/>
          <w:sz w:val="12"/>
        </w:rPr>
        <w:t>mediante</w:t>
      </w:r>
      <w:r>
        <w:rPr>
          <w:rFonts w:ascii="Calibri"/>
          <w:spacing w:val="8"/>
          <w:w w:val="110"/>
          <w:sz w:val="12"/>
        </w:rPr>
        <w:t> </w:t>
      </w:r>
      <w:r>
        <w:rPr>
          <w:rFonts w:ascii="Calibri"/>
          <w:w w:val="110"/>
          <w:sz w:val="12"/>
        </w:rPr>
        <w:t>combinaciones</w:t>
      </w:r>
      <w:r>
        <w:rPr>
          <w:rFonts w:ascii="Calibri"/>
          <w:spacing w:val="4"/>
          <w:w w:val="110"/>
          <w:sz w:val="12"/>
        </w:rPr>
        <w:t> </w:t>
      </w:r>
      <w:r>
        <w:rPr>
          <w:rFonts w:ascii="Calibri"/>
          <w:w w:val="110"/>
          <w:sz w:val="12"/>
        </w:rPr>
        <w:t>de</w:t>
      </w:r>
    </w:p>
    <w:p>
      <w:pPr>
        <w:tabs>
          <w:tab w:pos="9141" w:val="left" w:leader="none"/>
        </w:tabs>
        <w:spacing w:line="190" w:lineRule="exact" w:before="0"/>
        <w:ind w:left="2681" w:right="0" w:firstLine="0"/>
        <w:jc w:val="left"/>
        <w:rPr>
          <w:rFonts w:ascii="Arial"/>
          <w:sz w:val="12"/>
        </w:rPr>
      </w:pPr>
      <w:r>
        <w:rPr>
          <w:rFonts w:ascii="Calibri"/>
          <w:w w:val="110"/>
          <w:sz w:val="12"/>
        </w:rPr>
        <w:t>negocios</w:t>
        <w:tab/>
      </w:r>
      <w:r>
        <w:rPr>
          <w:rFonts w:ascii="Arial"/>
          <w:w w:val="110"/>
          <w:position w:val="7"/>
          <w:sz w:val="12"/>
        </w:rPr>
        <w:t>0,00</w:t>
      </w:r>
    </w:p>
    <w:p>
      <w:pPr>
        <w:tabs>
          <w:tab w:pos="9141" w:val="left" w:leader="none"/>
        </w:tabs>
        <w:spacing w:before="33"/>
        <w:ind w:left="2681" w:right="0" w:firstLine="0"/>
        <w:jc w:val="left"/>
        <w:rPr>
          <w:rFonts w:ascii="Arial"/>
          <w:sz w:val="12"/>
        </w:rPr>
      </w:pPr>
      <w:r>
        <w:rPr>
          <w:rFonts w:ascii="Calibri"/>
          <w:w w:val="110"/>
          <w:position w:val="1"/>
          <w:sz w:val="12"/>
        </w:rPr>
        <w:t>(+)</w:t>
      </w:r>
      <w:r>
        <w:rPr>
          <w:rFonts w:ascii="Calibri"/>
          <w:spacing w:val="2"/>
          <w:w w:val="110"/>
          <w:position w:val="1"/>
          <w:sz w:val="12"/>
        </w:rPr>
        <w:t> </w:t>
      </w:r>
      <w:r>
        <w:rPr>
          <w:rFonts w:ascii="Calibri"/>
          <w:w w:val="110"/>
          <w:position w:val="1"/>
          <w:sz w:val="12"/>
        </w:rPr>
        <w:t>Aportaciones</w:t>
      </w:r>
      <w:r>
        <w:rPr>
          <w:rFonts w:ascii="Calibri"/>
          <w:spacing w:val="-1"/>
          <w:w w:val="110"/>
          <w:position w:val="1"/>
          <w:sz w:val="12"/>
        </w:rPr>
        <w:t> </w:t>
      </w:r>
      <w:r>
        <w:rPr>
          <w:rFonts w:ascii="Calibri"/>
          <w:w w:val="110"/>
          <w:position w:val="1"/>
          <w:sz w:val="12"/>
        </w:rPr>
        <w:t>no</w:t>
      </w:r>
      <w:r>
        <w:rPr>
          <w:rFonts w:ascii="Calibri"/>
          <w:spacing w:val="-1"/>
          <w:w w:val="110"/>
          <w:position w:val="1"/>
          <w:sz w:val="12"/>
        </w:rPr>
        <w:t> </w:t>
      </w:r>
      <w:r>
        <w:rPr>
          <w:rFonts w:ascii="Calibri"/>
          <w:w w:val="110"/>
          <w:position w:val="1"/>
          <w:sz w:val="12"/>
        </w:rPr>
        <w:t>dinerarias</w:t>
        <w:tab/>
      </w:r>
      <w:r>
        <w:rPr>
          <w:rFonts w:ascii="Arial"/>
          <w:w w:val="110"/>
          <w:sz w:val="12"/>
        </w:rPr>
        <w:t>0,00</w:t>
      </w:r>
    </w:p>
    <w:p>
      <w:pPr>
        <w:tabs>
          <w:tab w:pos="9141" w:val="left" w:leader="none"/>
        </w:tabs>
        <w:spacing w:before="33"/>
        <w:ind w:left="2681" w:right="0" w:firstLine="0"/>
        <w:jc w:val="left"/>
        <w:rPr>
          <w:rFonts w:ascii="Arial"/>
          <w:sz w:val="12"/>
        </w:rPr>
      </w:pPr>
      <w:r>
        <w:rPr>
          <w:rFonts w:ascii="Calibri"/>
          <w:w w:val="110"/>
          <w:position w:val="1"/>
          <w:sz w:val="12"/>
        </w:rPr>
        <w:t>(+)</w:t>
      </w:r>
      <w:r>
        <w:rPr>
          <w:rFonts w:ascii="Calibri"/>
          <w:spacing w:val="4"/>
          <w:w w:val="110"/>
          <w:position w:val="1"/>
          <w:sz w:val="12"/>
        </w:rPr>
        <w:t> </w:t>
      </w:r>
      <w:r>
        <w:rPr>
          <w:rFonts w:ascii="Calibri"/>
          <w:w w:val="110"/>
          <w:position w:val="1"/>
          <w:sz w:val="12"/>
        </w:rPr>
        <w:t>Ampliaciones</w:t>
      </w:r>
      <w:r>
        <w:rPr>
          <w:rFonts w:ascii="Calibri"/>
          <w:spacing w:val="1"/>
          <w:w w:val="110"/>
          <w:position w:val="1"/>
          <w:sz w:val="12"/>
        </w:rPr>
        <w:t> </w:t>
      </w:r>
      <w:r>
        <w:rPr>
          <w:rFonts w:ascii="Calibri"/>
          <w:w w:val="110"/>
          <w:position w:val="1"/>
          <w:sz w:val="12"/>
        </w:rPr>
        <w:t>y</w:t>
      </w:r>
      <w:r>
        <w:rPr>
          <w:rFonts w:ascii="Calibri"/>
          <w:spacing w:val="2"/>
          <w:w w:val="110"/>
          <w:position w:val="1"/>
          <w:sz w:val="12"/>
        </w:rPr>
        <w:t> </w:t>
      </w:r>
      <w:r>
        <w:rPr>
          <w:rFonts w:ascii="Calibri"/>
          <w:w w:val="110"/>
          <w:position w:val="1"/>
          <w:sz w:val="12"/>
        </w:rPr>
        <w:t>mejoras</w:t>
        <w:tab/>
      </w:r>
      <w:r>
        <w:rPr>
          <w:rFonts w:ascii="Arial"/>
          <w:w w:val="110"/>
          <w:sz w:val="12"/>
        </w:rPr>
        <w:t>0,00</w:t>
      </w:r>
    </w:p>
    <w:p>
      <w:pPr>
        <w:tabs>
          <w:tab w:pos="5875" w:val="left" w:leader="none"/>
          <w:tab w:pos="6674" w:val="left" w:leader="none"/>
          <w:tab w:pos="7766" w:val="left" w:leader="none"/>
          <w:tab w:pos="8644" w:val="left" w:leader="none"/>
        </w:tabs>
        <w:spacing w:before="32"/>
        <w:ind w:left="2681" w:right="0" w:firstLine="0"/>
        <w:jc w:val="left"/>
        <w:rPr>
          <w:rFonts w:ascii="Arial"/>
          <w:sz w:val="12"/>
        </w:rPr>
      </w:pPr>
      <w:r>
        <w:rPr>
          <w:rFonts w:ascii="Calibri"/>
          <w:w w:val="110"/>
          <w:position w:val="1"/>
          <w:sz w:val="12"/>
        </w:rPr>
        <w:t>(+)</w:t>
      </w:r>
      <w:r>
        <w:rPr>
          <w:rFonts w:ascii="Calibri"/>
          <w:spacing w:val="1"/>
          <w:w w:val="110"/>
          <w:position w:val="1"/>
          <w:sz w:val="12"/>
        </w:rPr>
        <w:t> </w:t>
      </w:r>
      <w:r>
        <w:rPr>
          <w:rFonts w:ascii="Calibri"/>
          <w:w w:val="110"/>
          <w:position w:val="1"/>
          <w:sz w:val="12"/>
        </w:rPr>
        <w:t>Resto</w:t>
      </w:r>
      <w:r>
        <w:rPr>
          <w:rFonts w:ascii="Calibri"/>
          <w:spacing w:val="-2"/>
          <w:w w:val="110"/>
          <w:position w:val="1"/>
          <w:sz w:val="12"/>
        </w:rPr>
        <w:t> </w:t>
      </w:r>
      <w:r>
        <w:rPr>
          <w:rFonts w:ascii="Calibri"/>
          <w:w w:val="110"/>
          <w:position w:val="1"/>
          <w:sz w:val="12"/>
        </w:rPr>
        <w:t>de</w:t>
      </w:r>
      <w:r>
        <w:rPr>
          <w:rFonts w:ascii="Calibri"/>
          <w:spacing w:val="2"/>
          <w:w w:val="110"/>
          <w:position w:val="1"/>
          <w:sz w:val="12"/>
        </w:rPr>
        <w:t> </w:t>
      </w:r>
      <w:r>
        <w:rPr>
          <w:rFonts w:ascii="Calibri"/>
          <w:w w:val="110"/>
          <w:position w:val="1"/>
          <w:sz w:val="12"/>
        </w:rPr>
        <w:t>entradas</w:t>
        <w:tab/>
      </w:r>
      <w:r>
        <w:rPr>
          <w:rFonts w:ascii="Arial"/>
          <w:w w:val="110"/>
          <w:sz w:val="12"/>
        </w:rPr>
        <w:t>72.093,39</w:t>
        <w:tab/>
        <w:t>1.645.098,65</w:t>
        <w:tab/>
        <w:t>687.105,21</w:t>
        <w:tab/>
        <w:t>2.404.297,25</w:t>
      </w:r>
    </w:p>
    <w:p>
      <w:pPr>
        <w:tabs>
          <w:tab w:pos="6585" w:val="left" w:leader="none"/>
          <w:tab w:pos="7819" w:val="left" w:leader="none"/>
        </w:tabs>
        <w:spacing w:before="32"/>
        <w:ind w:left="2681" w:right="0" w:firstLine="0"/>
        <w:jc w:val="left"/>
        <w:rPr>
          <w:rFonts w:ascii="Arial"/>
          <w:sz w:val="12"/>
        </w:rPr>
      </w:pPr>
      <w:r>
        <w:rPr>
          <w:rFonts w:ascii="Calibri"/>
          <w:w w:val="110"/>
          <w:position w:val="1"/>
          <w:sz w:val="12"/>
        </w:rPr>
        <w:t>(-)</w:t>
      </w:r>
      <w:r>
        <w:rPr>
          <w:rFonts w:ascii="Calibri"/>
          <w:spacing w:val="3"/>
          <w:w w:val="110"/>
          <w:position w:val="1"/>
          <w:sz w:val="12"/>
        </w:rPr>
        <w:t> </w:t>
      </w:r>
      <w:r>
        <w:rPr>
          <w:rFonts w:ascii="Calibri"/>
          <w:w w:val="110"/>
          <w:position w:val="1"/>
          <w:sz w:val="12"/>
        </w:rPr>
        <w:t>Salidas,</w:t>
      </w:r>
      <w:r>
        <w:rPr>
          <w:rFonts w:ascii="Calibri"/>
          <w:spacing w:val="2"/>
          <w:w w:val="110"/>
          <w:position w:val="1"/>
          <w:sz w:val="12"/>
        </w:rPr>
        <w:t> </w:t>
      </w:r>
      <w:r>
        <w:rPr>
          <w:rFonts w:ascii="Calibri"/>
          <w:w w:val="110"/>
          <w:position w:val="1"/>
          <w:sz w:val="12"/>
        </w:rPr>
        <w:t>bajas o reducciones</w:t>
        <w:tab/>
      </w:r>
      <w:r>
        <w:rPr>
          <w:rFonts w:ascii="Arial"/>
          <w:w w:val="110"/>
          <w:sz w:val="12"/>
        </w:rPr>
        <w:t>(2.093.261,70)</w:t>
        <w:tab/>
      </w:r>
      <w:r>
        <w:rPr>
          <w:rFonts w:ascii="Arial"/>
          <w:spacing w:val="-3"/>
          <w:w w:val="110"/>
          <w:sz w:val="12"/>
        </w:rPr>
        <w:t>(1.427,40)</w:t>
      </w:r>
      <w:r>
        <w:rPr>
          <w:rFonts w:ascii="Arial"/>
          <w:spacing w:val="42"/>
          <w:w w:val="110"/>
          <w:sz w:val="12"/>
        </w:rPr>
        <w:t> </w:t>
      </w:r>
      <w:r>
        <w:rPr>
          <w:rFonts w:ascii="Arial"/>
          <w:spacing w:val="43"/>
          <w:w w:val="110"/>
          <w:sz w:val="12"/>
        </w:rPr>
        <w:t> </w:t>
      </w:r>
      <w:r>
        <w:rPr>
          <w:rFonts w:ascii="Arial"/>
          <w:w w:val="110"/>
          <w:sz w:val="12"/>
        </w:rPr>
        <w:t>(2.094.689,10)</w:t>
      </w:r>
    </w:p>
    <w:p>
      <w:pPr>
        <w:spacing w:before="26"/>
        <w:ind w:left="2681" w:right="0" w:firstLine="0"/>
        <w:jc w:val="left"/>
        <w:rPr>
          <w:rFonts w:ascii="Calibri"/>
          <w:sz w:val="12"/>
        </w:rPr>
      </w:pPr>
      <w:r>
        <w:rPr>
          <w:rFonts w:ascii="Calibri"/>
          <w:w w:val="110"/>
          <w:sz w:val="12"/>
        </w:rPr>
        <w:t>(-</w:t>
      </w:r>
      <w:r>
        <w:rPr>
          <w:rFonts w:ascii="Calibri"/>
          <w:spacing w:val="-1"/>
          <w:w w:val="110"/>
          <w:sz w:val="12"/>
        </w:rPr>
        <w:t> </w:t>
      </w:r>
      <w:r>
        <w:rPr>
          <w:rFonts w:ascii="Calibri"/>
          <w:w w:val="110"/>
          <w:sz w:val="12"/>
        </w:rPr>
        <w:t>/</w:t>
      </w:r>
      <w:r>
        <w:rPr>
          <w:rFonts w:ascii="Calibri"/>
          <w:spacing w:val="-1"/>
          <w:w w:val="110"/>
          <w:sz w:val="12"/>
        </w:rPr>
        <w:t> </w:t>
      </w:r>
      <w:r>
        <w:rPr>
          <w:rFonts w:ascii="Calibri"/>
          <w:w w:val="110"/>
          <w:sz w:val="12"/>
        </w:rPr>
        <w:t>+)</w:t>
      </w:r>
      <w:r>
        <w:rPr>
          <w:rFonts w:ascii="Calibri"/>
          <w:spacing w:val="1"/>
          <w:w w:val="110"/>
          <w:sz w:val="12"/>
        </w:rPr>
        <w:t> </w:t>
      </w:r>
      <w:r>
        <w:rPr>
          <w:rFonts w:ascii="Calibri"/>
          <w:w w:val="110"/>
          <w:sz w:val="12"/>
        </w:rPr>
        <w:t>Traspasos</w:t>
      </w:r>
      <w:r>
        <w:rPr>
          <w:rFonts w:ascii="Calibri"/>
          <w:spacing w:val="-2"/>
          <w:w w:val="110"/>
          <w:sz w:val="12"/>
        </w:rPr>
        <w:t> </w:t>
      </w:r>
      <w:r>
        <w:rPr>
          <w:rFonts w:ascii="Calibri"/>
          <w:w w:val="110"/>
          <w:sz w:val="12"/>
        </w:rPr>
        <w:t>a</w:t>
      </w:r>
      <w:r>
        <w:rPr>
          <w:rFonts w:ascii="Calibri"/>
          <w:spacing w:val="-5"/>
          <w:w w:val="110"/>
          <w:sz w:val="12"/>
        </w:rPr>
        <w:t> </w:t>
      </w:r>
      <w:r>
        <w:rPr>
          <w:rFonts w:ascii="Calibri"/>
          <w:w w:val="110"/>
          <w:sz w:val="12"/>
        </w:rPr>
        <w:t>/</w:t>
      </w:r>
      <w:r>
        <w:rPr>
          <w:rFonts w:ascii="Calibri"/>
          <w:spacing w:val="-2"/>
          <w:w w:val="110"/>
          <w:sz w:val="12"/>
        </w:rPr>
        <w:t> </w:t>
      </w:r>
      <w:r>
        <w:rPr>
          <w:rFonts w:ascii="Calibri"/>
          <w:w w:val="110"/>
          <w:sz w:val="12"/>
        </w:rPr>
        <w:t>de</w:t>
      </w:r>
      <w:r>
        <w:rPr>
          <w:rFonts w:ascii="Calibri"/>
          <w:spacing w:val="2"/>
          <w:w w:val="110"/>
          <w:sz w:val="12"/>
        </w:rPr>
        <w:t> </w:t>
      </w:r>
      <w:r>
        <w:rPr>
          <w:rFonts w:ascii="Calibri"/>
          <w:w w:val="110"/>
          <w:sz w:val="12"/>
        </w:rPr>
        <w:t>activos</w:t>
      </w:r>
      <w:r>
        <w:rPr>
          <w:rFonts w:ascii="Calibri"/>
          <w:spacing w:val="-2"/>
          <w:w w:val="110"/>
          <w:sz w:val="12"/>
        </w:rPr>
        <w:t> </w:t>
      </w:r>
      <w:r>
        <w:rPr>
          <w:rFonts w:ascii="Calibri"/>
          <w:w w:val="110"/>
          <w:sz w:val="12"/>
        </w:rPr>
        <w:t>no</w:t>
      </w:r>
      <w:r>
        <w:rPr>
          <w:rFonts w:ascii="Calibri"/>
          <w:spacing w:val="-2"/>
          <w:w w:val="110"/>
          <w:sz w:val="12"/>
        </w:rPr>
        <w:t> </w:t>
      </w:r>
      <w:r>
        <w:rPr>
          <w:rFonts w:ascii="Calibri"/>
          <w:w w:val="110"/>
          <w:sz w:val="12"/>
        </w:rPr>
        <w:t>corrientes</w:t>
      </w:r>
    </w:p>
    <w:p>
      <w:pPr>
        <w:spacing w:after="0"/>
        <w:jc w:val="left"/>
        <w:rPr>
          <w:rFonts w:ascii="Calibri"/>
          <w:sz w:val="12"/>
        </w:rPr>
        <w:sectPr>
          <w:pgSz w:w="11900" w:h="16840"/>
          <w:pgMar w:header="1101" w:footer="2223" w:top="2140" w:bottom="2420" w:left="100" w:right="1100"/>
        </w:sectPr>
      </w:pPr>
    </w:p>
    <w:p>
      <w:pPr>
        <w:spacing w:line="271" w:lineRule="auto" w:before="19"/>
        <w:ind w:left="2681" w:right="0" w:firstLine="0"/>
        <w:jc w:val="left"/>
        <w:rPr>
          <w:rFonts w:ascii="Calibri"/>
          <w:sz w:val="12"/>
        </w:rPr>
      </w:pPr>
      <w:r>
        <w:rPr>
          <w:rFonts w:ascii="Calibri"/>
          <w:w w:val="110"/>
          <w:sz w:val="12"/>
        </w:rPr>
        <w:t>mantenidos</w:t>
      </w:r>
      <w:r>
        <w:rPr>
          <w:rFonts w:ascii="Calibri"/>
          <w:spacing w:val="2"/>
          <w:w w:val="110"/>
          <w:sz w:val="12"/>
        </w:rPr>
        <w:t> </w:t>
      </w:r>
      <w:r>
        <w:rPr>
          <w:rFonts w:ascii="Calibri"/>
          <w:w w:val="110"/>
          <w:sz w:val="12"/>
        </w:rPr>
        <w:t>para</w:t>
      </w:r>
      <w:r>
        <w:rPr>
          <w:rFonts w:ascii="Calibri"/>
          <w:spacing w:val="-2"/>
          <w:w w:val="110"/>
          <w:sz w:val="12"/>
        </w:rPr>
        <w:t> </w:t>
      </w:r>
      <w:r>
        <w:rPr>
          <w:rFonts w:ascii="Calibri"/>
          <w:w w:val="110"/>
          <w:sz w:val="12"/>
        </w:rPr>
        <w:t>la</w:t>
      </w:r>
      <w:r>
        <w:rPr>
          <w:rFonts w:ascii="Calibri"/>
          <w:spacing w:val="-1"/>
          <w:w w:val="110"/>
          <w:sz w:val="12"/>
        </w:rPr>
        <w:t> </w:t>
      </w:r>
      <w:r>
        <w:rPr>
          <w:rFonts w:ascii="Calibri"/>
          <w:w w:val="110"/>
          <w:sz w:val="12"/>
        </w:rPr>
        <w:t>venta</w:t>
      </w:r>
      <w:r>
        <w:rPr>
          <w:rFonts w:ascii="Calibri"/>
          <w:spacing w:val="-2"/>
          <w:w w:val="110"/>
          <w:sz w:val="12"/>
        </w:rPr>
        <w:t> </w:t>
      </w:r>
      <w:r>
        <w:rPr>
          <w:rFonts w:ascii="Calibri"/>
          <w:w w:val="110"/>
          <w:sz w:val="12"/>
        </w:rPr>
        <w:t>u</w:t>
      </w:r>
      <w:r>
        <w:rPr>
          <w:rFonts w:ascii="Calibri"/>
          <w:spacing w:val="3"/>
          <w:w w:val="110"/>
          <w:sz w:val="12"/>
        </w:rPr>
        <w:t> </w:t>
      </w:r>
      <w:r>
        <w:rPr>
          <w:rFonts w:ascii="Calibri"/>
          <w:w w:val="110"/>
          <w:sz w:val="12"/>
        </w:rPr>
        <w:t>operaciones</w:t>
      </w:r>
      <w:r>
        <w:rPr>
          <w:rFonts w:ascii="Calibri"/>
          <w:spacing w:val="-27"/>
          <w:w w:val="110"/>
          <w:sz w:val="12"/>
        </w:rPr>
        <w:t> </w:t>
      </w:r>
      <w:r>
        <w:rPr>
          <w:rFonts w:ascii="Calibri"/>
          <w:w w:val="110"/>
          <w:sz w:val="12"/>
        </w:rPr>
        <w:t>interrumpidas</w:t>
      </w:r>
    </w:p>
    <w:p>
      <w:pPr>
        <w:spacing w:before="37"/>
        <w:ind w:left="2681" w:right="0" w:firstLine="0"/>
        <w:jc w:val="left"/>
        <w:rPr>
          <w:rFonts w:ascii="Arial"/>
          <w:sz w:val="12"/>
        </w:rPr>
      </w:pPr>
      <w:r>
        <w:rPr/>
        <w:br w:type="column"/>
      </w:r>
      <w:r>
        <w:rPr>
          <w:rFonts w:ascii="Arial"/>
          <w:w w:val="110"/>
          <w:sz w:val="12"/>
        </w:rPr>
        <w:t>0,00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1900" w:h="16840"/>
          <w:pgMar w:header="1101" w:footer="2223" w:top="120" w:bottom="280" w:left="100" w:right="1100"/>
          <w:cols w:num="2" w:equalWidth="0">
            <w:col w:w="4898" w:space="1562"/>
            <w:col w:w="4240"/>
          </w:cols>
        </w:sectPr>
      </w:pPr>
    </w:p>
    <w:p>
      <w:pPr>
        <w:tabs>
          <w:tab w:pos="5947" w:val="left" w:leader="none"/>
          <w:tab w:pos="6781" w:val="left" w:leader="none"/>
          <w:tab w:pos="7677" w:val="left" w:leader="none"/>
          <w:tab w:pos="9141" w:val="left" w:leader="none"/>
        </w:tabs>
        <w:spacing w:before="14"/>
        <w:ind w:left="2681" w:right="0" w:firstLine="0"/>
        <w:jc w:val="left"/>
        <w:rPr>
          <w:rFonts w:ascii="Arial"/>
          <w:sz w:val="12"/>
        </w:rPr>
      </w:pPr>
      <w:r>
        <w:rPr/>
        <w:pict>
          <v:group style="position:absolute;margin-left:138.190277pt;margin-top:8.979039pt;width:337.65pt;height:31.95pt;mso-position-horizontal-relative:page;mso-position-vertical-relative:paragraph;z-index:-15707136;mso-wrap-distance-left:0;mso-wrap-distance-right:0" id="docshapegroup108" coordorigin="2764,180" coordsize="6753,639">
            <v:rect style="position:absolute;left:2763;top:179;width:6753;height:637" id="docshape109" filled="true" fillcolor="#f1f1f1" stroked="false">
              <v:fill type="solid"/>
            </v:rect>
            <v:shape style="position:absolute;left:2763;top:179;width:6753;height:639" type="#_x0000_t202" id="docshape110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Arial"/>
                        <w:sz w:val="16"/>
                      </w:rPr>
                    </w:pPr>
                  </w:p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2"/>
                      </w:rPr>
                      <w:t>2019</w:t>
                    </w:r>
                  </w:p>
                  <w:p>
                    <w:pPr>
                      <w:spacing w:line="240" w:lineRule="auto" w:before="4"/>
                      <w:rPr>
                        <w:rFonts w:ascii="Arial"/>
                        <w:b/>
                        <w:sz w:val="15"/>
                      </w:rPr>
                    </w:pPr>
                  </w:p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2"/>
                      </w:rPr>
                      <w:t>2020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36.945053pt;margin-top:10.332895pt;width:340pt;height:264.5pt;mso-position-horizontal-relative:page;mso-position-vertical-relative:paragraph;z-index:15750656" type="#_x0000_t202" id="docshape1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5"/>
                    <w:gridCol w:w="887"/>
                    <w:gridCol w:w="1070"/>
                    <w:gridCol w:w="897"/>
                    <w:gridCol w:w="992"/>
                  </w:tblGrid>
                  <w:tr>
                    <w:trPr>
                      <w:trHeight w:val="293" w:hRule="atLeast"/>
                    </w:trPr>
                    <w:tc>
                      <w:tcPr>
                        <w:tcW w:w="3842" w:type="dxa"/>
                        <w:gridSpan w:val="2"/>
                        <w:shd w:val="clear" w:color="auto" w:fill="F1F1F1"/>
                      </w:tcPr>
                      <w:p>
                        <w:pPr>
                          <w:pStyle w:val="TableParagraph"/>
                          <w:tabs>
                            <w:tab w:pos="2988" w:val="left" w:leader="none"/>
                          </w:tabs>
                          <w:spacing w:line="223" w:lineRule="auto"/>
                          <w:ind w:left="42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B)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SALDO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FINAL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BRUTO,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EJERCICIO</w:t>
                          <w:tab/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position w:val="-6"/>
                            <w:sz w:val="12"/>
                          </w:rPr>
                          <w:t>14.581.751,11</w:t>
                        </w:r>
                      </w:p>
                    </w:tc>
                    <w:tc>
                      <w:tcPr>
                        <w:tcW w:w="107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67"/>
                          <w:ind w:right="127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40.393.406,46</w:t>
                        </w:r>
                      </w:p>
                    </w:tc>
                    <w:tc>
                      <w:tcPr>
                        <w:tcW w:w="897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67"/>
                          <w:ind w:right="40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782.853,59</w:t>
                        </w:r>
                      </w:p>
                    </w:tc>
                    <w:tc>
                      <w:tcPr>
                        <w:tcW w:w="992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67"/>
                          <w:ind w:right="46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55.758.011,16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3842" w:type="dxa"/>
                        <w:gridSpan w:val="2"/>
                        <w:shd w:val="clear" w:color="auto" w:fill="F1F1F1"/>
                      </w:tcPr>
                      <w:p>
                        <w:pPr>
                          <w:pStyle w:val="TableParagraph"/>
                          <w:tabs>
                            <w:tab w:pos="2988" w:val="left" w:leader="none"/>
                          </w:tabs>
                          <w:spacing w:before="13"/>
                          <w:ind w:left="42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C)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SALDO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INICIAL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BRUTO,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EJERCICIO</w:t>
                          <w:tab/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position w:val="-6"/>
                            <w:sz w:val="12"/>
                          </w:rPr>
                          <w:t>14.581.751,11</w:t>
                        </w:r>
                      </w:p>
                    </w:tc>
                    <w:tc>
                      <w:tcPr>
                        <w:tcW w:w="107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87"/>
                          <w:ind w:right="127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40.393.406,46</w:t>
                        </w:r>
                      </w:p>
                    </w:tc>
                    <w:tc>
                      <w:tcPr>
                        <w:tcW w:w="897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87"/>
                          <w:ind w:right="40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782.853,59</w:t>
                        </w:r>
                      </w:p>
                    </w:tc>
                    <w:tc>
                      <w:tcPr>
                        <w:tcW w:w="992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87"/>
                          <w:ind w:right="46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55.758.011,16</w:t>
                        </w: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3842" w:type="dxa"/>
                        <w:gridSpan w:val="2"/>
                      </w:tcPr>
                      <w:p>
                        <w:pPr>
                          <w:pStyle w:val="TableParagraph"/>
                          <w:spacing w:line="125" w:lineRule="exact" w:before="1"/>
                          <w:ind w:left="42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(+)</w:t>
                        </w:r>
                        <w:r>
                          <w:rPr>
                            <w:rFonts w:ascii="Calibri"/>
                            <w:spacing w:val="7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Adquisiciones</w:t>
                        </w:r>
                        <w:r>
                          <w:rPr>
                            <w:rFonts w:ascii="Calibri"/>
                            <w:spacing w:val="4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mediante</w:t>
                        </w:r>
                        <w:r>
                          <w:rPr>
                            <w:rFonts w:ascii="Calibri"/>
                            <w:spacing w:val="8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combinaciones</w:t>
                        </w:r>
                        <w:r>
                          <w:rPr>
                            <w:rFonts w:ascii="Calibri"/>
                            <w:spacing w:val="4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de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2955" w:type="dxa"/>
                      </w:tcPr>
                      <w:p>
                        <w:pPr>
                          <w:pStyle w:val="TableParagraph"/>
                          <w:spacing w:before="20"/>
                          <w:ind w:left="42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negocios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line="94" w:lineRule="exact"/>
                          <w:ind w:right="45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2955" w:type="dxa"/>
                      </w:tcPr>
                      <w:p>
                        <w:pPr>
                          <w:pStyle w:val="TableParagraph"/>
                          <w:spacing w:before="13"/>
                          <w:ind w:left="42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(+)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Aportaciones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no dinerarias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23"/>
                          <w:ind w:right="45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955" w:type="dxa"/>
                      </w:tcPr>
                      <w:p>
                        <w:pPr>
                          <w:pStyle w:val="TableParagraph"/>
                          <w:spacing w:before="11"/>
                          <w:ind w:left="42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(+)</w:t>
                        </w:r>
                        <w:r>
                          <w:rPr>
                            <w:rFonts w:ascii="Calibri"/>
                            <w:spacing w:val="5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Ampliaciones</w:t>
                        </w:r>
                        <w:r>
                          <w:rPr>
                            <w:rFonts w:ascii="Calibri"/>
                            <w:spacing w:val="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y</w:t>
                        </w:r>
                        <w:r>
                          <w:rPr>
                            <w:rFonts w:ascii="Calibri"/>
                            <w:spacing w:val="4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mejoras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21"/>
                          <w:ind w:right="45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955" w:type="dxa"/>
                      </w:tcPr>
                      <w:p>
                        <w:pPr>
                          <w:pStyle w:val="TableParagraph"/>
                          <w:spacing w:before="11"/>
                          <w:ind w:left="42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(+)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Resto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de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entradas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spacing w:before="21"/>
                          <w:ind w:right="33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2"/>
                          </w:rPr>
                          <w:t>308.636,34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before="21"/>
                          <w:ind w:right="127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2"/>
                          </w:rPr>
                          <w:t>1.471.641,99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spacing w:before="21"/>
                          <w:ind w:right="38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2"/>
                          </w:rPr>
                          <w:t>622.819,51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21"/>
                          <w:ind w:right="46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2"/>
                          </w:rPr>
                          <w:t>2.403.097,84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2955" w:type="dxa"/>
                      </w:tcPr>
                      <w:p>
                        <w:pPr>
                          <w:pStyle w:val="TableParagraph"/>
                          <w:spacing w:before="11"/>
                          <w:ind w:left="42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(-)</w:t>
                        </w:r>
                        <w:r>
                          <w:rPr>
                            <w:rFonts w:ascii="Calibri"/>
                            <w:spacing w:val="4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Salidas,</w:t>
                        </w:r>
                        <w:r>
                          <w:rPr>
                            <w:rFonts w:ascii="Calibri"/>
                            <w:spacing w:val="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bajas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o</w:t>
                        </w:r>
                        <w:r>
                          <w:rPr>
                            <w:rFonts w:ascii="Calibri"/>
                            <w:spacing w:val="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reducciones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before="21"/>
                          <w:ind w:right="130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2"/>
                          </w:rPr>
                          <w:t>(5.065.543,12)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spacing w:before="21"/>
                          <w:ind w:right="41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2"/>
                          </w:rPr>
                          <w:t>(400,00)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21"/>
                          <w:ind w:right="49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2"/>
                          </w:rPr>
                          <w:t>(5.065.943,12)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955" w:type="dxa"/>
                      </w:tcPr>
                      <w:p>
                        <w:pPr>
                          <w:pStyle w:val="TableParagraph"/>
                          <w:spacing w:line="145" w:lineRule="exact" w:before="1"/>
                          <w:ind w:left="42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(-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/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+)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Traspasos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a</w:t>
                        </w:r>
                        <w:r>
                          <w:rPr>
                            <w:rFonts w:ascii="Calibri"/>
                            <w:spacing w:val="-5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/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de</w:t>
                        </w:r>
                        <w:r>
                          <w:rPr>
                            <w:rFonts w:ascii="Calibri"/>
                            <w:spacing w:val="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activos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no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corrientes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2955" w:type="dxa"/>
                      </w:tcPr>
                      <w:p>
                        <w:pPr>
                          <w:pStyle w:val="TableParagraph"/>
                          <w:spacing w:before="1"/>
                          <w:ind w:left="42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mantenidos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para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la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venta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u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operaciones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42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interrumpidas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19"/>
                          <w:ind w:right="45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04" w:hRule="atLeast"/>
                    </w:trPr>
                    <w:tc>
                      <w:tcPr>
                        <w:tcW w:w="2955" w:type="dxa"/>
                      </w:tcPr>
                      <w:p>
                        <w:pPr>
                          <w:pStyle w:val="TableParagraph"/>
                          <w:spacing w:before="13"/>
                          <w:ind w:left="42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(-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/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+)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Traspasos</w:t>
                        </w:r>
                        <w:r>
                          <w:rPr>
                            <w:rFonts w:ascii="Calibri"/>
                            <w:spacing w:val="-3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/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de otras</w:t>
                        </w:r>
                        <w:r>
                          <w:rPr>
                            <w:rFonts w:ascii="Calibri"/>
                            <w:spacing w:val="-3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partidas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spacing w:before="23"/>
                          <w:ind w:right="33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2"/>
                          </w:rPr>
                          <w:t>31.067,00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2"/>
                          </w:rPr>
                          <w:t>602.386,30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spacing w:before="23"/>
                          <w:ind w:right="41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2"/>
                          </w:rPr>
                          <w:t>(633.453,30)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23"/>
                          <w:ind w:right="45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3842" w:type="dxa"/>
                        <w:gridSpan w:val="2"/>
                        <w:shd w:val="clear" w:color="auto" w:fill="F1F1F1"/>
                      </w:tcPr>
                      <w:p>
                        <w:pPr>
                          <w:pStyle w:val="TableParagraph"/>
                          <w:tabs>
                            <w:tab w:pos="2988" w:val="left" w:leader="none"/>
                          </w:tabs>
                          <w:spacing w:line="223" w:lineRule="auto"/>
                          <w:ind w:left="42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D)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SALDO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FINAL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BRUTO,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EJERCICIO</w:t>
                          <w:tab/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position w:val="-6"/>
                            <w:sz w:val="12"/>
                          </w:rPr>
                          <w:t>14.921.454,45</w:t>
                        </w:r>
                      </w:p>
                    </w:tc>
                    <w:tc>
                      <w:tcPr>
                        <w:tcW w:w="107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67"/>
                          <w:ind w:right="127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37.401.891,63</w:t>
                        </w:r>
                      </w:p>
                    </w:tc>
                    <w:tc>
                      <w:tcPr>
                        <w:tcW w:w="897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67"/>
                          <w:ind w:right="40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771.819,80</w:t>
                        </w:r>
                      </w:p>
                    </w:tc>
                    <w:tc>
                      <w:tcPr>
                        <w:tcW w:w="992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67"/>
                          <w:ind w:right="46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53.095.165,88</w:t>
                        </w: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3842" w:type="dxa"/>
                        <w:gridSpan w:val="2"/>
                        <w:shd w:val="clear" w:color="auto" w:fill="F1F1F1"/>
                      </w:tcPr>
                      <w:p>
                        <w:pPr>
                          <w:pStyle w:val="TableParagraph"/>
                          <w:tabs>
                            <w:tab w:pos="2970" w:val="left" w:leader="none"/>
                          </w:tabs>
                          <w:spacing w:before="13"/>
                          <w:ind w:left="42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12"/>
                          </w:rPr>
                          <w:t>E)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12"/>
                          </w:rPr>
                          <w:t>AMORTIZACIÓN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12"/>
                          </w:rPr>
                          <w:t>ACUMULADA,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12"/>
                          </w:rPr>
                          <w:t>SALDO</w:t>
                          <w:tab/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10"/>
                            <w:position w:val="-7"/>
                            <w:sz w:val="12"/>
                          </w:rPr>
                          <w:t>(5.271.900,32)</w:t>
                        </w:r>
                      </w:p>
                    </w:tc>
                    <w:tc>
                      <w:tcPr>
                        <w:tcW w:w="107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96"/>
                          <w:ind w:right="130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12"/>
                          </w:rPr>
                          <w:t>(35.826.819,23)</w:t>
                        </w:r>
                      </w:p>
                    </w:tc>
                    <w:tc>
                      <w:tcPr>
                        <w:tcW w:w="897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96"/>
                          <w:ind w:right="38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96"/>
                          <w:ind w:right="49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12"/>
                          </w:rPr>
                          <w:t>(41.098.719,55)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842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077" w:val="left" w:leader="none"/>
                          </w:tabs>
                          <w:spacing w:line="182" w:lineRule="exact" w:before="98"/>
                          <w:ind w:left="42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w w:val="110"/>
                            <w:sz w:val="12"/>
                          </w:rPr>
                          <w:t>(+) Dotación</w:t>
                        </w:r>
                        <w:r>
                          <w:rPr>
                            <w:rFonts w:ascii="Calibri" w:hAnsi="Calibri"/>
                            <w:spacing w:val="-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1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5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12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-6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12"/>
                          </w:rPr>
                          <w:t>amortización</w:t>
                        </w:r>
                        <w:r>
                          <w:rPr>
                            <w:rFonts w:ascii="Calibri" w:hAnsi="Calibri"/>
                            <w:spacing w:val="-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12"/>
                          </w:rPr>
                          <w:t>del</w:t>
                        </w:r>
                        <w:r>
                          <w:rPr>
                            <w:rFonts w:ascii="Calibri" w:hAnsi="Calibri"/>
                            <w:spacing w:val="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12"/>
                          </w:rPr>
                          <w:t>ejercicio</w:t>
                        </w:r>
                        <w:r>
                          <w:rPr>
                            <w:rFonts w:ascii="Calibri" w:hAnsi="Calibri"/>
                            <w:spacing w:val="-3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12"/>
                          </w:rPr>
                          <w:t>2019</w:t>
                          <w:tab/>
                        </w:r>
                        <w:r>
                          <w:rPr>
                            <w:rFonts w:ascii="Arial" w:hAnsi="Arial"/>
                            <w:w w:val="110"/>
                            <w:position w:val="7"/>
                            <w:sz w:val="12"/>
                          </w:rPr>
                          <w:t>(276.775,13)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before="102"/>
                          <w:ind w:right="130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2"/>
                          </w:rPr>
                          <w:t>(1.662.668,96)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102"/>
                          <w:ind w:right="49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2"/>
                          </w:rPr>
                          <w:t>(1.939.444,09)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842" w:type="dxa"/>
                        <w:gridSpan w:val="2"/>
                      </w:tcPr>
                      <w:p>
                        <w:pPr>
                          <w:pStyle w:val="TableParagraph"/>
                          <w:spacing w:before="48"/>
                          <w:ind w:left="42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(+)</w:t>
                        </w:r>
                        <w:r>
                          <w:rPr>
                            <w:rFonts w:ascii="Calibri"/>
                            <w:spacing w:val="4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Aumentos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por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adquisiciones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o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traspasos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58"/>
                          <w:ind w:right="45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3842" w:type="dxa"/>
                        <w:gridSpan w:val="2"/>
                      </w:tcPr>
                      <w:p>
                        <w:pPr>
                          <w:pStyle w:val="TableParagraph"/>
                          <w:spacing w:line="108" w:lineRule="exact"/>
                          <w:ind w:left="42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(-)</w:t>
                        </w:r>
                        <w:r>
                          <w:rPr>
                            <w:rFonts w:ascii="Calibri"/>
                            <w:spacing w:val="7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Disminuciones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por salidas,</w:t>
                        </w:r>
                        <w:r>
                          <w:rPr>
                            <w:rFonts w:ascii="Calibri"/>
                            <w:spacing w:val="5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bajas,</w:t>
                        </w:r>
                      </w:p>
                      <w:p>
                        <w:pPr>
                          <w:pStyle w:val="TableParagraph"/>
                          <w:spacing w:line="144" w:lineRule="exact" w:before="19"/>
                          <w:ind w:left="42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reducciones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traspasos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before="62"/>
                          <w:ind w:right="127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2"/>
                          </w:rPr>
                          <w:t>2.084.763,07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62"/>
                          <w:ind w:right="46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2"/>
                          </w:rPr>
                          <w:t>2.084.763,07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4912" w:type="dxa"/>
                        <w:gridSpan w:val="3"/>
                        <w:shd w:val="clear" w:color="auto" w:fill="F1F1F1"/>
                      </w:tcPr>
                      <w:p>
                        <w:pPr>
                          <w:pStyle w:val="TableParagraph"/>
                          <w:tabs>
                            <w:tab w:pos="2970" w:val="left" w:leader="none"/>
                          </w:tabs>
                          <w:spacing w:before="19"/>
                          <w:ind w:left="42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12"/>
                          </w:rPr>
                          <w:t>F)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12"/>
                          </w:rPr>
                          <w:t>AMORTIZACION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12"/>
                          </w:rPr>
                          <w:t>ACUMULADA,</w:t>
                        </w:r>
                        <w:r>
                          <w:rPr>
                            <w:rFonts w:ascii="Arial"/>
                            <w:b/>
                            <w:spacing w:val="-7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12"/>
                          </w:rPr>
                          <w:t>SALDO</w:t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position w:val="-7"/>
                            <w:sz w:val="12"/>
                          </w:rPr>
                          <w:t>(5.548.675,45)</w:t>
                        </w:r>
                        <w:r>
                          <w:rPr>
                            <w:rFonts w:ascii="Arial"/>
                            <w:b/>
                            <w:spacing w:val="15"/>
                            <w:w w:val="110"/>
                            <w:position w:val="-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position w:val="-7"/>
                            <w:sz w:val="12"/>
                          </w:rPr>
                          <w:t>(35.404.725,12)</w:t>
                        </w:r>
                      </w:p>
                    </w:tc>
                    <w:tc>
                      <w:tcPr>
                        <w:tcW w:w="1889" w:type="dxa"/>
                        <w:gridSpan w:val="2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02"/>
                          <w:ind w:left="605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12"/>
                          </w:rPr>
                          <w:t>0,00</w:t>
                        </w:r>
                        <w:r>
                          <w:rPr>
                            <w:rFonts w:ascii="Arial"/>
                            <w:b/>
                            <w:spacing w:val="21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12"/>
                          </w:rPr>
                          <w:t>(40.953.400,57)</w:t>
                        </w: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4912" w:type="dxa"/>
                        <w:gridSpan w:val="3"/>
                        <w:shd w:val="clear" w:color="auto" w:fill="F1F1F1"/>
                      </w:tcPr>
                      <w:p>
                        <w:pPr>
                          <w:pStyle w:val="TableParagraph"/>
                          <w:tabs>
                            <w:tab w:pos="2970" w:val="left" w:leader="none"/>
                          </w:tabs>
                          <w:spacing w:before="13"/>
                          <w:ind w:left="42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12"/>
                          </w:rPr>
                          <w:t>G)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12"/>
                          </w:rPr>
                          <w:t>AMORTIZACIÓN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12"/>
                          </w:rPr>
                          <w:t>ACUMULADA,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10"/>
                            <w:sz w:val="12"/>
                          </w:rPr>
                          <w:t>SALDO</w:t>
                          <w:tab/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position w:val="-7"/>
                            <w:sz w:val="12"/>
                          </w:rPr>
                          <w:t>(5.548.675,45)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  <w:w w:val="110"/>
                            <w:position w:val="-7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10"/>
                            <w:position w:val="-7"/>
                            <w:sz w:val="12"/>
                          </w:rPr>
                          <w:t>(35.404.725,12)</w:t>
                        </w:r>
                      </w:p>
                    </w:tc>
                    <w:tc>
                      <w:tcPr>
                        <w:tcW w:w="1889" w:type="dxa"/>
                        <w:gridSpan w:val="2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96"/>
                          <w:ind w:left="605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12"/>
                          </w:rPr>
                          <w:t>0,00</w:t>
                        </w:r>
                        <w:r>
                          <w:rPr>
                            <w:rFonts w:ascii="Arial"/>
                            <w:b/>
                            <w:spacing w:val="21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12"/>
                          </w:rPr>
                          <w:t>(40.953.400,57)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4912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3077" w:val="left" w:leader="none"/>
                          </w:tabs>
                          <w:spacing w:line="182" w:lineRule="exact" w:before="98"/>
                          <w:ind w:left="42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w w:val="110"/>
                            <w:sz w:val="12"/>
                          </w:rPr>
                          <w:t>(+) Dotación</w:t>
                        </w:r>
                        <w:r>
                          <w:rPr>
                            <w:rFonts w:ascii="Calibri" w:hAnsi="Calibri"/>
                            <w:spacing w:val="-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1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5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12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-6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12"/>
                          </w:rPr>
                          <w:t>amortización</w:t>
                        </w:r>
                        <w:r>
                          <w:rPr>
                            <w:rFonts w:ascii="Calibri" w:hAnsi="Calibri"/>
                            <w:spacing w:val="-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12"/>
                          </w:rPr>
                          <w:t>del</w:t>
                        </w:r>
                        <w:r>
                          <w:rPr>
                            <w:rFonts w:ascii="Calibri" w:hAnsi="Calibri"/>
                            <w:spacing w:val="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12"/>
                          </w:rPr>
                          <w:t>ejercicio</w:t>
                        </w:r>
                        <w:r>
                          <w:rPr>
                            <w:rFonts w:ascii="Calibri" w:hAnsi="Calibri"/>
                            <w:spacing w:val="-3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12"/>
                          </w:rPr>
                          <w:t>2020</w:t>
                          <w:tab/>
                        </w:r>
                        <w:r>
                          <w:rPr>
                            <w:rFonts w:ascii="Arial" w:hAnsi="Arial"/>
                            <w:spacing w:val="-1"/>
                            <w:w w:val="110"/>
                            <w:position w:val="7"/>
                            <w:sz w:val="12"/>
                          </w:rPr>
                          <w:t>(277.845,48)</w:t>
                        </w:r>
                        <w:r>
                          <w:rPr>
                            <w:rFonts w:ascii="Arial" w:hAnsi="Arial"/>
                            <w:spacing w:val="30"/>
                            <w:w w:val="110"/>
                            <w:position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10"/>
                            <w:position w:val="7"/>
                            <w:sz w:val="12"/>
                          </w:rPr>
                          <w:t>(1.446.047,02)</w:t>
                        </w:r>
                      </w:p>
                    </w:tc>
                    <w:tc>
                      <w:tcPr>
                        <w:tcW w:w="1889" w:type="dxa"/>
                        <w:gridSpan w:val="2"/>
                      </w:tcPr>
                      <w:p>
                        <w:pPr>
                          <w:pStyle w:val="TableParagraph"/>
                          <w:spacing w:before="102"/>
                          <w:ind w:left="1004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2"/>
                          </w:rPr>
                          <w:t>(1.723.892,50)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912" w:type="dxa"/>
                        <w:gridSpan w:val="3"/>
                      </w:tcPr>
                      <w:p>
                        <w:pPr>
                          <w:pStyle w:val="TableParagraph"/>
                          <w:spacing w:before="48"/>
                          <w:ind w:left="42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(+)</w:t>
                        </w:r>
                        <w:r>
                          <w:rPr>
                            <w:rFonts w:ascii="Calibri"/>
                            <w:spacing w:val="4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Aumentos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por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adquisiciones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o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traspasos</w:t>
                        </w:r>
                      </w:p>
                    </w:tc>
                    <w:tc>
                      <w:tcPr>
                        <w:tcW w:w="1889" w:type="dxa"/>
                        <w:gridSpan w:val="2"/>
                      </w:tcPr>
                      <w:p>
                        <w:pPr>
                          <w:pStyle w:val="TableParagraph"/>
                          <w:spacing w:before="58"/>
                          <w:ind w:right="45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912" w:type="dxa"/>
                        <w:gridSpan w:val="3"/>
                      </w:tcPr>
                      <w:p>
                        <w:pPr>
                          <w:pStyle w:val="TableParagraph"/>
                          <w:spacing w:line="84" w:lineRule="exact"/>
                          <w:ind w:left="42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(-)</w:t>
                        </w:r>
                        <w:r>
                          <w:rPr>
                            <w:rFonts w:ascii="Calibri"/>
                            <w:spacing w:val="7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Disminuciones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por salidas,</w:t>
                        </w:r>
                        <w:r>
                          <w:rPr>
                            <w:rFonts w:ascii="Calibri"/>
                            <w:spacing w:val="5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bajas,</w:t>
                        </w:r>
                      </w:p>
                      <w:p>
                        <w:pPr>
                          <w:pStyle w:val="TableParagraph"/>
                          <w:tabs>
                            <w:tab w:pos="4035" w:val="left" w:leader="none"/>
                          </w:tabs>
                          <w:spacing w:line="98" w:lineRule="exact"/>
                          <w:ind w:left="42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reducciones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o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12"/>
                          </w:rPr>
                          <w:t>traspasos</w:t>
                          <w:tab/>
                        </w:r>
                        <w:r>
                          <w:rPr>
                            <w:rFonts w:ascii="Arial"/>
                            <w:w w:val="110"/>
                            <w:position w:val="7"/>
                            <w:sz w:val="12"/>
                          </w:rPr>
                          <w:t>5.065.543,12</w:t>
                        </w:r>
                      </w:p>
                    </w:tc>
                    <w:tc>
                      <w:tcPr>
                        <w:tcW w:w="1889" w:type="dxa"/>
                        <w:gridSpan w:val="2"/>
                      </w:tcPr>
                      <w:p>
                        <w:pPr>
                          <w:pStyle w:val="TableParagraph"/>
                          <w:spacing w:line="119" w:lineRule="exact" w:before="62"/>
                          <w:ind w:left="1093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2"/>
                          </w:rPr>
                          <w:t>5.065.543,12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w w:val="110"/>
          <w:position w:val="1"/>
          <w:sz w:val="12"/>
        </w:rPr>
        <w:t>(-</w:t>
      </w:r>
      <w:r>
        <w:rPr>
          <w:rFonts w:ascii="Calibri"/>
          <w:spacing w:val="-2"/>
          <w:w w:val="110"/>
          <w:position w:val="1"/>
          <w:sz w:val="12"/>
        </w:rPr>
        <w:t> </w:t>
      </w:r>
      <w:r>
        <w:rPr>
          <w:rFonts w:ascii="Calibri"/>
          <w:w w:val="110"/>
          <w:position w:val="1"/>
          <w:sz w:val="12"/>
        </w:rPr>
        <w:t>/</w:t>
      </w:r>
      <w:r>
        <w:rPr>
          <w:rFonts w:ascii="Calibri"/>
          <w:spacing w:val="-2"/>
          <w:w w:val="110"/>
          <w:position w:val="1"/>
          <w:sz w:val="12"/>
        </w:rPr>
        <w:t> </w:t>
      </w:r>
      <w:r>
        <w:rPr>
          <w:rFonts w:ascii="Calibri"/>
          <w:w w:val="110"/>
          <w:position w:val="1"/>
          <w:sz w:val="12"/>
        </w:rPr>
        <w:t>+) Traspasos</w:t>
      </w:r>
      <w:r>
        <w:rPr>
          <w:rFonts w:ascii="Calibri"/>
          <w:spacing w:val="-4"/>
          <w:w w:val="110"/>
          <w:position w:val="1"/>
          <w:sz w:val="12"/>
        </w:rPr>
        <w:t> </w:t>
      </w:r>
      <w:r>
        <w:rPr>
          <w:rFonts w:ascii="Calibri"/>
          <w:w w:val="110"/>
          <w:position w:val="1"/>
          <w:sz w:val="12"/>
        </w:rPr>
        <w:t>a</w:t>
      </w:r>
      <w:r>
        <w:rPr>
          <w:rFonts w:ascii="Calibri"/>
          <w:spacing w:val="-6"/>
          <w:w w:val="110"/>
          <w:position w:val="1"/>
          <w:sz w:val="12"/>
        </w:rPr>
        <w:t> </w:t>
      </w:r>
      <w:r>
        <w:rPr>
          <w:rFonts w:ascii="Calibri"/>
          <w:w w:val="110"/>
          <w:position w:val="1"/>
          <w:sz w:val="12"/>
        </w:rPr>
        <w:t>/</w:t>
      </w:r>
      <w:r>
        <w:rPr>
          <w:rFonts w:ascii="Calibri"/>
          <w:spacing w:val="-2"/>
          <w:w w:val="110"/>
          <w:position w:val="1"/>
          <w:sz w:val="12"/>
        </w:rPr>
        <w:t> </w:t>
      </w:r>
      <w:r>
        <w:rPr>
          <w:rFonts w:ascii="Calibri"/>
          <w:w w:val="110"/>
          <w:position w:val="1"/>
          <w:sz w:val="12"/>
        </w:rPr>
        <w:t>de</w:t>
      </w:r>
      <w:r>
        <w:rPr>
          <w:rFonts w:ascii="Calibri"/>
          <w:spacing w:val="1"/>
          <w:w w:val="110"/>
          <w:position w:val="1"/>
          <w:sz w:val="12"/>
        </w:rPr>
        <w:t> </w:t>
      </w:r>
      <w:r>
        <w:rPr>
          <w:rFonts w:ascii="Calibri"/>
          <w:w w:val="110"/>
          <w:position w:val="1"/>
          <w:sz w:val="12"/>
        </w:rPr>
        <w:t>otras</w:t>
      </w:r>
      <w:r>
        <w:rPr>
          <w:rFonts w:ascii="Calibri"/>
          <w:spacing w:val="-4"/>
          <w:w w:val="110"/>
          <w:position w:val="1"/>
          <w:sz w:val="12"/>
        </w:rPr>
        <w:t> </w:t>
      </w:r>
      <w:r>
        <w:rPr>
          <w:rFonts w:ascii="Calibri"/>
          <w:w w:val="110"/>
          <w:position w:val="1"/>
          <w:sz w:val="12"/>
        </w:rPr>
        <w:t>partidas</w:t>
        <w:tab/>
      </w:r>
      <w:r>
        <w:rPr>
          <w:rFonts w:ascii="Arial"/>
          <w:w w:val="110"/>
          <w:sz w:val="12"/>
        </w:rPr>
        <w:t>2.280,00</w:t>
        <w:tab/>
        <w:t>143.837,44</w:t>
        <w:tab/>
        <w:t>(146.117,44)</w:t>
        <w:tab/>
        <w:t>0,00</w:t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before="8"/>
        <w:rPr>
          <w:rFonts w:ascii="Arial"/>
          <w:sz w:val="13"/>
        </w:rPr>
      </w:pPr>
    </w:p>
    <w:p>
      <w:pPr>
        <w:spacing w:before="1"/>
        <w:ind w:left="2681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w w:val="110"/>
          <w:sz w:val="12"/>
        </w:rPr>
        <w:t>2020</w:t>
      </w:r>
    </w:p>
    <w:p>
      <w:pPr>
        <w:pStyle w:val="BodyText"/>
        <w:rPr>
          <w:rFonts w:ascii="Arial"/>
          <w:b/>
          <w:sz w:val="16"/>
        </w:rPr>
      </w:pPr>
    </w:p>
    <w:p>
      <w:pPr>
        <w:spacing w:before="0"/>
        <w:ind w:left="2681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pacing w:val="-1"/>
          <w:w w:val="110"/>
          <w:sz w:val="12"/>
        </w:rPr>
        <w:t>INICIAL</w:t>
      </w:r>
      <w:r>
        <w:rPr>
          <w:rFonts w:ascii="Arial"/>
          <w:b/>
          <w:spacing w:val="-7"/>
          <w:w w:val="110"/>
          <w:sz w:val="12"/>
        </w:rPr>
        <w:t> </w:t>
      </w:r>
      <w:r>
        <w:rPr>
          <w:rFonts w:ascii="Arial"/>
          <w:b/>
          <w:spacing w:val="-1"/>
          <w:w w:val="110"/>
          <w:sz w:val="12"/>
        </w:rPr>
        <w:t>EJERCICIO</w:t>
      </w:r>
      <w:r>
        <w:rPr>
          <w:rFonts w:ascii="Arial"/>
          <w:b/>
          <w:spacing w:val="-4"/>
          <w:w w:val="110"/>
          <w:sz w:val="12"/>
        </w:rPr>
        <w:t> </w:t>
      </w:r>
      <w:r>
        <w:rPr>
          <w:rFonts w:ascii="Arial"/>
          <w:b/>
          <w:w w:val="110"/>
          <w:sz w:val="12"/>
        </w:rPr>
        <w:t>2019</w:t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spacing w:before="88"/>
        <w:ind w:left="2681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pacing w:val="-1"/>
          <w:w w:val="110"/>
          <w:sz w:val="12"/>
        </w:rPr>
        <w:t>FINAL</w:t>
      </w:r>
      <w:r>
        <w:rPr>
          <w:rFonts w:ascii="Arial"/>
          <w:b/>
          <w:spacing w:val="-8"/>
          <w:w w:val="110"/>
          <w:sz w:val="12"/>
        </w:rPr>
        <w:t> </w:t>
      </w:r>
      <w:r>
        <w:rPr>
          <w:rFonts w:ascii="Arial"/>
          <w:b/>
          <w:spacing w:val="-1"/>
          <w:w w:val="110"/>
          <w:sz w:val="12"/>
        </w:rPr>
        <w:t>EJERCICIO</w:t>
      </w:r>
      <w:r>
        <w:rPr>
          <w:rFonts w:ascii="Arial"/>
          <w:b/>
          <w:spacing w:val="-4"/>
          <w:w w:val="110"/>
          <w:sz w:val="12"/>
        </w:rPr>
        <w:t> </w:t>
      </w:r>
      <w:r>
        <w:rPr>
          <w:rFonts w:ascii="Arial"/>
          <w:b/>
          <w:w w:val="110"/>
          <w:sz w:val="12"/>
        </w:rPr>
        <w:t>2019</w:t>
      </w: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spacing w:before="0"/>
        <w:ind w:left="2681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pacing w:val="-1"/>
          <w:w w:val="110"/>
          <w:sz w:val="12"/>
        </w:rPr>
        <w:t>INICIAL</w:t>
      </w:r>
      <w:r>
        <w:rPr>
          <w:rFonts w:ascii="Arial"/>
          <w:b/>
          <w:spacing w:val="-7"/>
          <w:w w:val="110"/>
          <w:sz w:val="12"/>
        </w:rPr>
        <w:t> </w:t>
      </w:r>
      <w:r>
        <w:rPr>
          <w:rFonts w:ascii="Arial"/>
          <w:b/>
          <w:spacing w:val="-1"/>
          <w:w w:val="110"/>
          <w:sz w:val="12"/>
        </w:rPr>
        <w:t>EJERCICIO</w:t>
      </w:r>
      <w:r>
        <w:rPr>
          <w:rFonts w:ascii="Arial"/>
          <w:b/>
          <w:spacing w:val="-4"/>
          <w:w w:val="110"/>
          <w:sz w:val="12"/>
        </w:rPr>
        <w:t> </w:t>
      </w:r>
      <w:r>
        <w:rPr>
          <w:rFonts w:ascii="Arial"/>
          <w:b/>
          <w:w w:val="110"/>
          <w:sz w:val="12"/>
        </w:rPr>
        <w:t>2020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15"/>
        </w:rPr>
      </w:pPr>
    </w:p>
    <w:tbl>
      <w:tblPr>
        <w:tblW w:w="0" w:type="auto"/>
        <w:jc w:val="left"/>
        <w:tblInd w:w="2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5"/>
        <w:gridCol w:w="1052"/>
        <w:gridCol w:w="1114"/>
        <w:gridCol w:w="853"/>
        <w:gridCol w:w="966"/>
      </w:tblGrid>
      <w:tr>
        <w:trPr>
          <w:trHeight w:val="860" w:hRule="atLeast"/>
        </w:trPr>
        <w:tc>
          <w:tcPr>
            <w:tcW w:w="2765" w:type="dxa"/>
            <w:shd w:val="clear" w:color="auto" w:fill="F1F1F1"/>
          </w:tcPr>
          <w:p>
            <w:pPr>
              <w:pStyle w:val="TableParagraph"/>
              <w:spacing w:line="288" w:lineRule="auto" w:before="19"/>
              <w:ind w:left="17" w:right="1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3"/>
                <w:w w:val="110"/>
                <w:sz w:val="12"/>
              </w:rPr>
              <w:t>H) AMORTIZACIÓN </w:t>
            </w:r>
            <w:r>
              <w:rPr>
                <w:rFonts w:ascii="Arial" w:hAnsi="Arial"/>
                <w:b/>
                <w:spacing w:val="-2"/>
                <w:w w:val="110"/>
                <w:sz w:val="12"/>
              </w:rPr>
              <w:t>ACUMULADA, SALDO</w:t>
            </w:r>
            <w:r>
              <w:rPr>
                <w:rFonts w:ascii="Arial" w:hAnsi="Arial"/>
                <w:b/>
                <w:spacing w:val="-34"/>
                <w:w w:val="110"/>
                <w:sz w:val="12"/>
              </w:rPr>
              <w:t> </w:t>
            </w:r>
            <w:r>
              <w:rPr>
                <w:rFonts w:ascii="Arial" w:hAnsi="Arial"/>
                <w:b/>
                <w:w w:val="110"/>
                <w:sz w:val="12"/>
              </w:rPr>
              <w:t>FINAL</w:t>
            </w:r>
            <w:r>
              <w:rPr>
                <w:rFonts w:ascii="Arial" w:hAnsi="Arial"/>
                <w:b/>
                <w:spacing w:val="-5"/>
                <w:w w:val="110"/>
                <w:sz w:val="12"/>
              </w:rPr>
              <w:t> </w:t>
            </w:r>
            <w:r>
              <w:rPr>
                <w:rFonts w:ascii="Arial" w:hAnsi="Arial"/>
                <w:b/>
                <w:w w:val="110"/>
                <w:sz w:val="12"/>
              </w:rPr>
              <w:t>EJERCICIO 2020</w:t>
            </w:r>
          </w:p>
          <w:p>
            <w:pPr>
              <w:pStyle w:val="TableParagraph"/>
              <w:spacing w:before="8"/>
              <w:ind w:left="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10"/>
                <w:sz w:val="12"/>
              </w:rPr>
              <w:t>L)</w:t>
            </w:r>
            <w:r>
              <w:rPr>
                <w:rFonts w:ascii="Arial"/>
                <w:b/>
                <w:spacing w:val="-2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CORRECCIONES</w:t>
            </w:r>
            <w:r>
              <w:rPr>
                <w:rFonts w:ascii="Arial"/>
                <w:b/>
                <w:spacing w:val="-2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DE</w:t>
            </w:r>
            <w:r>
              <w:rPr>
                <w:rFonts w:ascii="Arial"/>
                <w:b/>
                <w:spacing w:val="-2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VALOR</w:t>
            </w:r>
            <w:r>
              <w:rPr>
                <w:rFonts w:ascii="Arial"/>
                <w:b/>
                <w:spacing w:val="-1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POR</w:t>
            </w:r>
          </w:p>
          <w:p>
            <w:pPr>
              <w:pStyle w:val="TableParagraph"/>
              <w:spacing w:line="160" w:lineRule="atLeast" w:before="6"/>
              <w:ind w:left="17" w:right="25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10"/>
                <w:sz w:val="12"/>
              </w:rPr>
              <w:t>DETERIORO,</w:t>
            </w:r>
            <w:r>
              <w:rPr>
                <w:rFonts w:ascii="Arial"/>
                <w:b/>
                <w:spacing w:val="-8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SALDO</w:t>
            </w:r>
            <w:r>
              <w:rPr>
                <w:rFonts w:ascii="Arial"/>
                <w:b/>
                <w:spacing w:val="-4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FINAL</w:t>
            </w:r>
            <w:r>
              <w:rPr>
                <w:rFonts w:ascii="Arial"/>
                <w:b/>
                <w:spacing w:val="-7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EJERCICIO</w:t>
            </w:r>
            <w:r>
              <w:rPr>
                <w:rFonts w:ascii="Arial"/>
                <w:b/>
                <w:spacing w:val="-34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2020</w:t>
            </w:r>
          </w:p>
        </w:tc>
        <w:tc>
          <w:tcPr>
            <w:tcW w:w="1052" w:type="dxa"/>
            <w:shd w:val="clear" w:color="auto" w:fill="F1F1F1"/>
          </w:tcPr>
          <w:p>
            <w:pPr>
              <w:pStyle w:val="TableParagraph"/>
              <w:spacing w:before="102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10"/>
                <w:sz w:val="12"/>
              </w:rPr>
              <w:t>(5.826.520,93)</w:t>
            </w:r>
          </w:p>
        </w:tc>
        <w:tc>
          <w:tcPr>
            <w:tcW w:w="1114" w:type="dxa"/>
            <w:shd w:val="clear" w:color="auto" w:fill="F1F1F1"/>
          </w:tcPr>
          <w:p>
            <w:pPr>
              <w:pStyle w:val="TableParagraph"/>
              <w:spacing w:before="102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10"/>
                <w:sz w:val="12"/>
              </w:rPr>
              <w:t>(31.785.229,02)</w:t>
            </w:r>
          </w:p>
        </w:tc>
        <w:tc>
          <w:tcPr>
            <w:tcW w:w="853" w:type="dxa"/>
            <w:shd w:val="clear" w:color="auto" w:fill="F1F1F1"/>
          </w:tcPr>
          <w:p>
            <w:pPr>
              <w:pStyle w:val="TableParagraph"/>
              <w:spacing w:before="102"/>
              <w:ind w:right="3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10"/>
                <w:sz w:val="12"/>
              </w:rPr>
              <w:t>0,00</w:t>
            </w:r>
          </w:p>
        </w:tc>
        <w:tc>
          <w:tcPr>
            <w:tcW w:w="966" w:type="dxa"/>
            <w:shd w:val="clear" w:color="auto" w:fill="F1F1F1"/>
          </w:tcPr>
          <w:p>
            <w:pPr>
              <w:pStyle w:val="TableParagraph"/>
              <w:spacing w:before="102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10"/>
                <w:sz w:val="12"/>
              </w:rPr>
              <w:t>(37.611.749,95)</w:t>
            </w: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23"/>
              <w:ind w:right="1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10"/>
                <w:sz w:val="12"/>
              </w:rPr>
              <w:t>0,00</w:t>
            </w:r>
          </w:p>
        </w:tc>
      </w:tr>
      <w:tr>
        <w:trPr>
          <w:trHeight w:val="363" w:hRule="atLeast"/>
        </w:trPr>
        <w:tc>
          <w:tcPr>
            <w:tcW w:w="2765" w:type="dxa"/>
            <w:shd w:val="clear" w:color="auto" w:fill="BEBEBE"/>
          </w:tcPr>
          <w:p>
            <w:pPr>
              <w:pStyle w:val="TableParagraph"/>
              <w:spacing w:line="160" w:lineRule="atLeast" w:before="6"/>
              <w:ind w:left="17" w:right="2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10"/>
                <w:sz w:val="12"/>
              </w:rPr>
              <w:t>M)</w:t>
            </w:r>
            <w:r>
              <w:rPr>
                <w:rFonts w:ascii="Arial"/>
                <w:b/>
                <w:spacing w:val="-7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VALOR</w:t>
            </w:r>
            <w:r>
              <w:rPr>
                <w:rFonts w:ascii="Arial"/>
                <w:b/>
                <w:spacing w:val="-6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NETO</w:t>
            </w:r>
            <w:r>
              <w:rPr>
                <w:rFonts w:ascii="Arial"/>
                <w:b/>
                <w:spacing w:val="-5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CONTABLE</w:t>
            </w:r>
            <w:r>
              <w:rPr>
                <w:rFonts w:ascii="Arial"/>
                <w:b/>
                <w:spacing w:val="-7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FINAL</w:t>
            </w:r>
            <w:r>
              <w:rPr>
                <w:rFonts w:ascii="Arial"/>
                <w:b/>
                <w:spacing w:val="-8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EJ.</w:t>
            </w:r>
            <w:r>
              <w:rPr>
                <w:rFonts w:ascii="Arial"/>
                <w:b/>
                <w:spacing w:val="-34"/>
                <w:w w:val="110"/>
                <w:sz w:val="12"/>
              </w:rPr>
              <w:t> </w:t>
            </w:r>
            <w:r>
              <w:rPr>
                <w:rFonts w:ascii="Arial"/>
                <w:b/>
                <w:w w:val="110"/>
                <w:sz w:val="12"/>
              </w:rPr>
              <w:t>2020</w:t>
            </w:r>
          </w:p>
        </w:tc>
        <w:tc>
          <w:tcPr>
            <w:tcW w:w="1052" w:type="dxa"/>
            <w:shd w:val="clear" w:color="auto" w:fill="BEBEBE"/>
          </w:tcPr>
          <w:p>
            <w:pPr>
              <w:pStyle w:val="TableParagraph"/>
              <w:spacing w:before="111"/>
              <w:ind w:right="3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10"/>
                <w:sz w:val="12"/>
              </w:rPr>
              <w:t>9.094.933,52</w:t>
            </w:r>
          </w:p>
        </w:tc>
        <w:tc>
          <w:tcPr>
            <w:tcW w:w="1114" w:type="dxa"/>
            <w:shd w:val="clear" w:color="auto" w:fill="BEBEBE"/>
          </w:tcPr>
          <w:p>
            <w:pPr>
              <w:pStyle w:val="TableParagraph"/>
              <w:spacing w:before="111"/>
              <w:ind w:right="17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10"/>
                <w:sz w:val="12"/>
              </w:rPr>
              <w:t>5.616.662,61</w:t>
            </w:r>
          </w:p>
        </w:tc>
        <w:tc>
          <w:tcPr>
            <w:tcW w:w="853" w:type="dxa"/>
            <w:shd w:val="clear" w:color="auto" w:fill="BEBEBE"/>
          </w:tcPr>
          <w:p>
            <w:pPr>
              <w:pStyle w:val="TableParagraph"/>
              <w:spacing w:before="111"/>
              <w:ind w:right="3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10"/>
                <w:sz w:val="12"/>
              </w:rPr>
              <w:t>771.819,80</w:t>
            </w:r>
          </w:p>
        </w:tc>
        <w:tc>
          <w:tcPr>
            <w:tcW w:w="966" w:type="dxa"/>
            <w:tcBorders>
              <w:right w:val="single" w:sz="4" w:space="0" w:color="F1F1F1"/>
            </w:tcBorders>
            <w:shd w:val="clear" w:color="auto" w:fill="BEBEBE"/>
          </w:tcPr>
          <w:p>
            <w:pPr>
              <w:pStyle w:val="TableParagraph"/>
              <w:spacing w:before="111"/>
              <w:ind w:left="1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110"/>
                <w:sz w:val="12"/>
              </w:rPr>
              <w:t>15.483.415,93</w:t>
            </w:r>
          </w:p>
        </w:tc>
      </w:tr>
    </w:tbl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5"/>
        <w:rPr>
          <w:rFonts w:ascii="Arial"/>
          <w:b/>
          <w:sz w:val="15"/>
        </w:rPr>
      </w:pPr>
    </w:p>
    <w:p>
      <w:pPr>
        <w:spacing w:before="0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24</w:t>
      </w:r>
    </w:p>
    <w:p>
      <w:pPr>
        <w:spacing w:after="0"/>
        <w:jc w:val="right"/>
        <w:rPr>
          <w:sz w:val="18"/>
        </w:rPr>
        <w:sectPr>
          <w:type w:val="continuous"/>
          <w:pgSz w:w="11900" w:h="16840"/>
          <w:pgMar w:header="1101" w:footer="2223" w:top="120" w:bottom="280" w:left="100" w:right="1100"/>
        </w:sectPr>
      </w:pPr>
    </w:p>
    <w:p>
      <w:pPr>
        <w:pStyle w:val="ListParagraph"/>
        <w:numPr>
          <w:ilvl w:val="1"/>
          <w:numId w:val="21"/>
        </w:numPr>
        <w:tabs>
          <w:tab w:pos="2810" w:val="left" w:leader="none"/>
        </w:tabs>
        <w:spacing w:line="240" w:lineRule="auto" w:before="191" w:after="0"/>
        <w:ind w:left="2809" w:right="0" w:hanging="301"/>
        <w:jc w:val="both"/>
        <w:rPr>
          <w:sz w:val="20"/>
        </w:rPr>
      </w:pPr>
      <w:r>
        <w:rPr>
          <w:sz w:val="20"/>
          <w:u w:val="single"/>
        </w:rPr>
        <w:t>Altas</w:t>
      </w:r>
    </w:p>
    <w:p>
      <w:pPr>
        <w:pStyle w:val="BodyText"/>
        <w:spacing w:line="242" w:lineRule="auto" w:before="104"/>
        <w:ind w:left="2207" w:right="826"/>
        <w:jc w:val="both"/>
      </w:pPr>
      <w:r>
        <w:rPr/>
        <w:t>Las altas en</w:t>
      </w:r>
      <w:r>
        <w:rPr>
          <w:spacing w:val="1"/>
        </w:rPr>
        <w:t> </w:t>
      </w:r>
      <w:r>
        <w:rPr/>
        <w:t>“Inmovilizado</w:t>
      </w:r>
      <w:r>
        <w:rPr>
          <w:spacing w:val="1"/>
        </w:rPr>
        <w:t> </w:t>
      </w:r>
      <w:r>
        <w:rPr/>
        <w:t>material” 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se</w:t>
      </w:r>
      <w:r>
        <w:rPr>
          <w:spacing w:val="45"/>
        </w:rPr>
        <w:t> </w:t>
      </w:r>
      <w:r>
        <w:rPr/>
        <w:t>corresponden</w:t>
      </w:r>
      <w:r>
        <w:rPr>
          <w:spacing w:val="46"/>
        </w:rPr>
        <w:t> </w:t>
      </w:r>
      <w:r>
        <w:rPr/>
        <w:t>con</w:t>
      </w:r>
      <w:r>
        <w:rPr>
          <w:spacing w:val="45"/>
        </w:rPr>
        <w:t> </w:t>
      </w:r>
      <w:r>
        <w:rPr/>
        <w:t>inversiones llevadas a</w:t>
      </w:r>
      <w:r>
        <w:rPr>
          <w:spacing w:val="1"/>
        </w:rPr>
        <w:t> </w:t>
      </w:r>
      <w:r>
        <w:rPr/>
        <w:t>cabo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marco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1"/>
        </w:rPr>
        <w:t> </w:t>
      </w:r>
      <w:r>
        <w:rPr/>
        <w:t>actividades</w:t>
      </w:r>
      <w:r>
        <w:rPr>
          <w:spacing w:val="9"/>
        </w:rPr>
        <w:t> </w:t>
      </w:r>
      <w:r>
        <w:rPr/>
        <w:t>para</w:t>
      </w:r>
      <w:r>
        <w:rPr>
          <w:spacing w:val="12"/>
        </w:rPr>
        <w:t> </w:t>
      </w:r>
      <w:r>
        <w:rPr/>
        <w:t>dar</w:t>
      </w:r>
      <w:r>
        <w:rPr>
          <w:spacing w:val="11"/>
        </w:rPr>
        <w:t> </w:t>
      </w:r>
      <w:r>
        <w:rPr/>
        <w:t>cumplimiento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objetivos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proyectos</w:t>
      </w:r>
      <w:r>
        <w:rPr>
          <w:spacing w:val="9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que</w:t>
      </w:r>
      <w:r>
        <w:rPr>
          <w:spacing w:val="1"/>
        </w:rPr>
        <w:t> </w:t>
      </w:r>
      <w:r>
        <w:rPr/>
        <w:t>el ITC se encuentra inmerso, y para el desarrollo de la propia actividad de la Sociedad en cuanto a su</w:t>
      </w:r>
      <w:r>
        <w:rPr>
          <w:spacing w:val="1"/>
        </w:rPr>
        <w:t> </w:t>
      </w:r>
      <w:r>
        <w:rPr/>
        <w:t>mantenimiento estructural.</w:t>
      </w:r>
    </w:p>
    <w:p>
      <w:pPr>
        <w:pStyle w:val="BodyText"/>
        <w:spacing w:line="242" w:lineRule="auto" w:before="3"/>
        <w:ind w:left="2207" w:right="824"/>
        <w:jc w:val="both"/>
      </w:pPr>
      <w:r>
        <w:rPr/>
        <w:t>Cabe destacar que en 2020 se ha producido</w:t>
      </w:r>
      <w:r>
        <w:rPr>
          <w:spacing w:val="1"/>
        </w:rPr>
        <w:t> </w:t>
      </w:r>
      <w:r>
        <w:rPr/>
        <w:t>un incremento importante en la financiación captada y</w:t>
      </w:r>
      <w:r>
        <w:rPr>
          <w:spacing w:val="1"/>
        </w:rPr>
        <w:t> </w:t>
      </w:r>
      <w:r>
        <w:rPr/>
        <w:t>destinada a inversiones, y es por lo que se recoge un mayor número de altas en este ejercicio y</w:t>
      </w:r>
      <w:r>
        <w:rPr>
          <w:spacing w:val="1"/>
        </w:rPr>
        <w:t> </w:t>
      </w:r>
      <w:r>
        <w:rPr/>
        <w:t>siguientes. Entre las altas de mayor importe y más relevantes está el sistema de espectrometría de</w:t>
      </w:r>
      <w:r>
        <w:rPr>
          <w:spacing w:val="1"/>
        </w:rPr>
        <w:t> </w:t>
      </w:r>
      <w:r>
        <w:rPr/>
        <w:t>masas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relaciones</w:t>
      </w:r>
      <w:r>
        <w:rPr>
          <w:spacing w:val="16"/>
        </w:rPr>
        <w:t> </w:t>
      </w:r>
      <w:r>
        <w:rPr/>
        <w:t>isotópicas</w:t>
      </w:r>
      <w:r>
        <w:rPr>
          <w:spacing w:val="17"/>
        </w:rPr>
        <w:t> </w:t>
      </w:r>
      <w:r>
        <w:rPr/>
        <w:t>por</w:t>
      </w:r>
      <w:r>
        <w:rPr>
          <w:spacing w:val="15"/>
        </w:rPr>
        <w:t> </w:t>
      </w:r>
      <w:r>
        <w:rPr/>
        <w:t>importe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234.400</w:t>
      </w:r>
      <w:r>
        <w:rPr>
          <w:spacing w:val="17"/>
        </w:rPr>
        <w:t> </w:t>
      </w:r>
      <w:r>
        <w:rPr/>
        <w:t>€,</w:t>
      </w:r>
      <w:r>
        <w:rPr>
          <w:spacing w:val="17"/>
        </w:rPr>
        <w:t> </w:t>
      </w:r>
      <w:r>
        <w:rPr/>
        <w:t>equipos</w:t>
      </w:r>
      <w:r>
        <w:rPr>
          <w:spacing w:val="15"/>
        </w:rPr>
        <w:t> </w:t>
      </w:r>
      <w:r>
        <w:rPr/>
        <w:t>para</w:t>
      </w:r>
      <w:r>
        <w:rPr>
          <w:spacing w:val="15"/>
        </w:rPr>
        <w:t> </w:t>
      </w:r>
      <w:r>
        <w:rPr/>
        <w:t>puesta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marcha</w:t>
      </w:r>
      <w:r>
        <w:rPr>
          <w:spacing w:val="17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de virtualización hiperconvergente por importe de 192.599,74 € , maquinaria específica para el centro</w:t>
      </w:r>
      <w:r>
        <w:rPr>
          <w:spacing w:val="1"/>
        </w:rPr>
        <w:t> </w:t>
      </w:r>
      <w:r>
        <w:rPr/>
        <w:t>mecanizado,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almacenamiento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dispositivos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Microred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284.872,90</w:t>
      </w:r>
      <w:r>
        <w:rPr>
          <w:spacing w:val="29"/>
        </w:rPr>
        <w:t> </w:t>
      </w:r>
      <w:r>
        <w:rPr/>
        <w:t>€,</w:t>
      </w:r>
      <w:r>
        <w:rPr>
          <w:spacing w:val="30"/>
        </w:rPr>
        <w:t> </w:t>
      </w:r>
      <w:r>
        <w:rPr/>
        <w:t>sistema</w:t>
      </w:r>
      <w:r>
        <w:rPr>
          <w:spacing w:val="29"/>
        </w:rPr>
        <w:t> </w:t>
      </w:r>
      <w:r>
        <w:rPr/>
        <w:t>ultrafiltración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agua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mar</w:t>
      </w:r>
      <w:r>
        <w:rPr>
          <w:spacing w:val="31"/>
        </w:rPr>
        <w:t> </w:t>
      </w:r>
      <w:r>
        <w:rPr/>
        <w:t>dentro</w:t>
      </w:r>
      <w:r>
        <w:rPr>
          <w:spacing w:val="30"/>
        </w:rPr>
        <w:t> </w:t>
      </w:r>
      <w:r>
        <w:rPr/>
        <w:t>del</w:t>
      </w:r>
      <w:r>
        <w:rPr>
          <w:spacing w:val="29"/>
        </w:rPr>
        <w:t> </w:t>
      </w:r>
      <w:r>
        <w:rPr/>
        <w:t>proyecto</w:t>
      </w:r>
      <w:r>
        <w:rPr>
          <w:spacing w:val="30"/>
        </w:rPr>
        <w:t> </w:t>
      </w:r>
      <w:r>
        <w:rPr/>
        <w:t>Bisosot-Epi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importe</w:t>
      </w:r>
      <w:r>
        <w:rPr>
          <w:spacing w:val="29"/>
        </w:rPr>
        <w:t> </w:t>
      </w:r>
      <w:r>
        <w:rPr/>
        <w:t>de</w:t>
      </w:r>
    </w:p>
    <w:p>
      <w:pPr>
        <w:pStyle w:val="BodyText"/>
        <w:spacing w:before="7"/>
        <w:ind w:left="2207"/>
        <w:jc w:val="both"/>
      </w:pPr>
      <w:r>
        <w:rPr/>
        <w:t>97.500</w:t>
      </w:r>
      <w:r>
        <w:rPr>
          <w:spacing w:val="2"/>
        </w:rPr>
        <w:t> </w:t>
      </w:r>
      <w:r>
        <w:rPr/>
        <w:t>€,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resto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inversiones</w:t>
      </w:r>
      <w:r>
        <w:rPr>
          <w:spacing w:val="4"/>
        </w:rPr>
        <w:t> </w:t>
      </w:r>
      <w:r>
        <w:rPr/>
        <w:t>son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importes</w:t>
      </w:r>
      <w:r>
        <w:rPr>
          <w:spacing w:val="4"/>
        </w:rPr>
        <w:t> </w:t>
      </w:r>
      <w:r>
        <w:rPr/>
        <w:t>menos</w:t>
      </w:r>
      <w:r>
        <w:rPr>
          <w:spacing w:val="4"/>
        </w:rPr>
        <w:t> </w:t>
      </w:r>
      <w:r>
        <w:rPr/>
        <w:t>relevantes.</w:t>
      </w:r>
    </w:p>
    <w:p>
      <w:pPr>
        <w:pStyle w:val="ListParagraph"/>
        <w:numPr>
          <w:ilvl w:val="1"/>
          <w:numId w:val="21"/>
        </w:numPr>
        <w:tabs>
          <w:tab w:pos="2810" w:val="left" w:leader="none"/>
        </w:tabs>
        <w:spacing w:line="240" w:lineRule="auto" w:before="178" w:after="0"/>
        <w:ind w:left="2809" w:right="0" w:hanging="301"/>
        <w:jc w:val="both"/>
        <w:rPr>
          <w:sz w:val="20"/>
        </w:rPr>
      </w:pPr>
      <w:r>
        <w:rPr>
          <w:sz w:val="20"/>
          <w:u w:val="single"/>
        </w:rPr>
        <w:t>Bajas</w:t>
      </w:r>
    </w:p>
    <w:p>
      <w:pPr>
        <w:pStyle w:val="BodyText"/>
        <w:spacing w:before="176"/>
        <w:ind w:left="2207"/>
        <w:jc w:val="both"/>
      </w:pPr>
      <w:r>
        <w:rPr/>
        <w:t>Las</w:t>
      </w:r>
      <w:r>
        <w:rPr>
          <w:spacing w:val="2"/>
        </w:rPr>
        <w:t> </w:t>
      </w:r>
      <w:r>
        <w:rPr/>
        <w:t>bajas</w:t>
      </w:r>
      <w:r>
        <w:rPr>
          <w:spacing w:val="5"/>
        </w:rPr>
        <w:t> </w:t>
      </w:r>
      <w:r>
        <w:rPr/>
        <w:t>más</w:t>
      </w:r>
      <w:r>
        <w:rPr>
          <w:spacing w:val="3"/>
        </w:rPr>
        <w:t> </w:t>
      </w:r>
      <w:r>
        <w:rPr/>
        <w:t>relevantes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ejercicio</w:t>
      </w:r>
      <w:r>
        <w:rPr>
          <w:spacing w:val="3"/>
        </w:rPr>
        <w:t> </w:t>
      </w:r>
      <w:r>
        <w:rPr/>
        <w:t>2020</w:t>
      </w:r>
      <w:r>
        <w:rPr>
          <w:spacing w:val="2"/>
        </w:rPr>
        <w:t> </w:t>
      </w:r>
      <w:r>
        <w:rPr/>
        <w:t>se</w:t>
      </w:r>
      <w:r>
        <w:rPr>
          <w:spacing w:val="5"/>
        </w:rPr>
        <w:t> </w:t>
      </w:r>
      <w:r>
        <w:rPr/>
        <w:t>corresponden</w:t>
      </w:r>
      <w:r>
        <w:rPr>
          <w:spacing w:val="5"/>
        </w:rPr>
        <w:t> </w:t>
      </w:r>
      <w:r>
        <w:rPr/>
        <w:t>con:</w: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2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3"/>
        <w:gridCol w:w="2184"/>
      </w:tblGrid>
      <w:tr>
        <w:trPr>
          <w:trHeight w:val="236" w:hRule="atLeast"/>
        </w:trPr>
        <w:tc>
          <w:tcPr>
            <w:tcW w:w="4953" w:type="dxa"/>
          </w:tcPr>
          <w:p>
            <w:pPr>
              <w:pStyle w:val="TableParagraph"/>
              <w:spacing w:line="193" w:lineRule="exact"/>
              <w:ind w:left="50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BAJAS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INSTALACIONES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TÉCNICAS</w:t>
            </w:r>
          </w:p>
        </w:tc>
        <w:tc>
          <w:tcPr>
            <w:tcW w:w="2184" w:type="dxa"/>
          </w:tcPr>
          <w:p>
            <w:pPr>
              <w:pStyle w:val="TableParagraph"/>
              <w:spacing w:line="193" w:lineRule="exact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4.653.624,63</w:t>
            </w:r>
          </w:p>
        </w:tc>
      </w:tr>
      <w:tr>
        <w:trPr>
          <w:trHeight w:val="272" w:hRule="atLeast"/>
        </w:trPr>
        <w:tc>
          <w:tcPr>
            <w:tcW w:w="4953" w:type="dxa"/>
          </w:tcPr>
          <w:p>
            <w:pPr>
              <w:pStyle w:val="TableParagraph"/>
              <w:spacing w:before="41"/>
              <w:ind w:left="50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BAJAS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OBSOLESCENCIA,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RECICLADO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CHATARRA</w:t>
            </w:r>
          </w:p>
        </w:tc>
        <w:tc>
          <w:tcPr>
            <w:tcW w:w="2184" w:type="dxa"/>
          </w:tcPr>
          <w:p>
            <w:pPr>
              <w:pStyle w:val="TableParagraph"/>
              <w:spacing w:before="41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470.429,05</w:t>
            </w:r>
          </w:p>
        </w:tc>
      </w:tr>
      <w:tr>
        <w:trPr>
          <w:trHeight w:val="229" w:hRule="atLeast"/>
        </w:trPr>
        <w:tc>
          <w:tcPr>
            <w:tcW w:w="4953" w:type="dxa"/>
          </w:tcPr>
          <w:p>
            <w:pPr>
              <w:pStyle w:val="TableParagraph"/>
              <w:spacing w:line="175" w:lineRule="exact" w:before="34"/>
              <w:ind w:left="50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BAJAS %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UTES</w:t>
            </w:r>
          </w:p>
        </w:tc>
        <w:tc>
          <w:tcPr>
            <w:tcW w:w="2184" w:type="dxa"/>
          </w:tcPr>
          <w:p>
            <w:pPr>
              <w:pStyle w:val="TableParagraph"/>
              <w:spacing w:line="175" w:lineRule="exact" w:before="34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876.304,36</w:t>
            </w:r>
          </w:p>
        </w:tc>
      </w:tr>
    </w:tbl>
    <w:p>
      <w:pPr>
        <w:pStyle w:val="BodyText"/>
        <w:spacing w:line="247" w:lineRule="auto" w:before="178"/>
        <w:ind w:left="2207" w:right="822"/>
        <w:jc w:val="both"/>
      </w:pPr>
      <w:r>
        <w:rPr/>
        <w:t>Desde 2010, el Instituto Tecnológico de Canarias, como ente instrumental del Gobierno de Canarias,</w:t>
      </w:r>
      <w:r>
        <w:rPr>
          <w:spacing w:val="1"/>
        </w:rPr>
        <w:t> </w:t>
      </w:r>
      <w:r>
        <w:rPr/>
        <w:t>desplegó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Televisión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con</w:t>
      </w:r>
      <w:r>
        <w:rPr>
          <w:spacing w:val="45"/>
        </w:rPr>
        <w:t> </w:t>
      </w:r>
      <w:r>
        <w:rPr/>
        <w:t>el</w:t>
      </w:r>
      <w:r>
        <w:rPr>
          <w:spacing w:val="46"/>
        </w:rPr>
        <w:t> </w:t>
      </w:r>
      <w:r>
        <w:rPr/>
        <w:t>objetivo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dar</w:t>
      </w:r>
      <w:r>
        <w:rPr>
          <w:spacing w:val="1"/>
        </w:rPr>
        <w:t> </w:t>
      </w:r>
      <w:r>
        <w:rPr/>
        <w:t>cobertura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Televisión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aquella 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población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Televisión</w:t>
      </w:r>
      <w:r>
        <w:rPr>
          <w:spacing w:val="1"/>
        </w:rPr>
        <w:t> </w:t>
      </w:r>
      <w:r>
        <w:rPr/>
        <w:t>Analógica Terrestre iba a dejar de tener cobertura de la Televisión Digital Terrestre en Canarias. Esta</w:t>
      </w:r>
      <w:r>
        <w:rPr>
          <w:spacing w:val="1"/>
        </w:rPr>
        <w:t> </w:t>
      </w:r>
      <w:r>
        <w:rPr/>
        <w:t>actuación se realizó en el marco del Convenio marco de colaboración, entre el Ministerio de Industria,</w:t>
      </w:r>
      <w:r>
        <w:rPr>
          <w:spacing w:val="1"/>
        </w:rPr>
        <w:t> </w:t>
      </w:r>
      <w:r>
        <w:rPr/>
        <w:t>Turismo y Comercio y la Comunidad Autónoma de Canarias, para el desarrollo del Plan Nacional de</w:t>
      </w:r>
      <w:r>
        <w:rPr>
          <w:spacing w:val="1"/>
        </w:rPr>
        <w:t> </w:t>
      </w:r>
      <w:r>
        <w:rPr/>
        <w:t>Transición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TDT,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26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diciembre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2008.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Decisión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Comisión</w:t>
      </w:r>
      <w:r>
        <w:rPr>
          <w:spacing w:val="14"/>
        </w:rPr>
        <w:t> </w:t>
      </w:r>
      <w:r>
        <w:rPr/>
        <w:t>Europea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19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junio</w:t>
      </w:r>
      <w:r>
        <w:rPr>
          <w:spacing w:val="1"/>
        </w:rPr>
        <w:t> </w:t>
      </w:r>
      <w:r>
        <w:rPr/>
        <w:t>de 2013, a raíz de una denuncia presentada por SES Astra S.A., determinó que “el Reino de España ha</w:t>
      </w:r>
      <w:r>
        <w:rPr>
          <w:spacing w:val="1"/>
        </w:rPr>
        <w:t> </w:t>
      </w:r>
      <w:r>
        <w:rPr/>
        <w:t>ejecutado</w:t>
      </w:r>
      <w:r>
        <w:rPr>
          <w:spacing w:val="7"/>
        </w:rPr>
        <w:t> </w:t>
      </w:r>
      <w:r>
        <w:rPr/>
        <w:t>ilegalmente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ayuda</w:t>
      </w:r>
      <w:r>
        <w:rPr>
          <w:spacing w:val="8"/>
        </w:rPr>
        <w:t> </w:t>
      </w:r>
      <w:r>
        <w:rPr/>
        <w:t>destinada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operadores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plataforma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televisión</w:t>
      </w:r>
      <w:r>
        <w:rPr>
          <w:spacing w:val="8"/>
        </w:rPr>
        <w:t> </w:t>
      </w:r>
      <w:r>
        <w:rPr/>
        <w:t>terrestre</w:t>
      </w:r>
      <w:r>
        <w:rPr>
          <w:spacing w:val="5"/>
        </w:rPr>
        <w:t> </w:t>
      </w:r>
      <w:r>
        <w:rPr/>
        <w:t>para</w:t>
      </w:r>
      <w:r>
        <w:rPr>
          <w:spacing w:val="1"/>
        </w:rPr>
        <w:t> </w:t>
      </w:r>
      <w:r>
        <w:rPr/>
        <w:t>la extensión de la cobertura de la televisión digital terrestre en zonas remotas y menos urbanizadas de</w:t>
      </w:r>
      <w:r>
        <w:rPr>
          <w:spacing w:val="1"/>
        </w:rPr>
        <w:t> </w:t>
      </w:r>
      <w:r>
        <w:rPr/>
        <w:t>España”. Esta situación supuso de facto para las distintas comunidades autónomas la marcha atrás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extensión</w:t>
      </w:r>
      <w:r>
        <w:rPr>
          <w:spacing w:val="1"/>
        </w:rPr>
        <w:t> </w:t>
      </w:r>
      <w:r>
        <w:rPr/>
        <w:t>implementadas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extensión</w:t>
      </w:r>
      <w:r>
        <w:rPr>
          <w:spacing w:val="1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  <w:r>
        <w:rPr>
          <w:spacing w:val="1"/>
        </w:rPr>
        <w:t> </w:t>
      </w:r>
      <w:r>
        <w:rPr/>
        <w:t>ajustaran a lo determinado por la Comisión. En el caso de la Comunidad Autónoma de Canarias, la</w:t>
      </w:r>
      <w:r>
        <w:rPr>
          <w:spacing w:val="1"/>
        </w:rPr>
        <w:t> </w:t>
      </w:r>
      <w:r>
        <w:rPr/>
        <w:t>Agencia Canaria de Investigación, Innovación y Sociedad de la Información inició un procedimiento de</w:t>
      </w:r>
      <w:r>
        <w:rPr>
          <w:spacing w:val="1"/>
        </w:rPr>
        <w:t> </w:t>
      </w:r>
      <w:r>
        <w:rPr/>
        <w:t>diálogo competitivo, para la difusión de canales de televisión digital de ámbito estatal y autonómico, en</w:t>
      </w:r>
      <w:r>
        <w:rPr>
          <w:spacing w:val="1"/>
        </w:rPr>
        <w:t> </w:t>
      </w:r>
      <w:r>
        <w:rPr/>
        <w:t>zonas de la Comunidad Autónoma de Canarias poco urbanizadas y remotas, el cual fue adjudicado en</w:t>
      </w:r>
      <w:r>
        <w:rPr>
          <w:spacing w:val="1"/>
        </w:rPr>
        <w:t> </w:t>
      </w:r>
      <w:r>
        <w:rPr/>
        <w:t>marzo de 2020. La puesta en funcionamiento de este servicio por parte del Gobierno de Canarias da</w:t>
      </w:r>
      <w:r>
        <w:rPr>
          <w:spacing w:val="1"/>
        </w:rPr>
        <w:t> </w:t>
      </w:r>
      <w:r>
        <w:rPr/>
        <w:t>respuesta a la Decisión de la Comisión Europea de 19 de junio de 2013, dando servicio de televisión</w:t>
      </w:r>
      <w:r>
        <w:rPr>
          <w:spacing w:val="1"/>
        </w:rPr>
        <w:t> </w:t>
      </w:r>
      <w:r>
        <w:rPr/>
        <w:t>digital a aquellas zonas cubiertas por la red de extensión del ITC, lo que permite su desinstalación</w:t>
      </w:r>
      <w:r>
        <w:rPr>
          <w:spacing w:val="1"/>
        </w:rPr>
        <w:t> </w:t>
      </w:r>
      <w:r>
        <w:rPr/>
        <w:t>garantizando la continuidad del servicio de televisión digital a los ciudadanos afectados al tiempo que</w:t>
      </w:r>
      <w:r>
        <w:rPr>
          <w:spacing w:val="1"/>
        </w:rPr>
        <w:t> </w:t>
      </w:r>
      <w:r>
        <w:rPr/>
        <w:t>cumplir</w:t>
      </w:r>
      <w:r>
        <w:rPr>
          <w:spacing w:val="29"/>
        </w:rPr>
        <w:t> </w:t>
      </w:r>
      <w:r>
        <w:rPr/>
        <w:t>con</w:t>
      </w:r>
      <w:r>
        <w:rPr>
          <w:spacing w:val="31"/>
        </w:rPr>
        <w:t> </w:t>
      </w:r>
      <w:r>
        <w:rPr/>
        <w:t>las</w:t>
      </w:r>
      <w:r>
        <w:rPr>
          <w:spacing w:val="30"/>
        </w:rPr>
        <w:t> </w:t>
      </w:r>
      <w:r>
        <w:rPr/>
        <w:t>indicaciones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Comisión</w:t>
      </w:r>
      <w:r>
        <w:rPr>
          <w:spacing w:val="30"/>
        </w:rPr>
        <w:t> </w:t>
      </w:r>
      <w:r>
        <w:rPr/>
        <w:t>Europea</w:t>
      </w:r>
      <w:r>
        <w:rPr>
          <w:spacing w:val="29"/>
        </w:rPr>
        <w:t> </w:t>
      </w:r>
      <w:r>
        <w:rPr/>
        <w:t>expresadas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su</w:t>
      </w:r>
      <w:r>
        <w:rPr>
          <w:spacing w:val="29"/>
        </w:rPr>
        <w:t> </w:t>
      </w:r>
      <w:r>
        <w:rPr/>
        <w:t>decisión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19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junio</w:t>
      </w:r>
      <w:r>
        <w:rPr>
          <w:spacing w:val="31"/>
        </w:rPr>
        <w:t> </w:t>
      </w:r>
      <w:r>
        <w:rPr/>
        <w:t>de</w:t>
      </w:r>
      <w:r>
        <w:rPr>
          <w:spacing w:val="1"/>
        </w:rPr>
        <w:t> </w:t>
      </w:r>
      <w:r>
        <w:rPr/>
        <w:t>2013.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25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ListParagraph"/>
        <w:numPr>
          <w:ilvl w:val="1"/>
          <w:numId w:val="21"/>
        </w:numPr>
        <w:tabs>
          <w:tab w:pos="2873" w:val="left" w:leader="none"/>
        </w:tabs>
        <w:spacing w:line="240" w:lineRule="auto" w:before="191" w:after="0"/>
        <w:ind w:left="2872" w:right="0" w:hanging="305"/>
        <w:jc w:val="left"/>
        <w:rPr>
          <w:sz w:val="20"/>
        </w:rPr>
      </w:pPr>
      <w:r>
        <w:rPr>
          <w:sz w:val="20"/>
          <w:u w:val="single"/>
        </w:rPr>
        <w:t>Correcciones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valorativas</w:t>
      </w:r>
    </w:p>
    <w:p>
      <w:pPr>
        <w:pStyle w:val="BodyText"/>
        <w:spacing w:before="177"/>
        <w:ind w:left="2207"/>
        <w:jc w:val="both"/>
      </w:pPr>
      <w:r>
        <w:rPr/>
        <w:t>No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han</w:t>
      </w:r>
      <w:r>
        <w:rPr>
          <w:spacing w:val="4"/>
        </w:rPr>
        <w:t> </w:t>
      </w:r>
      <w:r>
        <w:rPr/>
        <w:t>realizado</w:t>
      </w:r>
      <w:r>
        <w:rPr>
          <w:spacing w:val="4"/>
        </w:rPr>
        <w:t> </w:t>
      </w:r>
      <w:r>
        <w:rPr/>
        <w:t>ninguna</w:t>
      </w:r>
      <w:r>
        <w:rPr>
          <w:spacing w:val="4"/>
        </w:rPr>
        <w:t> </w:t>
      </w:r>
      <w:r>
        <w:rPr/>
        <w:t>corrección</w:t>
      </w:r>
      <w:r>
        <w:rPr>
          <w:spacing w:val="4"/>
        </w:rPr>
        <w:t> </w:t>
      </w:r>
      <w:r>
        <w:rPr/>
        <w:t>valorativa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bienes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inmovilizado.</w:t>
      </w:r>
    </w:p>
    <w:p>
      <w:pPr>
        <w:pStyle w:val="ListParagraph"/>
        <w:numPr>
          <w:ilvl w:val="1"/>
          <w:numId w:val="21"/>
        </w:numPr>
        <w:tabs>
          <w:tab w:pos="2873" w:val="left" w:leader="none"/>
        </w:tabs>
        <w:spacing w:line="240" w:lineRule="auto" w:before="176" w:after="0"/>
        <w:ind w:left="2872" w:right="0" w:hanging="305"/>
        <w:jc w:val="left"/>
        <w:rPr>
          <w:sz w:val="20"/>
        </w:rPr>
      </w:pPr>
      <w:r>
        <w:rPr>
          <w:sz w:val="20"/>
          <w:u w:val="single"/>
        </w:rPr>
        <w:t>Bienes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totalmente</w:t>
      </w:r>
      <w:r>
        <w:rPr>
          <w:spacing w:val="5"/>
          <w:sz w:val="20"/>
          <w:u w:val="single"/>
        </w:rPr>
        <w:t> </w:t>
      </w:r>
      <w:r>
        <w:rPr>
          <w:sz w:val="20"/>
          <w:u w:val="single"/>
        </w:rPr>
        <w:t>amortizados</w:t>
      </w:r>
    </w:p>
    <w:p>
      <w:pPr>
        <w:pStyle w:val="BodyText"/>
        <w:spacing w:before="103"/>
        <w:ind w:left="2207" w:right="825"/>
        <w:jc w:val="both"/>
      </w:pPr>
      <w:r>
        <w:rPr/>
        <w:t>La Sociedad tiene el siguiente inmovilizado material totalmente amortizado y en uso al cierre de los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2019,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euros: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3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101"/>
        <w:gridCol w:w="1076"/>
      </w:tblGrid>
      <w:tr>
        <w:trPr>
          <w:trHeight w:val="258" w:hRule="atLeast"/>
        </w:trPr>
        <w:tc>
          <w:tcPr>
            <w:tcW w:w="2874" w:type="dxa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1" w:type="dxa"/>
            <w:shd w:val="clear" w:color="auto" w:fill="CCCCCC"/>
          </w:tcPr>
          <w:p>
            <w:pPr>
              <w:pStyle w:val="TableParagraph"/>
              <w:spacing w:before="45"/>
              <w:ind w:left="965"/>
              <w:rPr>
                <w:b/>
                <w:sz w:val="14"/>
              </w:rPr>
            </w:pPr>
            <w:r>
              <w:rPr>
                <w:b/>
                <w:sz w:val="14"/>
              </w:rPr>
              <w:t>31/12/2020</w:t>
            </w:r>
          </w:p>
        </w:tc>
        <w:tc>
          <w:tcPr>
            <w:tcW w:w="1076" w:type="dxa"/>
            <w:shd w:val="clear" w:color="auto" w:fill="CCCCCC"/>
          </w:tcPr>
          <w:p>
            <w:pPr>
              <w:pStyle w:val="TableParagraph"/>
              <w:spacing w:before="45"/>
              <w:ind w:left="189"/>
              <w:rPr>
                <w:b/>
                <w:sz w:val="14"/>
              </w:rPr>
            </w:pPr>
            <w:r>
              <w:rPr>
                <w:b/>
                <w:sz w:val="14"/>
              </w:rPr>
              <w:t>31/12/2019</w:t>
            </w:r>
          </w:p>
        </w:tc>
      </w:tr>
      <w:tr>
        <w:trPr>
          <w:trHeight w:val="254" w:hRule="atLeast"/>
        </w:trPr>
        <w:tc>
          <w:tcPr>
            <w:tcW w:w="2874" w:type="dxa"/>
          </w:tcPr>
          <w:p>
            <w:pPr>
              <w:pStyle w:val="TableParagraph"/>
              <w:spacing w:before="45"/>
              <w:ind w:left="123"/>
              <w:rPr>
                <w:sz w:val="14"/>
              </w:rPr>
            </w:pPr>
            <w:r>
              <w:rPr>
                <w:sz w:val="14"/>
              </w:rPr>
              <w:t>Construcciones</w:t>
            </w:r>
          </w:p>
        </w:tc>
        <w:tc>
          <w:tcPr>
            <w:tcW w:w="2101" w:type="dxa"/>
          </w:tcPr>
          <w:p>
            <w:pPr>
              <w:pStyle w:val="TableParagraph"/>
              <w:spacing w:before="45"/>
              <w:ind w:right="186"/>
              <w:jc w:val="right"/>
              <w:rPr>
                <w:sz w:val="14"/>
              </w:rPr>
            </w:pPr>
            <w:r>
              <w:rPr>
                <w:sz w:val="14"/>
              </w:rPr>
              <w:t>73.304,21</w:t>
            </w:r>
          </w:p>
        </w:tc>
        <w:tc>
          <w:tcPr>
            <w:tcW w:w="1076" w:type="dxa"/>
          </w:tcPr>
          <w:p>
            <w:pPr>
              <w:pStyle w:val="TableParagraph"/>
              <w:spacing w:before="45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62,88</w:t>
            </w:r>
          </w:p>
        </w:tc>
      </w:tr>
      <w:tr>
        <w:trPr>
          <w:trHeight w:val="258" w:hRule="atLeast"/>
        </w:trPr>
        <w:tc>
          <w:tcPr>
            <w:tcW w:w="2874" w:type="dxa"/>
          </w:tcPr>
          <w:p>
            <w:pPr>
              <w:pStyle w:val="TableParagraph"/>
              <w:spacing w:before="49"/>
              <w:ind w:left="123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Instalaciones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spacing w:val="-2"/>
                <w:w w:val="95"/>
                <w:sz w:val="14"/>
              </w:rPr>
              <w:t>técnicas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spacing w:val="-2"/>
                <w:w w:val="95"/>
                <w:sz w:val="14"/>
              </w:rPr>
              <w:t>y</w:t>
            </w:r>
            <w:r>
              <w:rPr>
                <w:spacing w:val="6"/>
                <w:w w:val="95"/>
                <w:sz w:val="14"/>
              </w:rPr>
              <w:t> </w:t>
            </w:r>
            <w:r>
              <w:rPr>
                <w:spacing w:val="-2"/>
                <w:w w:val="95"/>
                <w:sz w:val="14"/>
              </w:rPr>
              <w:t>maquinaria</w:t>
            </w:r>
          </w:p>
        </w:tc>
        <w:tc>
          <w:tcPr>
            <w:tcW w:w="2101" w:type="dxa"/>
          </w:tcPr>
          <w:p>
            <w:pPr>
              <w:pStyle w:val="TableParagraph"/>
              <w:spacing w:before="49"/>
              <w:ind w:right="186"/>
              <w:jc w:val="right"/>
              <w:rPr>
                <w:sz w:val="14"/>
              </w:rPr>
            </w:pPr>
            <w:r>
              <w:rPr>
                <w:sz w:val="14"/>
              </w:rPr>
              <w:t>12.378.892,46</w:t>
            </w:r>
          </w:p>
        </w:tc>
        <w:tc>
          <w:tcPr>
            <w:tcW w:w="1076" w:type="dxa"/>
          </w:tcPr>
          <w:p>
            <w:pPr>
              <w:pStyle w:val="TableParagraph"/>
              <w:spacing w:before="49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11.629.841,79</w:t>
            </w:r>
          </w:p>
        </w:tc>
      </w:tr>
      <w:tr>
        <w:trPr>
          <w:trHeight w:val="258" w:hRule="atLeast"/>
        </w:trPr>
        <w:tc>
          <w:tcPr>
            <w:tcW w:w="2874" w:type="dxa"/>
          </w:tcPr>
          <w:p>
            <w:pPr>
              <w:pStyle w:val="TableParagraph"/>
              <w:spacing w:before="49"/>
              <w:ind w:left="123"/>
              <w:rPr>
                <w:sz w:val="14"/>
              </w:rPr>
            </w:pPr>
            <w:r>
              <w:rPr>
                <w:spacing w:val="-5"/>
                <w:sz w:val="14"/>
              </w:rPr>
              <w:t>Otras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instalaciones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4"/>
                <w:sz w:val="14"/>
              </w:rPr>
              <w:t>y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4"/>
                <w:sz w:val="14"/>
              </w:rPr>
              <w:t>utillaje</w:t>
            </w:r>
          </w:p>
        </w:tc>
        <w:tc>
          <w:tcPr>
            <w:tcW w:w="2101" w:type="dxa"/>
          </w:tcPr>
          <w:p>
            <w:pPr>
              <w:pStyle w:val="TableParagraph"/>
              <w:spacing w:before="49"/>
              <w:ind w:right="186"/>
              <w:jc w:val="right"/>
              <w:rPr>
                <w:sz w:val="14"/>
              </w:rPr>
            </w:pPr>
            <w:r>
              <w:rPr>
                <w:sz w:val="14"/>
              </w:rPr>
              <w:t>3.476.307,23</w:t>
            </w:r>
          </w:p>
        </w:tc>
        <w:tc>
          <w:tcPr>
            <w:tcW w:w="1076" w:type="dxa"/>
          </w:tcPr>
          <w:p>
            <w:pPr>
              <w:pStyle w:val="TableParagraph"/>
              <w:spacing w:before="49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3.269.730,13</w:t>
            </w:r>
          </w:p>
        </w:tc>
      </w:tr>
      <w:tr>
        <w:trPr>
          <w:trHeight w:val="258" w:hRule="atLeast"/>
        </w:trPr>
        <w:tc>
          <w:tcPr>
            <w:tcW w:w="2874" w:type="dxa"/>
          </w:tcPr>
          <w:p>
            <w:pPr>
              <w:pStyle w:val="TableParagraph"/>
              <w:spacing w:before="49"/>
              <w:ind w:left="123"/>
              <w:rPr>
                <w:sz w:val="14"/>
              </w:rPr>
            </w:pPr>
            <w:r>
              <w:rPr>
                <w:sz w:val="14"/>
              </w:rPr>
              <w:t>Mobiliario</w:t>
            </w:r>
          </w:p>
        </w:tc>
        <w:tc>
          <w:tcPr>
            <w:tcW w:w="2101" w:type="dxa"/>
          </w:tcPr>
          <w:p>
            <w:pPr>
              <w:pStyle w:val="TableParagraph"/>
              <w:spacing w:before="49"/>
              <w:ind w:right="186"/>
              <w:jc w:val="right"/>
              <w:rPr>
                <w:sz w:val="14"/>
              </w:rPr>
            </w:pPr>
            <w:r>
              <w:rPr>
                <w:sz w:val="14"/>
              </w:rPr>
              <w:t>1.465.542,95</w:t>
            </w:r>
          </w:p>
        </w:tc>
        <w:tc>
          <w:tcPr>
            <w:tcW w:w="1076" w:type="dxa"/>
          </w:tcPr>
          <w:p>
            <w:pPr>
              <w:pStyle w:val="TableParagraph"/>
              <w:spacing w:before="49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1.406.064,87</w:t>
            </w:r>
          </w:p>
        </w:tc>
      </w:tr>
      <w:tr>
        <w:trPr>
          <w:trHeight w:val="258" w:hRule="atLeast"/>
        </w:trPr>
        <w:tc>
          <w:tcPr>
            <w:tcW w:w="2874" w:type="dxa"/>
          </w:tcPr>
          <w:p>
            <w:pPr>
              <w:pStyle w:val="TableParagraph"/>
              <w:spacing w:before="49"/>
              <w:ind w:left="123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Equipos</w:t>
            </w:r>
            <w:r>
              <w:rPr>
                <w:spacing w:val="4"/>
                <w:w w:val="95"/>
                <w:sz w:val="14"/>
              </w:rPr>
              <w:t> </w:t>
            </w:r>
            <w:r>
              <w:rPr>
                <w:spacing w:val="-3"/>
                <w:w w:val="95"/>
                <w:sz w:val="14"/>
              </w:rPr>
              <w:t>para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spacing w:val="-3"/>
                <w:w w:val="95"/>
                <w:sz w:val="14"/>
              </w:rPr>
              <w:t>procesos</w:t>
            </w:r>
            <w:r>
              <w:rPr>
                <w:spacing w:val="5"/>
                <w:w w:val="95"/>
                <w:sz w:val="14"/>
              </w:rPr>
              <w:t> </w:t>
            </w:r>
            <w:r>
              <w:rPr>
                <w:spacing w:val="-3"/>
                <w:w w:val="95"/>
                <w:sz w:val="14"/>
              </w:rPr>
              <w:t>de información</w:t>
            </w:r>
          </w:p>
        </w:tc>
        <w:tc>
          <w:tcPr>
            <w:tcW w:w="2101" w:type="dxa"/>
          </w:tcPr>
          <w:p>
            <w:pPr>
              <w:pStyle w:val="TableParagraph"/>
              <w:spacing w:before="49"/>
              <w:ind w:right="186"/>
              <w:jc w:val="right"/>
              <w:rPr>
                <w:sz w:val="14"/>
              </w:rPr>
            </w:pPr>
            <w:r>
              <w:rPr>
                <w:sz w:val="14"/>
              </w:rPr>
              <w:t>3.364.868,50</w:t>
            </w:r>
          </w:p>
        </w:tc>
        <w:tc>
          <w:tcPr>
            <w:tcW w:w="1076" w:type="dxa"/>
          </w:tcPr>
          <w:p>
            <w:pPr>
              <w:pStyle w:val="TableParagraph"/>
              <w:spacing w:before="49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3.614.033,02</w:t>
            </w:r>
          </w:p>
        </w:tc>
      </w:tr>
      <w:tr>
        <w:trPr>
          <w:trHeight w:val="258" w:hRule="atLeast"/>
        </w:trPr>
        <w:tc>
          <w:tcPr>
            <w:tcW w:w="2874" w:type="dxa"/>
          </w:tcPr>
          <w:p>
            <w:pPr>
              <w:pStyle w:val="TableParagraph"/>
              <w:spacing w:before="49"/>
              <w:ind w:left="123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Elementos</w:t>
            </w:r>
            <w:r>
              <w:rPr>
                <w:spacing w:val="4"/>
                <w:w w:val="95"/>
                <w:sz w:val="14"/>
              </w:rPr>
              <w:t> </w:t>
            </w:r>
            <w:r>
              <w:rPr>
                <w:spacing w:val="-4"/>
                <w:w w:val="95"/>
                <w:sz w:val="14"/>
              </w:rPr>
              <w:t>de</w:t>
            </w:r>
            <w:r>
              <w:rPr>
                <w:spacing w:val="-3"/>
                <w:w w:val="95"/>
                <w:sz w:val="14"/>
              </w:rPr>
              <w:t> transporte</w:t>
            </w:r>
          </w:p>
        </w:tc>
        <w:tc>
          <w:tcPr>
            <w:tcW w:w="2101" w:type="dxa"/>
          </w:tcPr>
          <w:p>
            <w:pPr>
              <w:pStyle w:val="TableParagraph"/>
              <w:spacing w:before="49"/>
              <w:ind w:right="186"/>
              <w:jc w:val="right"/>
              <w:rPr>
                <w:sz w:val="14"/>
              </w:rPr>
            </w:pPr>
            <w:r>
              <w:rPr>
                <w:sz w:val="14"/>
              </w:rPr>
              <w:t>42.896,71</w:t>
            </w:r>
          </w:p>
        </w:tc>
        <w:tc>
          <w:tcPr>
            <w:tcW w:w="1076" w:type="dxa"/>
          </w:tcPr>
          <w:p>
            <w:pPr>
              <w:pStyle w:val="TableParagraph"/>
              <w:spacing w:before="49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42.896,71</w:t>
            </w:r>
          </w:p>
        </w:tc>
      </w:tr>
      <w:tr>
        <w:trPr>
          <w:trHeight w:val="250" w:hRule="atLeast"/>
        </w:trPr>
        <w:tc>
          <w:tcPr>
            <w:tcW w:w="2874" w:type="dxa"/>
          </w:tcPr>
          <w:p>
            <w:pPr>
              <w:pStyle w:val="TableParagraph"/>
              <w:spacing w:before="49"/>
              <w:ind w:left="123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Otro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spacing w:val="-3"/>
                <w:w w:val="95"/>
                <w:sz w:val="14"/>
              </w:rPr>
              <w:t>inmovilizado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spacing w:val="-2"/>
                <w:w w:val="95"/>
                <w:sz w:val="14"/>
              </w:rPr>
              <w:t>material</w:t>
            </w:r>
          </w:p>
        </w:tc>
        <w:tc>
          <w:tcPr>
            <w:tcW w:w="2101" w:type="dxa"/>
          </w:tcPr>
          <w:p>
            <w:pPr>
              <w:pStyle w:val="TableParagraph"/>
              <w:spacing w:before="49"/>
              <w:ind w:right="186"/>
              <w:jc w:val="right"/>
              <w:rPr>
                <w:sz w:val="14"/>
              </w:rPr>
            </w:pPr>
            <w:r>
              <w:rPr>
                <w:sz w:val="14"/>
              </w:rPr>
              <w:t>2.998.355,21</w:t>
            </w:r>
          </w:p>
        </w:tc>
        <w:tc>
          <w:tcPr>
            <w:tcW w:w="1076" w:type="dxa"/>
          </w:tcPr>
          <w:p>
            <w:pPr>
              <w:pStyle w:val="TableParagraph"/>
              <w:spacing w:before="49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2.776.482,52</w:t>
            </w:r>
          </w:p>
        </w:tc>
      </w:tr>
      <w:tr>
        <w:trPr>
          <w:trHeight w:val="270" w:hRule="atLeast"/>
        </w:trPr>
        <w:tc>
          <w:tcPr>
            <w:tcW w:w="287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1" w:type="dxa"/>
            <w:shd w:val="clear" w:color="auto" w:fill="F1F1F1"/>
          </w:tcPr>
          <w:p>
            <w:pPr>
              <w:pStyle w:val="TableParagraph"/>
              <w:spacing w:before="56"/>
              <w:ind w:right="1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23.800.167,27</w:t>
            </w:r>
          </w:p>
        </w:tc>
        <w:tc>
          <w:tcPr>
            <w:tcW w:w="1076" w:type="dxa"/>
            <w:shd w:val="clear" w:color="auto" w:fill="F1F1F1"/>
          </w:tcPr>
          <w:p>
            <w:pPr>
              <w:pStyle w:val="TableParagraph"/>
              <w:spacing w:before="56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22.739.111,92</w:t>
            </w:r>
          </w:p>
        </w:tc>
      </w:tr>
    </w:tbl>
    <w:p>
      <w:pPr>
        <w:pStyle w:val="ListParagraph"/>
        <w:numPr>
          <w:ilvl w:val="1"/>
          <w:numId w:val="21"/>
        </w:numPr>
        <w:tabs>
          <w:tab w:pos="2873" w:val="left" w:leader="none"/>
        </w:tabs>
        <w:spacing w:line="240" w:lineRule="auto" w:before="177" w:after="0"/>
        <w:ind w:left="2872" w:right="0" w:hanging="305"/>
        <w:jc w:val="left"/>
        <w:rPr>
          <w:sz w:val="20"/>
        </w:rPr>
      </w:pPr>
      <w:r>
        <w:rPr>
          <w:sz w:val="20"/>
          <w:u w:val="single"/>
        </w:rPr>
        <w:t>Seguros</w:t>
      </w:r>
    </w:p>
    <w:p>
      <w:pPr>
        <w:pStyle w:val="BodyText"/>
        <w:spacing w:line="244" w:lineRule="auto" w:before="103"/>
        <w:ind w:left="2207" w:right="834"/>
        <w:jc w:val="both"/>
      </w:pPr>
      <w:r>
        <w:rPr/>
        <w:t>La Sociedad tiene contratadas varias pólizas de seguro para cubrir los riesgos a que están sujetos 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inmovilizado</w:t>
      </w:r>
      <w:r>
        <w:rPr>
          <w:spacing w:val="2"/>
        </w:rPr>
        <w:t> </w:t>
      </w:r>
      <w:r>
        <w:rPr/>
        <w:t>material.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cobertura de estas pólizas</w:t>
      </w:r>
      <w:r>
        <w:rPr>
          <w:spacing w:val="1"/>
        </w:rPr>
        <w:t> </w:t>
      </w:r>
      <w:r>
        <w:rPr/>
        <w:t>se</w:t>
      </w:r>
      <w:r>
        <w:rPr>
          <w:spacing w:val="8"/>
        </w:rPr>
        <w:t> </w:t>
      </w:r>
      <w:r>
        <w:rPr/>
        <w:t>considera</w:t>
      </w:r>
      <w:r>
        <w:rPr>
          <w:spacing w:val="2"/>
        </w:rPr>
        <w:t> </w:t>
      </w:r>
      <w:r>
        <w:rPr/>
        <w:t>suficiente.</w:t>
      </w:r>
    </w:p>
    <w:p>
      <w:pPr>
        <w:pStyle w:val="ListParagraph"/>
        <w:numPr>
          <w:ilvl w:val="1"/>
          <w:numId w:val="21"/>
        </w:numPr>
        <w:tabs>
          <w:tab w:pos="2873" w:val="left" w:leader="none"/>
        </w:tabs>
        <w:spacing w:line="240" w:lineRule="auto" w:before="173" w:after="0"/>
        <w:ind w:left="2872" w:right="0" w:hanging="305"/>
        <w:jc w:val="both"/>
        <w:rPr>
          <w:sz w:val="20"/>
        </w:rPr>
      </w:pPr>
      <w:r>
        <w:rPr>
          <w:sz w:val="20"/>
          <w:u w:val="single"/>
        </w:rPr>
        <w:t>Costes</w:t>
      </w:r>
      <w:r>
        <w:rPr>
          <w:spacing w:val="3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desmantelamiento,</w:t>
      </w:r>
      <w:r>
        <w:rPr>
          <w:spacing w:val="5"/>
          <w:sz w:val="20"/>
          <w:u w:val="single"/>
        </w:rPr>
        <w:t> </w:t>
      </w:r>
      <w:r>
        <w:rPr>
          <w:sz w:val="20"/>
          <w:u w:val="single"/>
        </w:rPr>
        <w:t>retiro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y</w:t>
      </w:r>
      <w:r>
        <w:rPr>
          <w:spacing w:val="5"/>
          <w:sz w:val="20"/>
          <w:u w:val="single"/>
        </w:rPr>
        <w:t> </w:t>
      </w:r>
      <w:r>
        <w:rPr>
          <w:sz w:val="20"/>
          <w:u w:val="single"/>
        </w:rPr>
        <w:t>rehabilitación</w:t>
      </w:r>
    </w:p>
    <w:p>
      <w:pPr>
        <w:pStyle w:val="BodyText"/>
        <w:spacing w:line="242" w:lineRule="auto" w:before="103"/>
        <w:ind w:left="2207" w:right="822"/>
        <w:jc w:val="both"/>
      </w:pPr>
      <w:r>
        <w:rPr/>
        <w:t>Dentro</w:t>
      </w:r>
      <w:r>
        <w:rPr>
          <w:spacing w:val="1"/>
        </w:rPr>
        <w:t> </w:t>
      </w:r>
      <w:r>
        <w:rPr/>
        <w:t>del inmovilizado</w:t>
      </w:r>
      <w:r>
        <w:rPr>
          <w:spacing w:val="1"/>
        </w:rPr>
        <w:t> </w:t>
      </w:r>
      <w:r>
        <w:rPr/>
        <w:t>material se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bruto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41.584,10</w:t>
      </w:r>
      <w:r>
        <w:rPr>
          <w:spacing w:val="1"/>
        </w:rPr>
        <w:t> </w:t>
      </w:r>
      <w:r>
        <w:rPr/>
        <w:t>euros,</w:t>
      </w:r>
      <w:r>
        <w:rPr>
          <w:spacing w:val="1"/>
        </w:rPr>
        <w:t> </w:t>
      </w:r>
      <w:r>
        <w:rPr/>
        <w:t>cuyo</w:t>
      </w:r>
      <w:r>
        <w:rPr>
          <w:spacing w:val="45"/>
        </w:rPr>
        <w:t> </w:t>
      </w:r>
      <w:r>
        <w:rPr/>
        <w:t>valor neto</w:t>
      </w:r>
      <w:r>
        <w:rPr>
          <w:spacing w:val="1"/>
        </w:rPr>
        <w:t> </w:t>
      </w:r>
      <w:r>
        <w:rPr/>
        <w:t>contable </w:t>
      </w:r>
      <w:r>
        <w:rPr>
          <w:color w:val="0D0D0D"/>
        </w:rPr>
        <w:t>a 31 de diciembre de 2020 asciende a 533,19 euros, correspondiente al valor actual de los</w:t>
      </w:r>
      <w:r>
        <w:rPr>
          <w:color w:val="0D0D0D"/>
          <w:spacing w:val="1"/>
        </w:rPr>
        <w:t> </w:t>
      </w:r>
      <w:r>
        <w:rPr>
          <w:color w:val="0D0D0D"/>
        </w:rPr>
        <w:t>costes estimados de desmantelamiento, retiro y rehabilitación de los terrenos donde se ubican los</w:t>
      </w:r>
      <w:r>
        <w:rPr>
          <w:color w:val="0D0D0D"/>
          <w:spacing w:val="1"/>
        </w:rPr>
        <w:t> </w:t>
      </w:r>
      <w:r>
        <w:rPr>
          <w:color w:val="0D0D0D"/>
        </w:rPr>
        <w:t>parques eólicos de Villa de Mazo (La Palma) y Tenefé (Gran Canaria), que están en uso mediante una</w:t>
      </w:r>
      <w:r>
        <w:rPr>
          <w:color w:val="0D0D0D"/>
          <w:spacing w:val="1"/>
        </w:rPr>
        <w:t> </w:t>
      </w:r>
      <w:r>
        <w:rPr>
          <w:color w:val="0D0D0D"/>
        </w:rPr>
        <w:t>autorización</w:t>
      </w:r>
      <w:r>
        <w:rPr>
          <w:color w:val="0D0D0D"/>
          <w:spacing w:val="1"/>
        </w:rPr>
        <w:t> </w:t>
      </w:r>
      <w:r>
        <w:rPr>
          <w:color w:val="0D0D0D"/>
        </w:rPr>
        <w:t>administrativa</w:t>
      </w:r>
      <w:r>
        <w:rPr>
          <w:color w:val="0D0D0D"/>
          <w:spacing w:val="-1"/>
        </w:rPr>
        <w:t> </w:t>
      </w:r>
      <w:r>
        <w:rPr>
          <w:color w:val="0D0D0D"/>
        </w:rPr>
        <w:t>por</w:t>
      </w:r>
      <w:r>
        <w:rPr>
          <w:color w:val="0D0D0D"/>
          <w:spacing w:val="1"/>
        </w:rPr>
        <w:t> </w:t>
      </w:r>
      <w:r>
        <w:rPr>
          <w:color w:val="0D0D0D"/>
        </w:rPr>
        <w:t>un período</w:t>
      </w:r>
      <w:r>
        <w:rPr>
          <w:color w:val="0D0D0D"/>
          <w:spacing w:val="1"/>
        </w:rPr>
        <w:t> </w:t>
      </w:r>
      <w:r>
        <w:rPr>
          <w:color w:val="0D0D0D"/>
        </w:rPr>
        <w:t>de</w:t>
      </w:r>
      <w:r>
        <w:rPr>
          <w:color w:val="0D0D0D"/>
          <w:spacing w:val="4"/>
        </w:rPr>
        <w:t> </w:t>
      </w:r>
      <w:r>
        <w:rPr>
          <w:color w:val="0D0D0D"/>
        </w:rPr>
        <w:t>20</w:t>
      </w:r>
      <w:r>
        <w:rPr>
          <w:color w:val="0D0D0D"/>
          <w:spacing w:val="-1"/>
        </w:rPr>
        <w:t> </w:t>
      </w:r>
      <w:r>
        <w:rPr>
          <w:color w:val="0D0D0D"/>
        </w:rPr>
        <w:t>años.</w:t>
      </w:r>
    </w:p>
    <w:p>
      <w:pPr>
        <w:pStyle w:val="BodyText"/>
        <w:spacing w:line="244" w:lineRule="auto" w:before="105"/>
        <w:ind w:left="2207" w:right="829"/>
        <w:jc w:val="both"/>
      </w:pPr>
      <w:r>
        <w:rPr>
          <w:color w:val="0D0D0D"/>
        </w:rPr>
        <w:t>La entidad tiene dotada una provisión estimada para hacer frente al coste de desmantelamiento de los</w:t>
      </w:r>
      <w:r>
        <w:rPr>
          <w:color w:val="0D0D0D"/>
          <w:spacing w:val="1"/>
        </w:rPr>
        <w:t> </w:t>
      </w:r>
      <w:r>
        <w:rPr>
          <w:color w:val="0D0D0D"/>
        </w:rPr>
        <w:t>parques</w:t>
      </w:r>
      <w:r>
        <w:rPr>
          <w:color w:val="0D0D0D"/>
          <w:spacing w:val="2"/>
        </w:rPr>
        <w:t> </w:t>
      </w:r>
      <w:r>
        <w:rPr>
          <w:color w:val="0D0D0D"/>
        </w:rPr>
        <w:t>eólicos</w:t>
      </w:r>
      <w:r>
        <w:rPr>
          <w:color w:val="0D0D0D"/>
          <w:spacing w:val="2"/>
        </w:rPr>
        <w:t> </w:t>
      </w:r>
      <w:r>
        <w:rPr>
          <w:color w:val="0D0D0D"/>
        </w:rPr>
        <w:t>explotados por</w:t>
      </w:r>
      <w:r>
        <w:rPr>
          <w:color w:val="0D0D0D"/>
          <w:spacing w:val="2"/>
        </w:rPr>
        <w:t> </w:t>
      </w:r>
      <w:r>
        <w:rPr>
          <w:color w:val="0D0D0D"/>
        </w:rPr>
        <w:t>la</w:t>
      </w:r>
      <w:r>
        <w:rPr>
          <w:color w:val="0D0D0D"/>
          <w:spacing w:val="3"/>
        </w:rPr>
        <w:t> </w:t>
      </w:r>
      <w:r>
        <w:rPr>
          <w:color w:val="0D0D0D"/>
        </w:rPr>
        <w:t>sociedad</w:t>
      </w:r>
      <w:r>
        <w:rPr>
          <w:color w:val="0D0D0D"/>
          <w:spacing w:val="3"/>
        </w:rPr>
        <w:t> </w:t>
      </w:r>
      <w:r>
        <w:rPr>
          <w:color w:val="0D0D0D"/>
        </w:rPr>
        <w:t>al</w:t>
      </w:r>
      <w:r>
        <w:rPr>
          <w:color w:val="0D0D0D"/>
          <w:spacing w:val="2"/>
        </w:rPr>
        <w:t> </w:t>
      </w:r>
      <w:r>
        <w:rPr>
          <w:color w:val="0D0D0D"/>
        </w:rPr>
        <w:t>vencimiento</w:t>
      </w:r>
      <w:r>
        <w:rPr>
          <w:color w:val="0D0D0D"/>
          <w:spacing w:val="2"/>
        </w:rPr>
        <w:t> </w:t>
      </w:r>
      <w:r>
        <w:rPr>
          <w:color w:val="0D0D0D"/>
        </w:rPr>
        <w:t>de</w:t>
      </w:r>
      <w:r>
        <w:rPr>
          <w:color w:val="0D0D0D"/>
          <w:spacing w:val="3"/>
        </w:rPr>
        <w:t> </w:t>
      </w:r>
      <w:r>
        <w:rPr>
          <w:color w:val="0D0D0D"/>
        </w:rPr>
        <w:t>sus</w:t>
      </w:r>
      <w:r>
        <w:rPr>
          <w:color w:val="0D0D0D"/>
          <w:spacing w:val="2"/>
        </w:rPr>
        <w:t> </w:t>
      </w:r>
      <w:r>
        <w:rPr>
          <w:color w:val="0D0D0D"/>
        </w:rPr>
        <w:t>autorizaciones</w:t>
      </w:r>
      <w:r>
        <w:rPr>
          <w:color w:val="0D0D0D"/>
          <w:spacing w:val="2"/>
        </w:rPr>
        <w:t> </w:t>
      </w:r>
      <w:r>
        <w:rPr>
          <w:color w:val="0D0D0D"/>
        </w:rPr>
        <w:t>administrativas.</w:t>
      </w:r>
    </w:p>
    <w:p>
      <w:pPr>
        <w:pStyle w:val="ListParagraph"/>
        <w:numPr>
          <w:ilvl w:val="1"/>
          <w:numId w:val="21"/>
        </w:numPr>
        <w:tabs>
          <w:tab w:pos="2873" w:val="left" w:leader="none"/>
        </w:tabs>
        <w:spacing w:line="240" w:lineRule="auto" w:before="172" w:after="0"/>
        <w:ind w:left="2872" w:right="0" w:hanging="305"/>
        <w:jc w:val="both"/>
        <w:rPr>
          <w:sz w:val="20"/>
        </w:rPr>
      </w:pPr>
      <w:r>
        <w:rPr>
          <w:sz w:val="20"/>
          <w:u w:val="single"/>
        </w:rPr>
        <w:t>Traspasos</w:t>
      </w:r>
    </w:p>
    <w:p>
      <w:pPr>
        <w:pStyle w:val="BodyText"/>
        <w:spacing w:line="244" w:lineRule="auto" w:before="104"/>
        <w:ind w:left="2207" w:right="829"/>
        <w:jc w:val="both"/>
      </w:pPr>
      <w:r>
        <w:rPr/>
        <w:t>Los traspasos realizados en 2020 se corresponden con la activación del inmovilizado que estaba en</w:t>
      </w:r>
      <w:r>
        <w:rPr>
          <w:spacing w:val="1"/>
        </w:rPr>
        <w:t> </w:t>
      </w:r>
      <w:r>
        <w:rPr/>
        <w:t>curso.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1"/>
        <w:jc w:val="both"/>
        <w:rPr>
          <w:u w:val="none"/>
        </w:rPr>
      </w:pPr>
      <w:r>
        <w:rPr>
          <w:u w:val="none"/>
        </w:rPr>
        <w:t>NOTA</w:t>
      </w:r>
      <w:r>
        <w:rPr>
          <w:spacing w:val="8"/>
          <w:u w:val="none"/>
        </w:rPr>
        <w:t> </w:t>
      </w:r>
      <w:r>
        <w:rPr>
          <w:u w:val="none"/>
        </w:rPr>
        <w:t>7.</w:t>
      </w:r>
      <w:r>
        <w:rPr>
          <w:spacing w:val="9"/>
          <w:u w:val="none"/>
        </w:rPr>
        <w:t> </w:t>
      </w:r>
      <w:r>
        <w:rPr>
          <w:u w:val="single"/>
        </w:rPr>
        <w:t>INVERSIONES</w:t>
      </w:r>
      <w:r>
        <w:rPr>
          <w:spacing w:val="7"/>
          <w:u w:val="single"/>
        </w:rPr>
        <w:t> </w:t>
      </w:r>
      <w:r>
        <w:rPr>
          <w:u w:val="single"/>
        </w:rPr>
        <w:t>INMOBILIARIAS</w:t>
      </w:r>
    </w:p>
    <w:p>
      <w:pPr>
        <w:pStyle w:val="BodyText"/>
        <w:spacing w:line="247" w:lineRule="auto" w:before="107"/>
        <w:ind w:left="2207" w:right="826"/>
        <w:jc w:val="both"/>
      </w:pPr>
      <w:r>
        <w:rPr/>
        <w:t>Las inversiones inmobiliarias corresponden a aquellas inversiones en inmuebles que generan ingresos</w:t>
      </w:r>
      <w:r>
        <w:rPr>
          <w:spacing w:val="1"/>
        </w:rPr>
        <w:t> </w:t>
      </w:r>
      <w:r>
        <w:rPr/>
        <w:t>por arrendamientos, en concreto el 50% del edificio de Las Palmas de Gran Canaria (plantas primera,</w:t>
      </w:r>
      <w:r>
        <w:rPr>
          <w:spacing w:val="1"/>
        </w:rPr>
        <w:t> </w:t>
      </w:r>
      <w:r>
        <w:rPr/>
        <w:t>segunda y tercera), arrendado a la Dirección General de Patrimonio y Contratación para uso de la</w:t>
      </w:r>
      <w:r>
        <w:rPr>
          <w:spacing w:val="1"/>
        </w:rPr>
        <w:t> </w:t>
      </w:r>
      <w:r>
        <w:rPr/>
        <w:t>Dirección General de Telecomunicaciones y Nuevas Tecnologías, y un 79% de la cuarta planta del</w:t>
      </w:r>
      <w:r>
        <w:rPr>
          <w:spacing w:val="1"/>
        </w:rPr>
        <w:t> </w:t>
      </w:r>
      <w:r>
        <w:rPr/>
        <w:t>mismo</w:t>
      </w:r>
      <w:r>
        <w:rPr>
          <w:spacing w:val="2"/>
        </w:rPr>
        <w:t> </w:t>
      </w:r>
      <w:r>
        <w:rPr/>
        <w:t>edificio,</w:t>
      </w:r>
      <w:r>
        <w:rPr>
          <w:spacing w:val="3"/>
        </w:rPr>
        <w:t> </w:t>
      </w:r>
      <w:r>
        <w:rPr/>
        <w:t>arrendada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Fundación</w:t>
      </w:r>
      <w:r>
        <w:rPr>
          <w:spacing w:val="2"/>
        </w:rPr>
        <w:t> </w:t>
      </w:r>
      <w:r>
        <w:rPr/>
        <w:t>Canaria</w:t>
      </w:r>
      <w:r>
        <w:rPr>
          <w:spacing w:val="3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Fomento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Trabajo</w:t>
      </w:r>
      <w:r>
        <w:rPr>
          <w:spacing w:val="2"/>
        </w:rPr>
        <w:t> </w:t>
      </w:r>
      <w:r>
        <w:rPr/>
        <w:t>(FUNCATRA).</w:t>
      </w: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26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line="247" w:lineRule="auto" w:before="189"/>
        <w:ind w:left="2207" w:right="821"/>
        <w:jc w:val="both"/>
      </w:pPr>
      <w:r>
        <w:rPr/>
        <w:t>Así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reclasificaron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amortizaciones</w:t>
      </w:r>
      <w:r>
        <w:rPr>
          <w:spacing w:val="1"/>
        </w:rPr>
        <w:t> </w:t>
      </w:r>
      <w:r>
        <w:rPr/>
        <w:t>acumuladas</w:t>
      </w:r>
      <w:r>
        <w:rPr>
          <w:spacing w:val="1"/>
        </w:rPr>
        <w:t> </w:t>
      </w:r>
      <w:r>
        <w:rPr/>
        <w:t>correspondientes a la UTE Parque Tecnológico de Fuerteventura, en la que ITC a finales del 2020 tiene</w:t>
      </w:r>
      <w:r>
        <w:rPr>
          <w:spacing w:val="1"/>
        </w:rPr>
        <w:t> </w:t>
      </w:r>
      <w:r>
        <w:rPr/>
        <w:t>una participación en el</w:t>
      </w:r>
      <w:r>
        <w:rPr>
          <w:spacing w:val="1"/>
        </w:rPr>
        <w:t> </w:t>
      </w:r>
      <w:r>
        <w:rPr/>
        <w:t>77,17%, y las correspondientes a la UTE para la construcción del edificio</w:t>
      </w:r>
      <w:r>
        <w:rPr>
          <w:spacing w:val="1"/>
        </w:rPr>
        <w:t> </w:t>
      </w:r>
      <w:r>
        <w:rPr/>
        <w:t>Polivalente III del Parque Científico Tecnológico de la ULPGC, en la que el ITC participa en el 81,41% a</w:t>
      </w:r>
      <w:r>
        <w:rPr>
          <w:spacing w:val="1"/>
        </w:rPr>
        <w:t> </w:t>
      </w:r>
      <w:r>
        <w:rPr/>
        <w:t>Inversiones Inmobiliarias,</w:t>
      </w:r>
      <w:r>
        <w:rPr>
          <w:spacing w:val="3"/>
        </w:rPr>
        <w:t> </w:t>
      </w:r>
      <w:r>
        <w:rPr/>
        <w:t>al</w:t>
      </w:r>
      <w:r>
        <w:rPr>
          <w:spacing w:val="2"/>
        </w:rPr>
        <w:t> </w:t>
      </w:r>
      <w:r>
        <w:rPr/>
        <w:t>ser</w:t>
      </w:r>
      <w:r>
        <w:rPr>
          <w:spacing w:val="1"/>
        </w:rPr>
        <w:t> </w:t>
      </w:r>
      <w:r>
        <w:rPr/>
        <w:t>edificios</w:t>
      </w:r>
      <w:r>
        <w:rPr>
          <w:spacing w:val="-2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íntegramente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arrendamiento.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2207" w:right="820"/>
        <w:jc w:val="both"/>
      </w:pPr>
      <w:r>
        <w:rPr/>
        <w:t>El detalle y los movimientos de las inversiones inmobiliarias a lo largo del ejercicio 2020 y 2019 es el</w:t>
      </w:r>
      <w:r>
        <w:rPr>
          <w:spacing w:val="1"/>
        </w:rPr>
        <w:t> </w:t>
      </w:r>
      <w:r>
        <w:rPr/>
        <w:t>siguiente,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euros:</w:t>
      </w:r>
    </w:p>
    <w:tbl>
      <w:tblPr>
        <w:tblW w:w="0" w:type="auto"/>
        <w:jc w:val="left"/>
        <w:tblInd w:w="2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0"/>
        <w:gridCol w:w="965"/>
        <w:gridCol w:w="994"/>
        <w:gridCol w:w="964"/>
      </w:tblGrid>
      <w:tr>
        <w:trPr>
          <w:trHeight w:val="191" w:hRule="atLeast"/>
        </w:trPr>
        <w:tc>
          <w:tcPr>
            <w:tcW w:w="4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before="31"/>
              <w:ind w:left="23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Terrenos</w:t>
            </w:r>
          </w:p>
        </w:tc>
        <w:tc>
          <w:tcPr>
            <w:tcW w:w="994" w:type="dxa"/>
          </w:tcPr>
          <w:p>
            <w:pPr>
              <w:pStyle w:val="TableParagraph"/>
              <w:spacing w:before="31"/>
              <w:ind w:right="3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Construcciones</w:t>
            </w:r>
          </w:p>
        </w:tc>
        <w:tc>
          <w:tcPr>
            <w:tcW w:w="964" w:type="dxa"/>
          </w:tcPr>
          <w:p>
            <w:pPr>
              <w:pStyle w:val="TableParagraph"/>
              <w:spacing w:before="31"/>
              <w:ind w:left="3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Total</w:t>
            </w:r>
          </w:p>
        </w:tc>
      </w:tr>
      <w:tr>
        <w:trPr>
          <w:trHeight w:val="201" w:hRule="atLeast"/>
        </w:trPr>
        <w:tc>
          <w:tcPr>
            <w:tcW w:w="4730" w:type="dxa"/>
            <w:shd w:val="clear" w:color="auto" w:fill="F1F1F1"/>
          </w:tcPr>
          <w:p>
            <w:pPr>
              <w:pStyle w:val="TableParagraph"/>
              <w:spacing w:line="159" w:lineRule="exact" w:before="21"/>
              <w:ind w:lef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C)</w:t>
            </w:r>
            <w:r>
              <w:rPr>
                <w:rFonts w:ascii="Arial"/>
                <w:b/>
                <w:spacing w:val="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SALDO</w:t>
            </w:r>
            <w:r>
              <w:rPr>
                <w:rFonts w:ascii="Arial"/>
                <w:b/>
                <w:spacing w:val="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INICIAL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BRUTO,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EJERCICIO</w:t>
            </w:r>
            <w:r>
              <w:rPr>
                <w:rFonts w:ascii="Arial"/>
                <w:b/>
                <w:spacing w:val="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2019</w:t>
            </w:r>
          </w:p>
        </w:tc>
        <w:tc>
          <w:tcPr>
            <w:tcW w:w="965" w:type="dxa"/>
            <w:shd w:val="clear" w:color="auto" w:fill="F1F1F1"/>
          </w:tcPr>
          <w:p>
            <w:pPr>
              <w:pStyle w:val="TableParagraph"/>
              <w:spacing w:line="159" w:lineRule="exact" w:before="21"/>
              <w:ind w:right="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673.131,16</w:t>
            </w:r>
          </w:p>
        </w:tc>
        <w:tc>
          <w:tcPr>
            <w:tcW w:w="994" w:type="dxa"/>
            <w:shd w:val="clear" w:color="auto" w:fill="F1F1F1"/>
          </w:tcPr>
          <w:p>
            <w:pPr>
              <w:pStyle w:val="TableParagraph"/>
              <w:spacing w:line="159" w:lineRule="exact" w:before="21"/>
              <w:ind w:right="3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19.686.059,09</w:t>
            </w:r>
          </w:p>
        </w:tc>
        <w:tc>
          <w:tcPr>
            <w:tcW w:w="964" w:type="dxa"/>
            <w:shd w:val="clear" w:color="auto" w:fill="F1F1F1"/>
          </w:tcPr>
          <w:p>
            <w:pPr>
              <w:pStyle w:val="TableParagraph"/>
              <w:spacing w:line="159" w:lineRule="exact" w:before="21"/>
              <w:ind w:right="2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20.359.190,25</w:t>
            </w:r>
          </w:p>
        </w:tc>
      </w:tr>
      <w:tr>
        <w:trPr>
          <w:trHeight w:val="439" w:hRule="atLeast"/>
        </w:trPr>
        <w:tc>
          <w:tcPr>
            <w:tcW w:w="4730" w:type="dxa"/>
          </w:tcPr>
          <w:p>
            <w:pPr>
              <w:pStyle w:val="TableParagraph"/>
              <w:spacing w:line="167" w:lineRule="exact" w:before="77"/>
              <w:ind w:left="19"/>
              <w:rPr>
                <w:rFonts w:ascii="Calibri"/>
                <w:sz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(+)</w:t>
            </w:r>
            <w:r>
              <w:rPr>
                <w:rFonts w:ascii="Calibri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spacing w:val="-1"/>
                <w:w w:val="105"/>
                <w:sz w:val="14"/>
              </w:rPr>
              <w:t>Resto</w:t>
            </w:r>
            <w:r>
              <w:rPr>
                <w:rFonts w:ascii="Calibri"/>
                <w:spacing w:val="-7"/>
                <w:w w:val="105"/>
                <w:sz w:val="14"/>
              </w:rPr>
              <w:t> </w:t>
            </w:r>
            <w:r>
              <w:rPr>
                <w:rFonts w:ascii="Calibri"/>
                <w:spacing w:val="-1"/>
                <w:w w:val="105"/>
                <w:sz w:val="14"/>
              </w:rPr>
              <w:t>de</w:t>
            </w:r>
            <w:r>
              <w:rPr>
                <w:rFonts w:ascii="Calibri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spacing w:val="-1"/>
                <w:w w:val="105"/>
                <w:sz w:val="14"/>
              </w:rPr>
              <w:t>entradas</w:t>
            </w:r>
          </w:p>
          <w:p>
            <w:pPr>
              <w:pStyle w:val="TableParagraph"/>
              <w:spacing w:line="167" w:lineRule="exact"/>
              <w:ind w:left="19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(-)</w:t>
            </w:r>
            <w:r>
              <w:rPr>
                <w:rFonts w:ascii="Calibri"/>
                <w:spacing w:val="12"/>
                <w:sz w:val="14"/>
              </w:rPr>
              <w:t> </w:t>
            </w:r>
            <w:r>
              <w:rPr>
                <w:rFonts w:ascii="Calibri"/>
                <w:sz w:val="14"/>
              </w:rPr>
              <w:t>Salidas,</w:t>
            </w:r>
            <w:r>
              <w:rPr>
                <w:rFonts w:ascii="Calibri"/>
                <w:spacing w:val="9"/>
                <w:sz w:val="14"/>
              </w:rPr>
              <w:t> </w:t>
            </w:r>
            <w:r>
              <w:rPr>
                <w:rFonts w:ascii="Calibri"/>
                <w:sz w:val="14"/>
              </w:rPr>
              <w:t>bajas</w:t>
            </w:r>
            <w:r>
              <w:rPr>
                <w:rFonts w:ascii="Calibri"/>
                <w:spacing w:val="8"/>
                <w:sz w:val="14"/>
              </w:rPr>
              <w:t> </w:t>
            </w:r>
            <w:r>
              <w:rPr>
                <w:rFonts w:ascii="Calibri"/>
                <w:sz w:val="14"/>
              </w:rPr>
              <w:t>o</w:t>
            </w:r>
            <w:r>
              <w:rPr>
                <w:rFonts w:ascii="Calibri"/>
                <w:spacing w:val="6"/>
                <w:sz w:val="14"/>
              </w:rPr>
              <w:t> </w:t>
            </w:r>
            <w:r>
              <w:rPr>
                <w:rFonts w:ascii="Calibri"/>
                <w:sz w:val="14"/>
              </w:rPr>
              <w:t>reducciones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159" w:lineRule="exact"/>
              <w:ind w:right="3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(495.145,66)</w:t>
            </w:r>
          </w:p>
        </w:tc>
        <w:tc>
          <w:tcPr>
            <w:tcW w:w="964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159" w:lineRule="exact"/>
              <w:ind w:right="2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(495.145,66)</w:t>
            </w:r>
          </w:p>
        </w:tc>
      </w:tr>
      <w:tr>
        <w:trPr>
          <w:trHeight w:val="167" w:hRule="atLeast"/>
        </w:trPr>
        <w:tc>
          <w:tcPr>
            <w:tcW w:w="4730" w:type="dxa"/>
          </w:tcPr>
          <w:p>
            <w:pPr>
              <w:pStyle w:val="TableParagraph"/>
              <w:spacing w:line="148" w:lineRule="exact"/>
              <w:ind w:left="19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(-</w:t>
            </w:r>
            <w:r>
              <w:rPr>
                <w:rFonts w:ascii="Calibri"/>
                <w:spacing w:val="3"/>
                <w:sz w:val="14"/>
              </w:rPr>
              <w:t> </w:t>
            </w:r>
            <w:r>
              <w:rPr>
                <w:rFonts w:ascii="Calibri"/>
                <w:sz w:val="14"/>
              </w:rPr>
              <w:t>/</w:t>
            </w:r>
            <w:r>
              <w:rPr>
                <w:rFonts w:ascii="Calibri"/>
                <w:spacing w:val="1"/>
                <w:sz w:val="14"/>
              </w:rPr>
              <w:t> </w:t>
            </w:r>
            <w:r>
              <w:rPr>
                <w:rFonts w:ascii="Calibri"/>
                <w:sz w:val="14"/>
              </w:rPr>
              <w:t>+)</w:t>
            </w:r>
            <w:r>
              <w:rPr>
                <w:rFonts w:ascii="Calibri"/>
                <w:spacing w:val="4"/>
                <w:sz w:val="14"/>
              </w:rPr>
              <w:t> </w:t>
            </w:r>
            <w:r>
              <w:rPr>
                <w:rFonts w:ascii="Calibri"/>
                <w:sz w:val="14"/>
              </w:rPr>
              <w:t>Traspasos</w:t>
            </w:r>
            <w:r>
              <w:rPr>
                <w:rFonts w:ascii="Calibri"/>
                <w:spacing w:val="1"/>
                <w:sz w:val="14"/>
              </w:rPr>
              <w:t> </w:t>
            </w:r>
            <w:r>
              <w:rPr>
                <w:rFonts w:ascii="Calibri"/>
                <w:sz w:val="14"/>
              </w:rPr>
              <w:t>a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/</w:t>
            </w:r>
            <w:r>
              <w:rPr>
                <w:rFonts w:ascii="Calibri"/>
                <w:spacing w:val="1"/>
                <w:sz w:val="14"/>
              </w:rPr>
              <w:t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5"/>
                <w:sz w:val="14"/>
              </w:rPr>
              <w:t> </w:t>
            </w:r>
            <w:r>
              <w:rPr>
                <w:rFonts w:ascii="Calibri"/>
                <w:sz w:val="14"/>
              </w:rPr>
              <w:t>otras partidas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4" w:hRule="atLeast"/>
        </w:trPr>
        <w:tc>
          <w:tcPr>
            <w:tcW w:w="4730" w:type="dxa"/>
            <w:shd w:val="clear" w:color="auto" w:fill="F1F1F1"/>
          </w:tcPr>
          <w:p>
            <w:pPr>
              <w:pStyle w:val="TableParagraph"/>
              <w:spacing w:line="157" w:lineRule="exact" w:before="17"/>
              <w:ind w:lef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B)</w:t>
            </w:r>
            <w:r>
              <w:rPr>
                <w:rFonts w:ascii="Arial"/>
                <w:b/>
                <w:spacing w:val="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SALDO</w:t>
            </w:r>
            <w:r>
              <w:rPr>
                <w:rFonts w:ascii="Arial"/>
                <w:b/>
                <w:spacing w:val="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FINAL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BRUTO,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EJERCICIO</w:t>
            </w:r>
            <w:r>
              <w:rPr>
                <w:rFonts w:ascii="Arial"/>
                <w:b/>
                <w:spacing w:val="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2019</w:t>
            </w:r>
          </w:p>
        </w:tc>
        <w:tc>
          <w:tcPr>
            <w:tcW w:w="965" w:type="dxa"/>
            <w:shd w:val="clear" w:color="auto" w:fill="F1F1F1"/>
          </w:tcPr>
          <w:p>
            <w:pPr>
              <w:pStyle w:val="TableParagraph"/>
              <w:spacing w:line="157" w:lineRule="exact" w:before="17"/>
              <w:ind w:right="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673.131,16</w:t>
            </w:r>
          </w:p>
        </w:tc>
        <w:tc>
          <w:tcPr>
            <w:tcW w:w="994" w:type="dxa"/>
            <w:shd w:val="clear" w:color="auto" w:fill="F1F1F1"/>
          </w:tcPr>
          <w:p>
            <w:pPr>
              <w:pStyle w:val="TableParagraph"/>
              <w:spacing w:line="157" w:lineRule="exact" w:before="17"/>
              <w:ind w:right="3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19.190.913,43</w:t>
            </w:r>
          </w:p>
        </w:tc>
        <w:tc>
          <w:tcPr>
            <w:tcW w:w="964" w:type="dxa"/>
            <w:shd w:val="clear" w:color="auto" w:fill="F1F1F1"/>
          </w:tcPr>
          <w:p>
            <w:pPr>
              <w:pStyle w:val="TableParagraph"/>
              <w:spacing w:line="157" w:lineRule="exact" w:before="17"/>
              <w:ind w:right="2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19.864.044,59</w:t>
            </w:r>
          </w:p>
        </w:tc>
      </w:tr>
      <w:tr>
        <w:trPr>
          <w:trHeight w:val="188" w:hRule="atLeast"/>
        </w:trPr>
        <w:tc>
          <w:tcPr>
            <w:tcW w:w="4730" w:type="dxa"/>
            <w:shd w:val="clear" w:color="auto" w:fill="F1F1F1"/>
          </w:tcPr>
          <w:p>
            <w:pPr>
              <w:pStyle w:val="TableParagraph"/>
              <w:spacing w:line="154" w:lineRule="exact" w:before="14"/>
              <w:ind w:lef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C)</w:t>
            </w:r>
            <w:r>
              <w:rPr>
                <w:rFonts w:ascii="Arial"/>
                <w:b/>
                <w:spacing w:val="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SALDO</w:t>
            </w:r>
            <w:r>
              <w:rPr>
                <w:rFonts w:ascii="Arial"/>
                <w:b/>
                <w:spacing w:val="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INICIAL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BRUTO,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EJERCICIO</w:t>
            </w:r>
            <w:r>
              <w:rPr>
                <w:rFonts w:ascii="Arial"/>
                <w:b/>
                <w:spacing w:val="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2020</w:t>
            </w:r>
          </w:p>
        </w:tc>
        <w:tc>
          <w:tcPr>
            <w:tcW w:w="965" w:type="dxa"/>
            <w:shd w:val="clear" w:color="auto" w:fill="F1F1F1"/>
          </w:tcPr>
          <w:p>
            <w:pPr>
              <w:pStyle w:val="TableParagraph"/>
              <w:spacing w:line="154" w:lineRule="exact" w:before="14"/>
              <w:ind w:right="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673.131,16</w:t>
            </w:r>
          </w:p>
        </w:tc>
        <w:tc>
          <w:tcPr>
            <w:tcW w:w="994" w:type="dxa"/>
            <w:shd w:val="clear" w:color="auto" w:fill="F1F1F1"/>
          </w:tcPr>
          <w:p>
            <w:pPr>
              <w:pStyle w:val="TableParagraph"/>
              <w:spacing w:line="154" w:lineRule="exact" w:before="14"/>
              <w:ind w:right="3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19.190.913,43</w:t>
            </w:r>
          </w:p>
        </w:tc>
        <w:tc>
          <w:tcPr>
            <w:tcW w:w="964" w:type="dxa"/>
            <w:shd w:val="clear" w:color="auto" w:fill="F1F1F1"/>
          </w:tcPr>
          <w:p>
            <w:pPr>
              <w:pStyle w:val="TableParagraph"/>
              <w:spacing w:line="154" w:lineRule="exact" w:before="14"/>
              <w:ind w:right="2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19.864.044,59</w:t>
            </w:r>
          </w:p>
        </w:tc>
      </w:tr>
      <w:tr>
        <w:trPr>
          <w:trHeight w:val="196" w:hRule="atLeast"/>
        </w:trPr>
        <w:tc>
          <w:tcPr>
            <w:tcW w:w="4730" w:type="dxa"/>
          </w:tcPr>
          <w:p>
            <w:pPr>
              <w:pStyle w:val="TableParagraph"/>
              <w:spacing w:line="162" w:lineRule="exact" w:before="15"/>
              <w:ind w:left="19"/>
              <w:rPr>
                <w:rFonts w:ascii="Calibri"/>
                <w:sz w:val="14"/>
              </w:rPr>
            </w:pPr>
            <w:r>
              <w:rPr>
                <w:rFonts w:ascii="Calibri"/>
                <w:spacing w:val="-1"/>
                <w:w w:val="105"/>
                <w:sz w:val="14"/>
              </w:rPr>
              <w:t>(+)</w:t>
            </w:r>
            <w:r>
              <w:rPr>
                <w:rFonts w:ascii="Calibri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spacing w:val="-1"/>
                <w:w w:val="105"/>
                <w:sz w:val="14"/>
              </w:rPr>
              <w:t>Resto</w:t>
            </w:r>
            <w:r>
              <w:rPr>
                <w:rFonts w:ascii="Calibri"/>
                <w:spacing w:val="-7"/>
                <w:w w:val="105"/>
                <w:sz w:val="14"/>
              </w:rPr>
              <w:t> </w:t>
            </w:r>
            <w:r>
              <w:rPr>
                <w:rFonts w:ascii="Calibri"/>
                <w:spacing w:val="-1"/>
                <w:w w:val="105"/>
                <w:sz w:val="14"/>
              </w:rPr>
              <w:t>de</w:t>
            </w:r>
            <w:r>
              <w:rPr>
                <w:rFonts w:ascii="Calibri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spacing w:val="-1"/>
                <w:w w:val="105"/>
                <w:sz w:val="14"/>
              </w:rPr>
              <w:t>entradas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4730" w:type="dxa"/>
          </w:tcPr>
          <w:p>
            <w:pPr>
              <w:pStyle w:val="TableParagraph"/>
              <w:spacing w:before="9"/>
              <w:ind w:left="19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(-)</w:t>
            </w:r>
            <w:r>
              <w:rPr>
                <w:rFonts w:ascii="Calibri"/>
                <w:spacing w:val="12"/>
                <w:sz w:val="14"/>
              </w:rPr>
              <w:t> </w:t>
            </w:r>
            <w:r>
              <w:rPr>
                <w:rFonts w:ascii="Calibri"/>
                <w:sz w:val="14"/>
              </w:rPr>
              <w:t>Salidas,</w:t>
            </w:r>
            <w:r>
              <w:rPr>
                <w:rFonts w:ascii="Calibri"/>
                <w:spacing w:val="9"/>
                <w:sz w:val="14"/>
              </w:rPr>
              <w:t> </w:t>
            </w:r>
            <w:r>
              <w:rPr>
                <w:rFonts w:ascii="Calibri"/>
                <w:sz w:val="14"/>
              </w:rPr>
              <w:t>bajas</w:t>
            </w:r>
            <w:r>
              <w:rPr>
                <w:rFonts w:ascii="Calibri"/>
                <w:spacing w:val="8"/>
                <w:sz w:val="14"/>
              </w:rPr>
              <w:t> </w:t>
            </w:r>
            <w:r>
              <w:rPr>
                <w:rFonts w:ascii="Calibri"/>
                <w:sz w:val="14"/>
              </w:rPr>
              <w:t>o</w:t>
            </w:r>
            <w:r>
              <w:rPr>
                <w:rFonts w:ascii="Calibri"/>
                <w:spacing w:val="6"/>
                <w:sz w:val="14"/>
              </w:rPr>
              <w:t> </w:t>
            </w:r>
            <w:r>
              <w:rPr>
                <w:rFonts w:ascii="Calibri"/>
                <w:sz w:val="14"/>
              </w:rPr>
              <w:t>reducciones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1"/>
              <w:ind w:right="3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(876.304,36)</w:t>
            </w:r>
          </w:p>
        </w:tc>
        <w:tc>
          <w:tcPr>
            <w:tcW w:w="964" w:type="dxa"/>
          </w:tcPr>
          <w:p>
            <w:pPr>
              <w:pStyle w:val="TableParagraph"/>
              <w:spacing w:before="11"/>
              <w:ind w:right="2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(876.304,36)</w:t>
            </w:r>
          </w:p>
        </w:tc>
      </w:tr>
      <w:tr>
        <w:trPr>
          <w:trHeight w:val="174" w:hRule="atLeast"/>
        </w:trPr>
        <w:tc>
          <w:tcPr>
            <w:tcW w:w="4730" w:type="dxa"/>
          </w:tcPr>
          <w:p>
            <w:pPr>
              <w:pStyle w:val="TableParagraph"/>
              <w:spacing w:line="155" w:lineRule="exact"/>
              <w:ind w:left="19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(-</w:t>
            </w:r>
            <w:r>
              <w:rPr>
                <w:rFonts w:ascii="Calibri"/>
                <w:spacing w:val="3"/>
                <w:sz w:val="14"/>
              </w:rPr>
              <w:t> </w:t>
            </w:r>
            <w:r>
              <w:rPr>
                <w:rFonts w:ascii="Calibri"/>
                <w:sz w:val="14"/>
              </w:rPr>
              <w:t>/</w:t>
            </w:r>
            <w:r>
              <w:rPr>
                <w:rFonts w:ascii="Calibri"/>
                <w:spacing w:val="1"/>
                <w:sz w:val="14"/>
              </w:rPr>
              <w:t> </w:t>
            </w:r>
            <w:r>
              <w:rPr>
                <w:rFonts w:ascii="Calibri"/>
                <w:sz w:val="14"/>
              </w:rPr>
              <w:t>+)</w:t>
            </w:r>
            <w:r>
              <w:rPr>
                <w:rFonts w:ascii="Calibri"/>
                <w:spacing w:val="4"/>
                <w:sz w:val="14"/>
              </w:rPr>
              <w:t> </w:t>
            </w:r>
            <w:r>
              <w:rPr>
                <w:rFonts w:ascii="Calibri"/>
                <w:sz w:val="14"/>
              </w:rPr>
              <w:t>Traspasos</w:t>
            </w:r>
            <w:r>
              <w:rPr>
                <w:rFonts w:ascii="Calibri"/>
                <w:spacing w:val="1"/>
                <w:sz w:val="14"/>
              </w:rPr>
              <w:t> </w:t>
            </w:r>
            <w:r>
              <w:rPr>
                <w:rFonts w:ascii="Calibri"/>
                <w:sz w:val="14"/>
              </w:rPr>
              <w:t>a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/</w:t>
            </w:r>
            <w:r>
              <w:rPr>
                <w:rFonts w:ascii="Calibri"/>
                <w:spacing w:val="1"/>
                <w:sz w:val="14"/>
              </w:rPr>
              <w:t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5"/>
                <w:sz w:val="14"/>
              </w:rPr>
              <w:t> </w:t>
            </w:r>
            <w:r>
              <w:rPr>
                <w:rFonts w:ascii="Calibri"/>
                <w:sz w:val="14"/>
              </w:rPr>
              <w:t>otras partidas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4" w:hRule="atLeast"/>
        </w:trPr>
        <w:tc>
          <w:tcPr>
            <w:tcW w:w="4730" w:type="dxa"/>
            <w:shd w:val="clear" w:color="auto" w:fill="F1F1F1"/>
          </w:tcPr>
          <w:p>
            <w:pPr>
              <w:pStyle w:val="TableParagraph"/>
              <w:spacing w:line="157" w:lineRule="exact" w:before="16"/>
              <w:ind w:lef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D)</w:t>
            </w:r>
            <w:r>
              <w:rPr>
                <w:rFonts w:ascii="Arial"/>
                <w:b/>
                <w:spacing w:val="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SALDO</w:t>
            </w:r>
            <w:r>
              <w:rPr>
                <w:rFonts w:ascii="Arial"/>
                <w:b/>
                <w:spacing w:val="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FINAL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BRUTO,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EJERCICIO</w:t>
            </w:r>
            <w:r>
              <w:rPr>
                <w:rFonts w:ascii="Arial"/>
                <w:b/>
                <w:spacing w:val="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2020</w:t>
            </w:r>
          </w:p>
        </w:tc>
        <w:tc>
          <w:tcPr>
            <w:tcW w:w="965" w:type="dxa"/>
            <w:shd w:val="clear" w:color="auto" w:fill="F1F1F1"/>
          </w:tcPr>
          <w:p>
            <w:pPr>
              <w:pStyle w:val="TableParagraph"/>
              <w:spacing w:line="157" w:lineRule="exact" w:before="16"/>
              <w:ind w:right="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673.131,16</w:t>
            </w:r>
          </w:p>
        </w:tc>
        <w:tc>
          <w:tcPr>
            <w:tcW w:w="994" w:type="dxa"/>
            <w:shd w:val="clear" w:color="auto" w:fill="F1F1F1"/>
          </w:tcPr>
          <w:p>
            <w:pPr>
              <w:pStyle w:val="TableParagraph"/>
              <w:spacing w:line="157" w:lineRule="exact" w:before="16"/>
              <w:ind w:right="3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18.314.609,07</w:t>
            </w:r>
          </w:p>
        </w:tc>
        <w:tc>
          <w:tcPr>
            <w:tcW w:w="964" w:type="dxa"/>
            <w:shd w:val="clear" w:color="auto" w:fill="F1F1F1"/>
          </w:tcPr>
          <w:p>
            <w:pPr>
              <w:pStyle w:val="TableParagraph"/>
              <w:spacing w:line="157" w:lineRule="exact" w:before="16"/>
              <w:ind w:right="2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18.987.740,23</w:t>
            </w:r>
          </w:p>
        </w:tc>
      </w:tr>
      <w:tr>
        <w:trPr>
          <w:trHeight w:val="188" w:hRule="atLeast"/>
        </w:trPr>
        <w:tc>
          <w:tcPr>
            <w:tcW w:w="4730" w:type="dxa"/>
            <w:shd w:val="clear" w:color="auto" w:fill="F1F1F1"/>
          </w:tcPr>
          <w:p>
            <w:pPr>
              <w:pStyle w:val="TableParagraph"/>
              <w:spacing w:line="154" w:lineRule="exact" w:before="14"/>
              <w:ind w:left="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E)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AMORTIZACIÓN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ACUMULADA,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SALDO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INICIAL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EJERCICIO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2019</w:t>
            </w:r>
          </w:p>
        </w:tc>
        <w:tc>
          <w:tcPr>
            <w:tcW w:w="965" w:type="dxa"/>
            <w:shd w:val="clear" w:color="auto" w:fill="F1F1F1"/>
          </w:tcPr>
          <w:p>
            <w:pPr>
              <w:pStyle w:val="TableParagraph"/>
              <w:spacing w:line="154" w:lineRule="exact" w:before="14"/>
              <w:ind w:right="2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994" w:type="dxa"/>
            <w:shd w:val="clear" w:color="auto" w:fill="F1F1F1"/>
          </w:tcPr>
          <w:p>
            <w:pPr>
              <w:pStyle w:val="TableParagraph"/>
              <w:spacing w:line="154" w:lineRule="exact" w:before="14"/>
              <w:ind w:right="3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(3.586.738,20)</w:t>
            </w:r>
          </w:p>
        </w:tc>
        <w:tc>
          <w:tcPr>
            <w:tcW w:w="964" w:type="dxa"/>
            <w:shd w:val="clear" w:color="auto" w:fill="F1F1F1"/>
          </w:tcPr>
          <w:p>
            <w:pPr>
              <w:pStyle w:val="TableParagraph"/>
              <w:spacing w:line="154" w:lineRule="exact" w:before="14"/>
              <w:ind w:right="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3"/>
                <w:w w:val="105"/>
                <w:sz w:val="14"/>
              </w:rPr>
              <w:t>(3.586.738,20)</w:t>
            </w:r>
          </w:p>
        </w:tc>
      </w:tr>
      <w:tr>
        <w:trPr>
          <w:trHeight w:val="196" w:hRule="atLeast"/>
        </w:trPr>
        <w:tc>
          <w:tcPr>
            <w:tcW w:w="4730" w:type="dxa"/>
          </w:tcPr>
          <w:p>
            <w:pPr>
              <w:pStyle w:val="TableParagraph"/>
              <w:spacing w:line="162" w:lineRule="exact" w:before="15"/>
              <w:ind w:left="19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(+)</w:t>
            </w:r>
            <w:r>
              <w:rPr>
                <w:rFonts w:ascii="Calibri" w:hAnsi="Calibri"/>
                <w:spacing w:val="8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Dotación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amortización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del</w:t>
            </w:r>
            <w:r>
              <w:rPr>
                <w:rFonts w:ascii="Calibri" w:hAnsi="Calibri"/>
                <w:spacing w:val="10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ejercicio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2018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160" w:lineRule="exact" w:before="17"/>
              <w:ind w:right="3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(698.372,60)</w:t>
            </w:r>
          </w:p>
        </w:tc>
        <w:tc>
          <w:tcPr>
            <w:tcW w:w="964" w:type="dxa"/>
          </w:tcPr>
          <w:p>
            <w:pPr>
              <w:pStyle w:val="TableParagraph"/>
              <w:spacing w:line="160" w:lineRule="exact" w:before="17"/>
              <w:ind w:right="2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(698.372,60)</w:t>
            </w:r>
          </w:p>
        </w:tc>
      </w:tr>
      <w:tr>
        <w:trPr>
          <w:trHeight w:val="191" w:hRule="atLeast"/>
        </w:trPr>
        <w:tc>
          <w:tcPr>
            <w:tcW w:w="4730" w:type="dxa"/>
          </w:tcPr>
          <w:p>
            <w:pPr>
              <w:pStyle w:val="TableParagraph"/>
              <w:spacing w:line="162" w:lineRule="exact" w:before="9"/>
              <w:ind w:left="19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(+)</w:t>
            </w:r>
            <w:r>
              <w:rPr>
                <w:rFonts w:ascii="Calibri"/>
                <w:spacing w:val="13"/>
                <w:sz w:val="14"/>
              </w:rPr>
              <w:t> </w:t>
            </w:r>
            <w:r>
              <w:rPr>
                <w:rFonts w:ascii="Calibri"/>
                <w:sz w:val="14"/>
              </w:rPr>
              <w:t>Aumentos</w:t>
            </w:r>
            <w:r>
              <w:rPr>
                <w:rFonts w:ascii="Calibri"/>
                <w:spacing w:val="9"/>
                <w:sz w:val="14"/>
              </w:rPr>
              <w:t> </w:t>
            </w:r>
            <w:r>
              <w:rPr>
                <w:rFonts w:ascii="Calibri"/>
                <w:sz w:val="14"/>
              </w:rPr>
              <w:t>por</w:t>
            </w:r>
            <w:r>
              <w:rPr>
                <w:rFonts w:ascii="Calibri"/>
                <w:spacing w:val="4"/>
                <w:sz w:val="14"/>
              </w:rPr>
              <w:t> </w:t>
            </w:r>
            <w:r>
              <w:rPr>
                <w:rFonts w:ascii="Calibri"/>
                <w:sz w:val="14"/>
              </w:rPr>
              <w:t>adquisiciones</w:t>
            </w:r>
            <w:r>
              <w:rPr>
                <w:rFonts w:ascii="Calibri"/>
                <w:spacing w:val="9"/>
                <w:sz w:val="14"/>
              </w:rPr>
              <w:t> </w:t>
            </w:r>
            <w:r>
              <w:rPr>
                <w:rFonts w:ascii="Calibri"/>
                <w:sz w:val="14"/>
              </w:rPr>
              <w:t>o</w:t>
            </w:r>
            <w:r>
              <w:rPr>
                <w:rFonts w:ascii="Calibri"/>
                <w:spacing w:val="7"/>
                <w:sz w:val="14"/>
              </w:rPr>
              <w:t> </w:t>
            </w:r>
            <w:r>
              <w:rPr>
                <w:rFonts w:ascii="Calibri"/>
                <w:sz w:val="14"/>
              </w:rPr>
              <w:t>traspasos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line="160" w:lineRule="exact" w:before="11"/>
              <w:ind w:right="1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0,00</w:t>
            </w:r>
          </w:p>
        </w:tc>
      </w:tr>
      <w:tr>
        <w:trPr>
          <w:trHeight w:val="185" w:hRule="atLeast"/>
        </w:trPr>
        <w:tc>
          <w:tcPr>
            <w:tcW w:w="4730" w:type="dxa"/>
          </w:tcPr>
          <w:p>
            <w:pPr>
              <w:pStyle w:val="TableParagraph"/>
              <w:spacing w:line="157" w:lineRule="exact" w:before="9"/>
              <w:ind w:left="19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(-)</w:t>
            </w:r>
            <w:r>
              <w:rPr>
                <w:rFonts w:ascii="Calibri"/>
                <w:spacing w:val="14"/>
                <w:sz w:val="14"/>
              </w:rPr>
              <w:t> </w:t>
            </w:r>
            <w:r>
              <w:rPr>
                <w:rFonts w:ascii="Calibri"/>
                <w:sz w:val="14"/>
              </w:rPr>
              <w:t>Disminuciones</w:t>
            </w:r>
            <w:r>
              <w:rPr>
                <w:rFonts w:ascii="Calibri"/>
                <w:spacing w:val="10"/>
                <w:sz w:val="14"/>
              </w:rPr>
              <w:t> </w:t>
            </w:r>
            <w:r>
              <w:rPr>
                <w:rFonts w:ascii="Calibri"/>
                <w:sz w:val="14"/>
              </w:rPr>
              <w:t>por</w:t>
            </w:r>
            <w:r>
              <w:rPr>
                <w:rFonts w:ascii="Calibri"/>
                <w:spacing w:val="4"/>
                <w:sz w:val="14"/>
              </w:rPr>
              <w:t> </w:t>
            </w:r>
            <w:r>
              <w:rPr>
                <w:rFonts w:ascii="Calibri"/>
                <w:sz w:val="14"/>
              </w:rPr>
              <w:t>salidas,</w:t>
            </w:r>
            <w:r>
              <w:rPr>
                <w:rFonts w:ascii="Calibri"/>
                <w:spacing w:val="11"/>
                <w:sz w:val="14"/>
              </w:rPr>
              <w:t> </w:t>
            </w:r>
            <w:r>
              <w:rPr>
                <w:rFonts w:ascii="Calibri"/>
                <w:sz w:val="14"/>
              </w:rPr>
              <w:t>bajas,</w:t>
            </w:r>
            <w:r>
              <w:rPr>
                <w:rFonts w:ascii="Calibri"/>
                <w:spacing w:val="12"/>
                <w:sz w:val="14"/>
              </w:rPr>
              <w:t> </w:t>
            </w:r>
            <w:r>
              <w:rPr>
                <w:rFonts w:ascii="Calibri"/>
                <w:sz w:val="14"/>
              </w:rPr>
              <w:t>reducciones</w:t>
            </w:r>
            <w:r>
              <w:rPr>
                <w:rFonts w:ascii="Calibri"/>
                <w:spacing w:val="10"/>
                <w:sz w:val="14"/>
              </w:rPr>
              <w:t> </w:t>
            </w:r>
            <w:r>
              <w:rPr>
                <w:rFonts w:ascii="Calibri"/>
                <w:sz w:val="14"/>
              </w:rPr>
              <w:t>o</w:t>
            </w:r>
            <w:r>
              <w:rPr>
                <w:rFonts w:ascii="Calibri"/>
                <w:spacing w:val="8"/>
                <w:sz w:val="14"/>
              </w:rPr>
              <w:t> </w:t>
            </w:r>
            <w:r>
              <w:rPr>
                <w:rFonts w:ascii="Calibri"/>
                <w:sz w:val="14"/>
              </w:rPr>
              <w:t>traspasos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155" w:lineRule="exact" w:before="11"/>
              <w:ind w:right="3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63.573,18</w:t>
            </w:r>
          </w:p>
        </w:tc>
        <w:tc>
          <w:tcPr>
            <w:tcW w:w="964" w:type="dxa"/>
          </w:tcPr>
          <w:p>
            <w:pPr>
              <w:pStyle w:val="TableParagraph"/>
              <w:spacing w:line="155" w:lineRule="exact" w:before="11"/>
              <w:ind w:right="2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63.573,18</w:t>
            </w:r>
          </w:p>
        </w:tc>
      </w:tr>
      <w:tr>
        <w:trPr>
          <w:trHeight w:val="194" w:hRule="atLeast"/>
        </w:trPr>
        <w:tc>
          <w:tcPr>
            <w:tcW w:w="4730" w:type="dxa"/>
            <w:shd w:val="clear" w:color="auto" w:fill="F1F1F1"/>
          </w:tcPr>
          <w:p>
            <w:pPr>
              <w:pStyle w:val="TableParagraph"/>
              <w:spacing w:line="157" w:lineRule="exact" w:before="17"/>
              <w:ind w:lef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F)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AMORTIZACION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ACUMULADA,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SALDO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FINAL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EJERCICIO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2019</w:t>
            </w:r>
          </w:p>
        </w:tc>
        <w:tc>
          <w:tcPr>
            <w:tcW w:w="965" w:type="dxa"/>
            <w:shd w:val="clear" w:color="auto" w:fill="F1F1F1"/>
          </w:tcPr>
          <w:p>
            <w:pPr>
              <w:pStyle w:val="TableParagraph"/>
              <w:spacing w:line="157" w:lineRule="exact" w:before="17"/>
              <w:ind w:right="2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994" w:type="dxa"/>
            <w:shd w:val="clear" w:color="auto" w:fill="F1F1F1"/>
          </w:tcPr>
          <w:p>
            <w:pPr>
              <w:pStyle w:val="TableParagraph"/>
              <w:spacing w:line="157" w:lineRule="exact" w:before="17"/>
              <w:ind w:right="3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(4.221.537,62)</w:t>
            </w:r>
          </w:p>
        </w:tc>
        <w:tc>
          <w:tcPr>
            <w:tcW w:w="964" w:type="dxa"/>
            <w:shd w:val="clear" w:color="auto" w:fill="F1F1F1"/>
          </w:tcPr>
          <w:p>
            <w:pPr>
              <w:pStyle w:val="TableParagraph"/>
              <w:spacing w:line="157" w:lineRule="exact" w:before="17"/>
              <w:ind w:right="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3"/>
                <w:w w:val="105"/>
                <w:sz w:val="14"/>
              </w:rPr>
              <w:t>(4.221.537,62)</w:t>
            </w:r>
          </w:p>
        </w:tc>
      </w:tr>
      <w:tr>
        <w:trPr>
          <w:trHeight w:val="188" w:hRule="atLeast"/>
        </w:trPr>
        <w:tc>
          <w:tcPr>
            <w:tcW w:w="4730" w:type="dxa"/>
            <w:shd w:val="clear" w:color="auto" w:fill="F1F1F1"/>
          </w:tcPr>
          <w:p>
            <w:pPr>
              <w:pStyle w:val="TableParagraph"/>
              <w:spacing w:line="154" w:lineRule="exact" w:before="14"/>
              <w:ind w:left="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G)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AMORTIZACIÓN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ACUMULADA,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SALDO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INICIAL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EJERCICIO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2020</w:t>
            </w:r>
          </w:p>
        </w:tc>
        <w:tc>
          <w:tcPr>
            <w:tcW w:w="965" w:type="dxa"/>
            <w:shd w:val="clear" w:color="auto" w:fill="F1F1F1"/>
          </w:tcPr>
          <w:p>
            <w:pPr>
              <w:pStyle w:val="TableParagraph"/>
              <w:spacing w:line="154" w:lineRule="exact" w:before="14"/>
              <w:ind w:right="2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994" w:type="dxa"/>
            <w:shd w:val="clear" w:color="auto" w:fill="F1F1F1"/>
          </w:tcPr>
          <w:p>
            <w:pPr>
              <w:pStyle w:val="TableParagraph"/>
              <w:spacing w:line="154" w:lineRule="exact" w:before="14"/>
              <w:ind w:right="3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(4.221.537,62)</w:t>
            </w:r>
          </w:p>
        </w:tc>
        <w:tc>
          <w:tcPr>
            <w:tcW w:w="964" w:type="dxa"/>
            <w:shd w:val="clear" w:color="auto" w:fill="F1F1F1"/>
          </w:tcPr>
          <w:p>
            <w:pPr>
              <w:pStyle w:val="TableParagraph"/>
              <w:spacing w:line="154" w:lineRule="exact" w:before="14"/>
              <w:ind w:right="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3"/>
                <w:w w:val="105"/>
                <w:sz w:val="14"/>
              </w:rPr>
              <w:t>(4.221.537,62)</w:t>
            </w:r>
          </w:p>
        </w:tc>
      </w:tr>
      <w:tr>
        <w:trPr>
          <w:trHeight w:val="196" w:hRule="atLeast"/>
        </w:trPr>
        <w:tc>
          <w:tcPr>
            <w:tcW w:w="4730" w:type="dxa"/>
          </w:tcPr>
          <w:p>
            <w:pPr>
              <w:pStyle w:val="TableParagraph"/>
              <w:spacing w:line="162" w:lineRule="exact" w:before="15"/>
              <w:ind w:left="19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(+)</w:t>
            </w:r>
            <w:r>
              <w:rPr>
                <w:rFonts w:ascii="Calibri" w:hAnsi="Calibri"/>
                <w:spacing w:val="8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Dotación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amortización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del</w:t>
            </w:r>
            <w:r>
              <w:rPr>
                <w:rFonts w:ascii="Calibri" w:hAnsi="Calibri"/>
                <w:spacing w:val="10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ejercicio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2020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160" w:lineRule="exact" w:before="17"/>
              <w:ind w:right="3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(661.265,46)</w:t>
            </w:r>
          </w:p>
        </w:tc>
        <w:tc>
          <w:tcPr>
            <w:tcW w:w="964" w:type="dxa"/>
          </w:tcPr>
          <w:p>
            <w:pPr>
              <w:pStyle w:val="TableParagraph"/>
              <w:spacing w:line="160" w:lineRule="exact" w:before="17"/>
              <w:ind w:right="2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(661.265,46)</w:t>
            </w:r>
          </w:p>
        </w:tc>
      </w:tr>
      <w:tr>
        <w:trPr>
          <w:trHeight w:val="191" w:hRule="atLeast"/>
        </w:trPr>
        <w:tc>
          <w:tcPr>
            <w:tcW w:w="4730" w:type="dxa"/>
          </w:tcPr>
          <w:p>
            <w:pPr>
              <w:pStyle w:val="TableParagraph"/>
              <w:spacing w:line="162" w:lineRule="exact" w:before="9"/>
              <w:ind w:left="19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(+)</w:t>
            </w:r>
            <w:r>
              <w:rPr>
                <w:rFonts w:ascii="Calibri"/>
                <w:spacing w:val="13"/>
                <w:sz w:val="14"/>
              </w:rPr>
              <w:t> </w:t>
            </w:r>
            <w:r>
              <w:rPr>
                <w:rFonts w:ascii="Calibri"/>
                <w:sz w:val="14"/>
              </w:rPr>
              <w:t>Aumentos</w:t>
            </w:r>
            <w:r>
              <w:rPr>
                <w:rFonts w:ascii="Calibri"/>
                <w:spacing w:val="9"/>
                <w:sz w:val="14"/>
              </w:rPr>
              <w:t> </w:t>
            </w:r>
            <w:r>
              <w:rPr>
                <w:rFonts w:ascii="Calibri"/>
                <w:sz w:val="14"/>
              </w:rPr>
              <w:t>por</w:t>
            </w:r>
            <w:r>
              <w:rPr>
                <w:rFonts w:ascii="Calibri"/>
                <w:spacing w:val="4"/>
                <w:sz w:val="14"/>
              </w:rPr>
              <w:t> </w:t>
            </w:r>
            <w:r>
              <w:rPr>
                <w:rFonts w:ascii="Calibri"/>
                <w:sz w:val="14"/>
              </w:rPr>
              <w:t>adquisiciones</w:t>
            </w:r>
            <w:r>
              <w:rPr>
                <w:rFonts w:ascii="Calibri"/>
                <w:spacing w:val="9"/>
                <w:sz w:val="14"/>
              </w:rPr>
              <w:t> </w:t>
            </w:r>
            <w:r>
              <w:rPr>
                <w:rFonts w:ascii="Calibri"/>
                <w:sz w:val="14"/>
              </w:rPr>
              <w:t>o</w:t>
            </w:r>
            <w:r>
              <w:rPr>
                <w:rFonts w:ascii="Calibri"/>
                <w:spacing w:val="7"/>
                <w:sz w:val="14"/>
              </w:rPr>
              <w:t> </w:t>
            </w:r>
            <w:r>
              <w:rPr>
                <w:rFonts w:ascii="Calibri"/>
                <w:sz w:val="14"/>
              </w:rPr>
              <w:t>traspasos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line="160" w:lineRule="exact" w:before="11"/>
              <w:ind w:right="1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0,00</w:t>
            </w:r>
          </w:p>
        </w:tc>
      </w:tr>
      <w:tr>
        <w:trPr>
          <w:trHeight w:val="185" w:hRule="atLeast"/>
        </w:trPr>
        <w:tc>
          <w:tcPr>
            <w:tcW w:w="4730" w:type="dxa"/>
          </w:tcPr>
          <w:p>
            <w:pPr>
              <w:pStyle w:val="TableParagraph"/>
              <w:spacing w:line="157" w:lineRule="exact" w:before="9"/>
              <w:ind w:left="19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(-)</w:t>
            </w:r>
            <w:r>
              <w:rPr>
                <w:rFonts w:ascii="Calibri"/>
                <w:spacing w:val="14"/>
                <w:sz w:val="14"/>
              </w:rPr>
              <w:t> </w:t>
            </w:r>
            <w:r>
              <w:rPr>
                <w:rFonts w:ascii="Calibri"/>
                <w:sz w:val="14"/>
              </w:rPr>
              <w:t>Disminuciones</w:t>
            </w:r>
            <w:r>
              <w:rPr>
                <w:rFonts w:ascii="Calibri"/>
                <w:spacing w:val="10"/>
                <w:sz w:val="14"/>
              </w:rPr>
              <w:t> </w:t>
            </w:r>
            <w:r>
              <w:rPr>
                <w:rFonts w:ascii="Calibri"/>
                <w:sz w:val="14"/>
              </w:rPr>
              <w:t>por</w:t>
            </w:r>
            <w:r>
              <w:rPr>
                <w:rFonts w:ascii="Calibri"/>
                <w:spacing w:val="4"/>
                <w:sz w:val="14"/>
              </w:rPr>
              <w:t> </w:t>
            </w:r>
            <w:r>
              <w:rPr>
                <w:rFonts w:ascii="Calibri"/>
                <w:sz w:val="14"/>
              </w:rPr>
              <w:t>salidas,</w:t>
            </w:r>
            <w:r>
              <w:rPr>
                <w:rFonts w:ascii="Calibri"/>
                <w:spacing w:val="11"/>
                <w:sz w:val="14"/>
              </w:rPr>
              <w:t> </w:t>
            </w:r>
            <w:r>
              <w:rPr>
                <w:rFonts w:ascii="Calibri"/>
                <w:sz w:val="14"/>
              </w:rPr>
              <w:t>bajas,</w:t>
            </w:r>
            <w:r>
              <w:rPr>
                <w:rFonts w:ascii="Calibri"/>
                <w:spacing w:val="12"/>
                <w:sz w:val="14"/>
              </w:rPr>
              <w:t> </w:t>
            </w:r>
            <w:r>
              <w:rPr>
                <w:rFonts w:ascii="Calibri"/>
                <w:sz w:val="14"/>
              </w:rPr>
              <w:t>reducciones</w:t>
            </w:r>
            <w:r>
              <w:rPr>
                <w:rFonts w:ascii="Calibri"/>
                <w:spacing w:val="10"/>
                <w:sz w:val="14"/>
              </w:rPr>
              <w:t> </w:t>
            </w:r>
            <w:r>
              <w:rPr>
                <w:rFonts w:ascii="Calibri"/>
                <w:sz w:val="14"/>
              </w:rPr>
              <w:t>o</w:t>
            </w:r>
            <w:r>
              <w:rPr>
                <w:rFonts w:ascii="Calibri"/>
                <w:spacing w:val="8"/>
                <w:sz w:val="14"/>
              </w:rPr>
              <w:t> </w:t>
            </w:r>
            <w:r>
              <w:rPr>
                <w:rFonts w:ascii="Calibri"/>
                <w:sz w:val="14"/>
              </w:rPr>
              <w:t>traspasos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155" w:lineRule="exact" w:before="11"/>
              <w:ind w:right="3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163.171,23</w:t>
            </w:r>
          </w:p>
        </w:tc>
        <w:tc>
          <w:tcPr>
            <w:tcW w:w="964" w:type="dxa"/>
          </w:tcPr>
          <w:p>
            <w:pPr>
              <w:pStyle w:val="TableParagraph"/>
              <w:spacing w:line="155" w:lineRule="exact" w:before="11"/>
              <w:ind w:right="2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163.171,23</w:t>
            </w:r>
          </w:p>
        </w:tc>
      </w:tr>
      <w:tr>
        <w:trPr>
          <w:trHeight w:val="194" w:hRule="atLeast"/>
        </w:trPr>
        <w:tc>
          <w:tcPr>
            <w:tcW w:w="4730" w:type="dxa"/>
            <w:shd w:val="clear" w:color="auto" w:fill="F1F1F1"/>
          </w:tcPr>
          <w:p>
            <w:pPr>
              <w:pStyle w:val="TableParagraph"/>
              <w:spacing w:line="157" w:lineRule="exact" w:before="17"/>
              <w:ind w:left="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H)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AMORTIZACIÓN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ACUMULADA,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SALDO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FINAL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EJERCICIO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2020</w:t>
            </w:r>
          </w:p>
        </w:tc>
        <w:tc>
          <w:tcPr>
            <w:tcW w:w="965" w:type="dxa"/>
            <w:shd w:val="clear" w:color="auto" w:fill="F1F1F1"/>
          </w:tcPr>
          <w:p>
            <w:pPr>
              <w:pStyle w:val="TableParagraph"/>
              <w:spacing w:line="157" w:lineRule="exact" w:before="17"/>
              <w:ind w:right="2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994" w:type="dxa"/>
            <w:shd w:val="clear" w:color="auto" w:fill="F1F1F1"/>
          </w:tcPr>
          <w:p>
            <w:pPr>
              <w:pStyle w:val="TableParagraph"/>
              <w:spacing w:line="157" w:lineRule="exact" w:before="17"/>
              <w:ind w:right="3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(4.719.631,85)</w:t>
            </w:r>
          </w:p>
        </w:tc>
        <w:tc>
          <w:tcPr>
            <w:tcW w:w="964" w:type="dxa"/>
            <w:shd w:val="clear" w:color="auto" w:fill="F1F1F1"/>
          </w:tcPr>
          <w:p>
            <w:pPr>
              <w:pStyle w:val="TableParagraph"/>
              <w:spacing w:line="157" w:lineRule="exact" w:before="17"/>
              <w:ind w:right="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3"/>
                <w:w w:val="105"/>
                <w:sz w:val="14"/>
              </w:rPr>
              <w:t>(4.719.631,85)</w:t>
            </w:r>
          </w:p>
        </w:tc>
      </w:tr>
      <w:tr>
        <w:trPr>
          <w:trHeight w:val="191" w:hRule="atLeast"/>
        </w:trPr>
        <w:tc>
          <w:tcPr>
            <w:tcW w:w="4730" w:type="dxa"/>
            <w:shd w:val="clear" w:color="auto" w:fill="F1F1F1"/>
          </w:tcPr>
          <w:p>
            <w:pPr>
              <w:pStyle w:val="TableParagraph"/>
              <w:spacing w:line="157" w:lineRule="exact" w:before="14"/>
              <w:ind w:lef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L)</w:t>
            </w:r>
            <w:r>
              <w:rPr>
                <w:rFonts w:ascii="Arial"/>
                <w:b/>
                <w:spacing w:val="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CORRECCIONES</w:t>
            </w:r>
            <w:r>
              <w:rPr>
                <w:rFonts w:ascii="Arial"/>
                <w:b/>
                <w:spacing w:val="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VALOR</w:t>
            </w:r>
            <w:r>
              <w:rPr>
                <w:rFonts w:ascii="Arial"/>
                <w:b/>
                <w:spacing w:val="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POR</w:t>
            </w:r>
            <w:r>
              <w:rPr>
                <w:rFonts w:ascii="Arial"/>
                <w:b/>
                <w:spacing w:val="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DETERIORO,</w:t>
            </w:r>
            <w:r>
              <w:rPr>
                <w:rFonts w:ascii="Arial"/>
                <w:b/>
                <w:spacing w:val="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SALDO</w:t>
            </w:r>
            <w:r>
              <w:rPr>
                <w:rFonts w:ascii="Arial"/>
                <w:b/>
                <w:spacing w:val="10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FINAL</w:t>
            </w:r>
          </w:p>
        </w:tc>
        <w:tc>
          <w:tcPr>
            <w:tcW w:w="96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5" w:hRule="atLeast"/>
        </w:trPr>
        <w:tc>
          <w:tcPr>
            <w:tcW w:w="4730" w:type="dxa"/>
            <w:shd w:val="clear" w:color="auto" w:fill="F1F1F1"/>
          </w:tcPr>
          <w:p>
            <w:pPr>
              <w:pStyle w:val="TableParagraph"/>
              <w:spacing w:before="14"/>
              <w:ind w:lef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EJERCICIO</w:t>
            </w:r>
            <w:r>
              <w:rPr>
                <w:rFonts w:ascii="Arial"/>
                <w:b/>
                <w:spacing w:val="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2020</w:t>
            </w:r>
          </w:p>
        </w:tc>
        <w:tc>
          <w:tcPr>
            <w:tcW w:w="96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5" w:hRule="atLeast"/>
        </w:trPr>
        <w:tc>
          <w:tcPr>
            <w:tcW w:w="4730" w:type="dxa"/>
            <w:shd w:val="clear" w:color="auto" w:fill="F1F1F1"/>
          </w:tcPr>
          <w:p>
            <w:pPr>
              <w:pStyle w:val="TableParagraph"/>
              <w:spacing w:before="28"/>
              <w:ind w:lef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M) VALOR</w:t>
            </w:r>
            <w:r>
              <w:rPr>
                <w:rFonts w:ascii="Arial"/>
                <w:b/>
                <w:spacing w:val="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NETO</w:t>
            </w:r>
            <w:r>
              <w:rPr>
                <w:rFonts w:ascii="Arial"/>
                <w:b/>
                <w:spacing w:val="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CONTABLE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FINAL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EJ.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2020</w:t>
            </w:r>
          </w:p>
        </w:tc>
        <w:tc>
          <w:tcPr>
            <w:tcW w:w="965" w:type="dxa"/>
            <w:shd w:val="clear" w:color="auto" w:fill="F1F1F1"/>
          </w:tcPr>
          <w:p>
            <w:pPr>
              <w:pStyle w:val="TableParagraph"/>
              <w:spacing w:before="28"/>
              <w:ind w:right="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673.131,16</w:t>
            </w:r>
          </w:p>
        </w:tc>
        <w:tc>
          <w:tcPr>
            <w:tcW w:w="994" w:type="dxa"/>
            <w:shd w:val="clear" w:color="auto" w:fill="F1F1F1"/>
          </w:tcPr>
          <w:p>
            <w:pPr>
              <w:pStyle w:val="TableParagraph"/>
              <w:spacing w:before="28"/>
              <w:ind w:right="3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13.594.977,22</w:t>
            </w:r>
          </w:p>
        </w:tc>
        <w:tc>
          <w:tcPr>
            <w:tcW w:w="964" w:type="dxa"/>
            <w:shd w:val="clear" w:color="auto" w:fill="F1F1F1"/>
          </w:tcPr>
          <w:p>
            <w:pPr>
              <w:pStyle w:val="TableParagraph"/>
              <w:spacing w:before="28"/>
              <w:ind w:right="2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14.268.108,38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line="247" w:lineRule="auto"/>
        <w:ind w:right="827"/>
        <w:jc w:val="both"/>
        <w:rPr>
          <w:u w:val="none"/>
        </w:rPr>
      </w:pPr>
      <w:r>
        <w:rPr>
          <w:u w:val="none"/>
        </w:rPr>
        <w:t>NOTA</w:t>
      </w:r>
      <w:r>
        <w:rPr>
          <w:spacing w:val="1"/>
          <w:u w:val="none"/>
        </w:rPr>
        <w:t> </w:t>
      </w:r>
      <w:r>
        <w:rPr>
          <w:u w:val="none"/>
        </w:rPr>
        <w:t>8.</w:t>
      </w:r>
      <w:r>
        <w:rPr>
          <w:spacing w:val="1"/>
          <w:u w:val="none"/>
        </w:rPr>
        <w:t> </w:t>
      </w:r>
      <w:r>
        <w:rPr>
          <w:u w:val="single"/>
        </w:rPr>
        <w:t>ARRENDAMIENTOS</w:t>
      </w:r>
      <w:r>
        <w:rPr>
          <w:spacing w:val="1"/>
          <w:u w:val="single"/>
        </w:rPr>
        <w:t> </w:t>
      </w:r>
      <w:r>
        <w:rPr>
          <w:u w:val="single"/>
        </w:rPr>
        <w:t>OPERATIVOS</w:t>
      </w:r>
      <w:r>
        <w:rPr>
          <w:spacing w:val="1"/>
          <w:u w:val="single"/>
        </w:rPr>
        <w:t> </w:t>
      </w:r>
      <w:r>
        <w:rPr>
          <w:u w:val="single"/>
        </w:rPr>
        <w:t>Y</w:t>
      </w:r>
      <w:r>
        <w:rPr>
          <w:spacing w:val="1"/>
          <w:u w:val="single"/>
        </w:rPr>
        <w:t> </w:t>
      </w:r>
      <w:r>
        <w:rPr>
          <w:u w:val="single"/>
        </w:rPr>
        <w:t>OTRAS</w:t>
      </w:r>
      <w:r>
        <w:rPr>
          <w:spacing w:val="46"/>
          <w:u w:val="single"/>
        </w:rPr>
        <w:t> </w:t>
      </w:r>
      <w:r>
        <w:rPr>
          <w:u w:val="single"/>
        </w:rPr>
        <w:t>OPERACIONES</w:t>
      </w:r>
      <w:r>
        <w:rPr>
          <w:spacing w:val="46"/>
          <w:u w:val="single"/>
        </w:rPr>
        <w:t> </w:t>
      </w:r>
      <w:r>
        <w:rPr>
          <w:u w:val="single"/>
        </w:rPr>
        <w:t>DE</w:t>
      </w:r>
      <w:r>
        <w:rPr>
          <w:spacing w:val="46"/>
          <w:u w:val="single"/>
        </w:rPr>
        <w:t> </w:t>
      </w:r>
      <w:r>
        <w:rPr>
          <w:u w:val="single"/>
        </w:rPr>
        <w:t>NATURALEZA</w:t>
      </w:r>
      <w:r>
        <w:rPr>
          <w:spacing w:val="1"/>
          <w:u w:val="none"/>
        </w:rPr>
        <w:t> </w:t>
      </w:r>
      <w:r>
        <w:rPr>
          <w:u w:val="single"/>
        </w:rPr>
        <w:t>SIMILAR.</w:t>
      </w:r>
    </w:p>
    <w:p>
      <w:pPr>
        <w:pStyle w:val="BodyText"/>
        <w:spacing w:before="8"/>
        <w:rPr>
          <w:b/>
          <w:sz w:val="11"/>
        </w:rPr>
      </w:pPr>
    </w:p>
    <w:p>
      <w:pPr>
        <w:pStyle w:val="Heading2"/>
        <w:numPr>
          <w:ilvl w:val="1"/>
          <w:numId w:val="23"/>
        </w:numPr>
        <w:tabs>
          <w:tab w:pos="2487" w:val="left" w:leader="none"/>
        </w:tabs>
        <w:spacing w:line="240" w:lineRule="auto" w:before="103" w:after="0"/>
        <w:ind w:left="2486" w:right="0" w:hanging="280"/>
        <w:jc w:val="left"/>
        <w:rPr>
          <w:u w:val="none"/>
        </w:rPr>
      </w:pPr>
      <w:r>
        <w:rPr>
          <w:u w:val="single"/>
        </w:rPr>
        <w:t>Arrendamientos</w:t>
      </w:r>
      <w:r>
        <w:rPr>
          <w:spacing w:val="10"/>
          <w:u w:val="single"/>
        </w:rPr>
        <w:t> </w:t>
      </w:r>
      <w:r>
        <w:rPr>
          <w:u w:val="single"/>
        </w:rPr>
        <w:t>Financieros</w:t>
      </w:r>
    </w:p>
    <w:p>
      <w:pPr>
        <w:pStyle w:val="BodyText"/>
        <w:spacing w:before="3"/>
        <w:rPr>
          <w:b/>
          <w:sz w:val="12"/>
        </w:rPr>
      </w:pPr>
    </w:p>
    <w:p>
      <w:pPr>
        <w:pStyle w:val="BodyText"/>
        <w:spacing w:before="103"/>
        <w:ind w:left="2207"/>
        <w:jc w:val="both"/>
      </w:pPr>
      <w:r>
        <w:rPr/>
        <w:t>En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ejercicios</w:t>
      </w:r>
      <w:r>
        <w:rPr>
          <w:spacing w:val="4"/>
        </w:rPr>
        <w:t> </w:t>
      </w:r>
      <w:r>
        <w:rPr/>
        <w:t>2020</w:t>
      </w:r>
      <w:r>
        <w:rPr>
          <w:spacing w:val="2"/>
        </w:rPr>
        <w:t> </w:t>
      </w:r>
      <w:r>
        <w:rPr/>
        <w:t>Y</w:t>
      </w:r>
      <w:r>
        <w:rPr>
          <w:spacing w:val="4"/>
        </w:rPr>
        <w:t> </w:t>
      </w:r>
      <w:r>
        <w:rPr/>
        <w:t>2019,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5"/>
        </w:rPr>
        <w:t> </w:t>
      </w:r>
      <w:r>
        <w:rPr/>
        <w:t>no</w:t>
      </w:r>
      <w:r>
        <w:rPr>
          <w:spacing w:val="4"/>
        </w:rPr>
        <w:t> </w:t>
      </w:r>
      <w:r>
        <w:rPr/>
        <w:t>mantiene</w:t>
      </w:r>
      <w:r>
        <w:rPr>
          <w:spacing w:val="4"/>
        </w:rPr>
        <w:t> </w:t>
      </w:r>
      <w:r>
        <w:rPr/>
        <w:t>ningún</w:t>
      </w:r>
      <w:r>
        <w:rPr>
          <w:spacing w:val="1"/>
        </w:rPr>
        <w:t> </w:t>
      </w:r>
      <w:r>
        <w:rPr/>
        <w:t>arrendamiento</w:t>
      </w:r>
      <w:r>
        <w:rPr>
          <w:spacing w:val="4"/>
        </w:rPr>
        <w:t> </w:t>
      </w:r>
      <w:r>
        <w:rPr/>
        <w:t>financiero.</w:t>
      </w:r>
    </w:p>
    <w:p>
      <w:pPr>
        <w:pStyle w:val="Heading2"/>
        <w:numPr>
          <w:ilvl w:val="1"/>
          <w:numId w:val="23"/>
        </w:numPr>
        <w:tabs>
          <w:tab w:pos="2481" w:val="left" w:leader="none"/>
        </w:tabs>
        <w:spacing w:line="240" w:lineRule="auto" w:before="109" w:after="0"/>
        <w:ind w:left="2480" w:right="0" w:hanging="274"/>
        <w:jc w:val="both"/>
        <w:rPr>
          <w:u w:val="none"/>
        </w:rPr>
      </w:pPr>
      <w:r>
        <w:rPr>
          <w:u w:val="single"/>
        </w:rPr>
        <w:t>Arrendamientos</w:t>
      </w:r>
      <w:r>
        <w:rPr>
          <w:spacing w:val="9"/>
          <w:u w:val="single"/>
        </w:rPr>
        <w:t> </w:t>
      </w:r>
      <w:r>
        <w:rPr>
          <w:u w:val="single"/>
        </w:rPr>
        <w:t>Operativos</w:t>
      </w:r>
    </w:p>
    <w:p>
      <w:pPr>
        <w:pStyle w:val="ListParagraph"/>
        <w:numPr>
          <w:ilvl w:val="2"/>
          <w:numId w:val="23"/>
        </w:numPr>
        <w:tabs>
          <w:tab w:pos="2816" w:val="left" w:leader="none"/>
        </w:tabs>
        <w:spacing w:line="240" w:lineRule="auto" w:before="103" w:after="0"/>
        <w:ind w:left="2815" w:right="0" w:hanging="305"/>
        <w:jc w:val="both"/>
        <w:rPr>
          <w:sz w:val="20"/>
        </w:rPr>
      </w:pPr>
      <w:r>
        <w:rPr>
          <w:sz w:val="20"/>
          <w:u w:val="single"/>
        </w:rPr>
        <w:t>Ingresos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por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Arrendamientos</w:t>
      </w:r>
      <w:r>
        <w:rPr>
          <w:spacing w:val="6"/>
          <w:sz w:val="20"/>
          <w:u w:val="single"/>
        </w:rPr>
        <w:t> </w:t>
      </w:r>
      <w:r>
        <w:rPr>
          <w:sz w:val="20"/>
          <w:u w:val="single"/>
        </w:rPr>
        <w:t>Operativos.</w:t>
      </w:r>
    </w:p>
    <w:p>
      <w:pPr>
        <w:pStyle w:val="BodyText"/>
        <w:spacing w:line="244" w:lineRule="auto" w:before="105"/>
        <w:ind w:left="2207" w:right="826"/>
        <w:jc w:val="both"/>
      </w:pPr>
      <w:r>
        <w:rPr/>
        <w:t>La Sociedad tiene los contratos de arrendamiento relacionados con sus inversiones inmobiliarias que</w:t>
      </w:r>
      <w:r>
        <w:rPr>
          <w:spacing w:val="1"/>
        </w:rPr>
        <w:t> </w:t>
      </w:r>
      <w:r>
        <w:rPr/>
        <w:t>citamos a</w:t>
      </w:r>
      <w:r>
        <w:rPr>
          <w:spacing w:val="1"/>
        </w:rPr>
        <w:t> </w:t>
      </w:r>
      <w:r>
        <w:rPr/>
        <w:t>continuación:</w:t>
      </w:r>
    </w:p>
    <w:p>
      <w:pPr>
        <w:pStyle w:val="ListParagraph"/>
        <w:numPr>
          <w:ilvl w:val="0"/>
          <w:numId w:val="24"/>
        </w:numPr>
        <w:tabs>
          <w:tab w:pos="2816" w:val="left" w:leader="none"/>
        </w:tabs>
        <w:spacing w:line="242" w:lineRule="auto" w:before="100" w:after="0"/>
        <w:ind w:left="2815" w:right="822" w:hanging="305"/>
        <w:jc w:val="both"/>
        <w:rPr>
          <w:sz w:val="20"/>
        </w:rPr>
      </w:pP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Patrimonio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Canarias,</w:t>
      </w:r>
      <w:r>
        <w:rPr>
          <w:spacing w:val="1"/>
          <w:sz w:val="20"/>
        </w:rPr>
        <w:t> </w:t>
      </w:r>
      <w:r>
        <w:rPr>
          <w:sz w:val="20"/>
        </w:rPr>
        <w:t>renovable</w:t>
      </w:r>
      <w:r>
        <w:rPr>
          <w:spacing w:val="1"/>
          <w:sz w:val="20"/>
        </w:rPr>
        <w:t> </w:t>
      </w:r>
      <w:r>
        <w:rPr>
          <w:sz w:val="20"/>
        </w:rPr>
        <w:t>anualmente, por un período de un año, con fecha límite 2019. Los ingresos provenientes de</w:t>
      </w:r>
      <w:r>
        <w:rPr>
          <w:spacing w:val="1"/>
          <w:sz w:val="20"/>
        </w:rPr>
        <w:t> </w:t>
      </w:r>
      <w:r>
        <w:rPr>
          <w:sz w:val="20"/>
        </w:rPr>
        <w:t>dicho contrato ascendieron en el ejercicio 2020 a 160.700,61 euros y en el ejercicio 2019 a</w:t>
      </w:r>
      <w:r>
        <w:rPr>
          <w:spacing w:val="1"/>
          <w:sz w:val="20"/>
        </w:rPr>
        <w:t> </w:t>
      </w:r>
      <w:r>
        <w:rPr>
          <w:sz w:val="20"/>
        </w:rPr>
        <w:t>173.584,83</w:t>
      </w:r>
      <w:r>
        <w:rPr>
          <w:spacing w:val="1"/>
          <w:sz w:val="20"/>
        </w:rPr>
        <w:t> </w:t>
      </w:r>
      <w:r>
        <w:rPr>
          <w:sz w:val="20"/>
        </w:rPr>
        <w:t>euros</w:t>
      </w:r>
    </w:p>
    <w:p>
      <w:pPr>
        <w:pStyle w:val="BodyText"/>
        <w:spacing w:before="4"/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27</w:t>
      </w:r>
    </w:p>
    <w:p>
      <w:pPr>
        <w:spacing w:after="0"/>
        <w:jc w:val="right"/>
        <w:rPr>
          <w:sz w:val="18"/>
        </w:rPr>
        <w:sectPr>
          <w:headerReference w:type="default" r:id="rId30"/>
          <w:footerReference w:type="default" r:id="rId31"/>
          <w:pgSz w:w="11900" w:h="16840"/>
          <w:pgMar w:header="1101" w:footer="2223" w:top="2140" w:bottom="2420" w:left="100" w:right="1100"/>
        </w:sectPr>
      </w:pPr>
    </w:p>
    <w:p>
      <w:pPr>
        <w:pStyle w:val="ListParagraph"/>
        <w:numPr>
          <w:ilvl w:val="0"/>
          <w:numId w:val="24"/>
        </w:numPr>
        <w:tabs>
          <w:tab w:pos="2816" w:val="left" w:leader="none"/>
        </w:tabs>
        <w:spacing w:line="242" w:lineRule="auto" w:before="185" w:after="0"/>
        <w:ind w:left="2815" w:right="821" w:hanging="305"/>
        <w:jc w:val="both"/>
        <w:rPr>
          <w:sz w:val="20"/>
        </w:rPr>
      </w:pPr>
      <w:r>
        <w:rPr>
          <w:sz w:val="20"/>
        </w:rPr>
        <w:t>Fundación</w:t>
      </w:r>
      <w:r>
        <w:rPr>
          <w:spacing w:val="1"/>
          <w:sz w:val="20"/>
        </w:rPr>
        <w:t> </w:t>
      </w:r>
      <w:r>
        <w:rPr>
          <w:sz w:val="20"/>
        </w:rPr>
        <w:t>Canaria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Fomento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vencimiento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junio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2018,</w:t>
      </w:r>
      <w:r>
        <w:rPr>
          <w:spacing w:val="1"/>
          <w:sz w:val="20"/>
        </w:rPr>
        <w:t> </w:t>
      </w:r>
      <w:r>
        <w:rPr>
          <w:sz w:val="20"/>
        </w:rPr>
        <w:t>prorrogable por un periodo máximo de 36 meses, con fecha límite 30 de junio de 2021. 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2"/>
          <w:sz w:val="20"/>
        </w:rPr>
        <w:t> </w:t>
      </w:r>
      <w:r>
        <w:rPr>
          <w:sz w:val="20"/>
        </w:rPr>
        <w:t>provenientes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dicho</w:t>
      </w:r>
      <w:r>
        <w:rPr>
          <w:spacing w:val="13"/>
          <w:sz w:val="20"/>
        </w:rPr>
        <w:t> </w:t>
      </w:r>
      <w:r>
        <w:rPr>
          <w:sz w:val="20"/>
        </w:rPr>
        <w:t>contrato</w:t>
      </w:r>
      <w:r>
        <w:rPr>
          <w:spacing w:val="11"/>
          <w:sz w:val="20"/>
        </w:rPr>
        <w:t> </w:t>
      </w:r>
      <w:r>
        <w:rPr>
          <w:sz w:val="20"/>
        </w:rPr>
        <w:t>han</w:t>
      </w:r>
      <w:r>
        <w:rPr>
          <w:spacing w:val="12"/>
          <w:sz w:val="20"/>
        </w:rPr>
        <w:t> </w:t>
      </w:r>
      <w:r>
        <w:rPr>
          <w:sz w:val="20"/>
        </w:rPr>
        <w:t>ascendido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ejercicio</w:t>
      </w:r>
      <w:r>
        <w:rPr>
          <w:spacing w:val="13"/>
          <w:sz w:val="20"/>
        </w:rPr>
        <w:t> </w:t>
      </w:r>
      <w:r>
        <w:rPr>
          <w:sz w:val="20"/>
        </w:rPr>
        <w:t>2020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45.961,61</w:t>
      </w:r>
      <w:r>
        <w:rPr>
          <w:spacing w:val="16"/>
          <w:sz w:val="20"/>
        </w:rPr>
        <w:t> </w:t>
      </w:r>
      <w:r>
        <w:rPr>
          <w:sz w:val="20"/>
        </w:rPr>
        <w:t>euros</w:t>
      </w:r>
      <w:r>
        <w:rPr>
          <w:spacing w:val="1"/>
          <w:sz w:val="20"/>
        </w:rPr>
        <w:t> </w:t>
      </w:r>
      <w:r>
        <w:rPr>
          <w:sz w:val="20"/>
        </w:rPr>
        <w:t>y en 2019</w:t>
      </w:r>
      <w:r>
        <w:rPr>
          <w:spacing w:val="1"/>
          <w:sz w:val="20"/>
        </w:rPr>
        <w:t> </w:t>
      </w:r>
      <w:r>
        <w:rPr>
          <w:sz w:val="20"/>
        </w:rPr>
        <w:t>a 49.421,81</w:t>
      </w:r>
      <w:r>
        <w:rPr>
          <w:spacing w:val="1"/>
          <w:sz w:val="20"/>
        </w:rPr>
        <w:t> </w:t>
      </w:r>
      <w:r>
        <w:rPr>
          <w:sz w:val="20"/>
        </w:rPr>
        <w:t>euros</w:t>
      </w:r>
    </w:p>
    <w:p>
      <w:pPr>
        <w:pStyle w:val="BodyText"/>
        <w:spacing w:line="244" w:lineRule="auto" w:before="106"/>
        <w:ind w:left="2207" w:right="831"/>
        <w:jc w:val="both"/>
      </w:pPr>
      <w:r>
        <w:rPr/>
        <w:t>Los gastos asociados a las inversiones inmobiliarias que han generado estos ingresos se corresponden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amortización</w:t>
      </w:r>
      <w:r>
        <w:rPr>
          <w:spacing w:val="1"/>
        </w:rPr>
        <w:t> </w:t>
      </w:r>
      <w:r>
        <w:rPr/>
        <w:t>anual,</w:t>
      </w:r>
      <w:r>
        <w:rPr>
          <w:spacing w:val="-3"/>
        </w:rPr>
        <w:t> </w:t>
      </w:r>
      <w:r>
        <w:rPr/>
        <w:t>35.687,04</w:t>
      </w:r>
      <w:r>
        <w:rPr>
          <w:spacing w:val="-1"/>
        </w:rPr>
        <w:t> </w:t>
      </w:r>
      <w:r>
        <w:rPr/>
        <w:t>euros.</w:t>
      </w:r>
    </w:p>
    <w:p>
      <w:pPr>
        <w:pStyle w:val="BodyText"/>
        <w:spacing w:line="244" w:lineRule="auto" w:before="97"/>
        <w:ind w:left="2207" w:right="823"/>
        <w:jc w:val="both"/>
      </w:pPr>
      <w:r>
        <w:rPr/>
        <w:t>La previsión de los cobros futuros mínimos de los contratos de arrendamiento no cancelables al 31 de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hasta un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y que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resolución de prórroga para 2021, ascienden a una</w:t>
      </w:r>
      <w:r>
        <w:rPr>
          <w:spacing w:val="1"/>
        </w:rPr>
        <w:t> </w:t>
      </w:r>
      <w:r>
        <w:rPr/>
        <w:t>cantidad</w:t>
      </w:r>
      <w:r>
        <w:rPr>
          <w:spacing w:val="10"/>
        </w:rPr>
        <w:t> </w:t>
      </w:r>
      <w:r>
        <w:rPr/>
        <w:t>aproximada</w:t>
      </w:r>
      <w:r>
        <w:rPr>
          <w:spacing w:val="7"/>
        </w:rPr>
        <w:t> </w:t>
      </w:r>
      <w:r>
        <w:rPr/>
        <w:t>de</w:t>
      </w:r>
      <w:r>
        <w:rPr>
          <w:spacing w:val="11"/>
        </w:rPr>
        <w:t> </w:t>
      </w:r>
      <w:r>
        <w:rPr/>
        <w:t>206.351,96</w:t>
      </w:r>
      <w:r>
        <w:rPr>
          <w:spacing w:val="12"/>
        </w:rPr>
        <w:t> </w:t>
      </w:r>
      <w:r>
        <w:rPr/>
        <w:t>euros,</w:t>
      </w:r>
      <w:r>
        <w:rPr>
          <w:spacing w:val="10"/>
        </w:rPr>
        <w:t> </w:t>
      </w:r>
      <w:r>
        <w:rPr/>
        <w:t>similar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ejercicio</w:t>
      </w:r>
      <w:r>
        <w:rPr>
          <w:spacing w:val="13"/>
        </w:rPr>
        <w:t> </w:t>
      </w:r>
      <w:r>
        <w:rPr/>
        <w:t>2020,</w:t>
      </w:r>
      <w:r>
        <w:rPr>
          <w:spacing w:val="10"/>
        </w:rPr>
        <w:t> </w:t>
      </w:r>
      <w:r>
        <w:rPr/>
        <w:t>ya</w:t>
      </w:r>
      <w:r>
        <w:rPr>
          <w:spacing w:val="10"/>
        </w:rPr>
        <w:t> </w:t>
      </w:r>
      <w:r>
        <w:rPr/>
        <w:t>que</w:t>
      </w:r>
      <w:r>
        <w:rPr>
          <w:spacing w:val="8"/>
        </w:rPr>
        <w:t> </w:t>
      </w:r>
      <w:r>
        <w:rPr/>
        <w:t>para</w:t>
      </w:r>
      <w:r>
        <w:rPr>
          <w:spacing w:val="10"/>
        </w:rPr>
        <w:t> </w:t>
      </w:r>
      <w:r>
        <w:rPr/>
        <w:t>este</w:t>
      </w:r>
      <w:r>
        <w:rPr>
          <w:spacing w:val="8"/>
        </w:rPr>
        <w:t> </w:t>
      </w:r>
      <w:r>
        <w:rPr/>
        <w:t>ejercicio</w:t>
      </w:r>
      <w:r>
        <w:rPr>
          <w:spacing w:val="10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-1"/>
        </w:rPr>
        <w:t> </w:t>
      </w:r>
      <w:r>
        <w:rPr/>
        <w:t>aplicado</w:t>
      </w:r>
      <w:r>
        <w:rPr>
          <w:spacing w:val="1"/>
        </w:rPr>
        <w:t> </w:t>
      </w:r>
      <w:r>
        <w:rPr/>
        <w:t>incremento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IPC.</w:t>
      </w:r>
    </w:p>
    <w:p>
      <w:pPr>
        <w:pStyle w:val="BodyText"/>
        <w:spacing w:line="242" w:lineRule="auto" w:before="97"/>
        <w:ind w:left="2207" w:right="821"/>
        <w:jc w:val="both"/>
      </w:pPr>
      <w:r>
        <w:rPr/>
        <w:t>Cabe</w:t>
      </w:r>
      <w:r>
        <w:rPr>
          <w:spacing w:val="1"/>
        </w:rPr>
        <w:t> </w:t>
      </w:r>
      <w:r>
        <w:rPr/>
        <w:t>mencionar,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operativos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pasan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UTEs</w:t>
      </w:r>
      <w:r>
        <w:rPr>
          <w:spacing w:val="45"/>
        </w:rPr>
        <w:t> </w:t>
      </w:r>
      <w:r>
        <w:rPr/>
        <w:t>en</w:t>
      </w:r>
      <w:r>
        <w:rPr>
          <w:spacing w:val="46"/>
        </w:rPr>
        <w:t> </w:t>
      </w:r>
      <w:r>
        <w:rPr/>
        <w:t>las</w:t>
      </w:r>
      <w:r>
        <w:rPr>
          <w:spacing w:val="45"/>
        </w:rPr>
        <w:t> </w:t>
      </w:r>
      <w:r>
        <w:rPr/>
        <w:t>que</w:t>
      </w:r>
      <w:r>
        <w:rPr>
          <w:spacing w:val="1"/>
        </w:rPr>
        <w:t> </w:t>
      </w:r>
      <w:r>
        <w:rPr/>
        <w:t>participa el ITC, como es el caso de la UTE FPCT ULPGC-ITCSA, en este caso los arrendamientos los</w:t>
      </w:r>
      <w:r>
        <w:rPr>
          <w:spacing w:val="1"/>
        </w:rPr>
        <w:t> </w:t>
      </w:r>
      <w:r>
        <w:rPr/>
        <w:t>registra contablemente la FPCT y lo descuenta de la liquidación final de los gastos de explotación y</w:t>
      </w:r>
      <w:r>
        <w:rPr>
          <w:spacing w:val="1"/>
        </w:rPr>
        <w:t> </w:t>
      </w:r>
      <w:r>
        <w:rPr/>
        <w:t>gestión que soporta el edificio y que corresponden a la UTE. En relación a ello, tiene registrados como</w:t>
      </w:r>
      <w:r>
        <w:rPr>
          <w:spacing w:val="1"/>
        </w:rPr>
        <w:t> </w:t>
      </w:r>
      <w:r>
        <w:rPr/>
        <w:t>arrendamientos</w:t>
      </w:r>
      <w:r>
        <w:rPr>
          <w:spacing w:val="15"/>
        </w:rPr>
        <w:t> </w:t>
      </w:r>
      <w:r>
        <w:rPr/>
        <w:t>operativos</w:t>
      </w:r>
      <w:r>
        <w:rPr>
          <w:spacing w:val="16"/>
        </w:rPr>
        <w:t> </w:t>
      </w:r>
      <w:r>
        <w:rPr/>
        <w:t>a</w:t>
      </w:r>
      <w:r>
        <w:rPr>
          <w:spacing w:val="19"/>
        </w:rPr>
        <w:t> </w:t>
      </w:r>
      <w:r>
        <w:rPr/>
        <w:t>cierre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2020</w:t>
      </w:r>
      <w:r>
        <w:rPr>
          <w:spacing w:val="20"/>
        </w:rPr>
        <w:t> </w:t>
      </w:r>
      <w:r>
        <w:rPr/>
        <w:t>el</w:t>
      </w:r>
      <w:r>
        <w:rPr>
          <w:spacing w:val="16"/>
        </w:rPr>
        <w:t> </w:t>
      </w:r>
      <w:r>
        <w:rPr/>
        <w:t>77,17%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ingresos</w:t>
      </w:r>
      <w:r>
        <w:rPr>
          <w:spacing w:val="15"/>
        </w:rPr>
        <w:t> </w:t>
      </w:r>
      <w:r>
        <w:rPr/>
        <w:t>provenientes</w:t>
      </w:r>
      <w:r>
        <w:rPr>
          <w:spacing w:val="18"/>
        </w:rPr>
        <w:t> </w:t>
      </w:r>
      <w:r>
        <w:rPr/>
        <w:t>por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alquileres</w:t>
      </w:r>
      <w:r>
        <w:rPr>
          <w:spacing w:val="1"/>
        </w:rPr>
        <w:t> </w:t>
      </w:r>
      <w:r>
        <w:rPr/>
        <w:t>en los espacios ocupados en Parque Tecnológico de Fuerteventura que anualmente son compensados</w:t>
      </w:r>
      <w:r>
        <w:rPr>
          <w:spacing w:val="1"/>
        </w:rPr>
        <w:t> </w:t>
      </w:r>
      <w:r>
        <w:rPr/>
        <w:t>por los gastos de explotación que factura el partícipe Parque Tecnológico de Fuerteventura, S.A. a ITC,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compensó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2.79%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1,89%</w:t>
      </w:r>
      <w:r>
        <w:rPr>
          <w:spacing w:val="1"/>
        </w:rPr>
        <w:t> </w:t>
      </w:r>
      <w:r>
        <w:rPr/>
        <w:t>correspondiente a los gastos del ejercicio 2019, ya que dicho socio soporta el 100% de los gastos de</w:t>
      </w:r>
      <w:r>
        <w:rPr>
          <w:spacing w:val="1"/>
        </w:rPr>
        <w:t> </w:t>
      </w:r>
      <w:r>
        <w:rPr/>
        <w:t>gestión y explotación, en el marco del Convenio de Colaboración formalizado el 1 de diciembre de 2017</w:t>
      </w:r>
      <w:r>
        <w:rPr>
          <w:spacing w:val="1"/>
        </w:rPr>
        <w:t> </w:t>
      </w:r>
      <w:r>
        <w:rPr/>
        <w:t>entre Gobierno de Canarias, Cabildo Insular de Fuerteventura, Parque Tecnológico de Fuerteventura,</w:t>
      </w:r>
      <w:r>
        <w:rPr>
          <w:spacing w:val="1"/>
        </w:rPr>
        <w:t> </w:t>
      </w:r>
      <w:r>
        <w:rPr/>
        <w:t>S.A.,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Tecnológico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Canarias,</w:t>
      </w:r>
      <w:r>
        <w:rPr>
          <w:spacing w:val="1"/>
        </w:rPr>
        <w:t> </w:t>
      </w:r>
      <w:r>
        <w:rPr/>
        <w:t>S.A.,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Explotación,</w:t>
      </w:r>
      <w:r>
        <w:rPr>
          <w:spacing w:val="45"/>
        </w:rPr>
        <w:t> </w:t>
      </w:r>
      <w:r>
        <w:rPr/>
        <w:t>Mantenimiento</w:t>
      </w:r>
      <w:r>
        <w:rPr>
          <w:spacing w:val="46"/>
        </w:rPr>
        <w:t> </w:t>
      </w:r>
      <w:r>
        <w:rPr/>
        <w:t>y</w:t>
      </w:r>
      <w:r>
        <w:rPr>
          <w:spacing w:val="1"/>
        </w:rPr>
        <w:t> </w:t>
      </w:r>
      <w:r>
        <w:rPr/>
        <w:t>Promoción del Parque Tecnológico de Fuerteventura (publicado en Boletín Oficial de Canarias el 18 de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2017),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ITC</w:t>
      </w:r>
      <w:r>
        <w:rPr>
          <w:spacing w:val="1"/>
        </w:rPr>
        <w:t> </w:t>
      </w:r>
      <w:r>
        <w:rPr/>
        <w:t>anualmente</w:t>
      </w:r>
      <w:r>
        <w:rPr>
          <w:spacing w:val="1"/>
        </w:rPr>
        <w:t> </w:t>
      </w:r>
      <w:r>
        <w:rPr/>
        <w:t>pasará</w:t>
      </w:r>
      <w:r>
        <w:rPr>
          <w:spacing w:val="1"/>
        </w:rPr>
        <w:t> </w:t>
      </w:r>
      <w:r>
        <w:rPr/>
        <w:t>cuota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PTFSA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compensar el</w:t>
      </w:r>
      <w:r>
        <w:rPr>
          <w:spacing w:val="1"/>
        </w:rPr>
        <w:t> </w:t>
      </w:r>
      <w:r>
        <w:rPr/>
        <w:t>déficit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explotación</w:t>
      </w:r>
      <w:r>
        <w:rPr>
          <w:spacing w:val="6"/>
        </w:rPr>
        <w:t> </w:t>
      </w:r>
      <w:r>
        <w:rPr/>
        <w:t>que debe</w:t>
      </w:r>
      <w:r>
        <w:rPr>
          <w:spacing w:val="2"/>
        </w:rPr>
        <w:t> </w:t>
      </w:r>
      <w:r>
        <w:rPr/>
        <w:t>soportar el</w:t>
      </w:r>
      <w:r>
        <w:rPr>
          <w:spacing w:val="1"/>
        </w:rPr>
        <w:t> </w:t>
      </w:r>
      <w:r>
        <w:rPr/>
        <w:t>ITC.</w:t>
      </w:r>
    </w:p>
    <w:p>
      <w:pPr>
        <w:pStyle w:val="BodyText"/>
        <w:spacing w:line="242" w:lineRule="auto" w:before="117"/>
        <w:ind w:left="2207" w:right="822"/>
        <w:jc w:val="both"/>
      </w:pPr>
      <w:r>
        <w:rPr/>
        <w:t>Siguiendo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mismo</w:t>
      </w:r>
      <w:r>
        <w:rPr>
          <w:spacing w:val="18"/>
        </w:rPr>
        <w:t> </w:t>
      </w:r>
      <w:r>
        <w:rPr/>
        <w:t>criterio,</w:t>
      </w:r>
      <w:r>
        <w:rPr>
          <w:spacing w:val="18"/>
        </w:rPr>
        <w:t> </w:t>
      </w:r>
      <w:r>
        <w:rPr/>
        <w:t>con</w:t>
      </w:r>
      <w:r>
        <w:rPr>
          <w:spacing w:val="19"/>
        </w:rPr>
        <w:t> </w:t>
      </w:r>
      <w:r>
        <w:rPr/>
        <w:t>fecha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15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julio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2019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ITC</w:t>
      </w:r>
      <w:r>
        <w:rPr>
          <w:spacing w:val="18"/>
        </w:rPr>
        <w:t> </w:t>
      </w:r>
      <w:r>
        <w:rPr/>
        <w:t>firma</w:t>
      </w:r>
      <w:r>
        <w:rPr>
          <w:spacing w:val="18"/>
        </w:rPr>
        <w:t> </w:t>
      </w:r>
      <w:r>
        <w:rPr/>
        <w:t>Convenio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con la Fundación Canaria Parque Científico Tecnológico de la Universidad de Las Palmas de Gran</w:t>
      </w:r>
      <w:r>
        <w:rPr>
          <w:spacing w:val="1"/>
        </w:rPr>
        <w:t> </w:t>
      </w:r>
      <w:r>
        <w:rPr/>
        <w:t>Canaria (en adelante FPCT) para la Gestión, Explotación y Mantenimiento y Promoción del Edificio</w:t>
      </w:r>
      <w:r>
        <w:rPr>
          <w:spacing w:val="1"/>
        </w:rPr>
        <w:t> </w:t>
      </w:r>
      <w:r>
        <w:rPr/>
        <w:t>Polivalente III del Parque Tecnológico en el Campus Universitario de Tafira (UT-30 Subparcela B) por lo</w:t>
      </w:r>
      <w:r>
        <w:rPr>
          <w:spacing w:val="1"/>
        </w:rPr>
        <w:t> </w:t>
      </w:r>
      <w:r>
        <w:rPr/>
        <w:t>que el ITC anualmente pasa cuota de participación a FPCT para compensar el déficit de los gastos de</w:t>
      </w:r>
      <w:r>
        <w:rPr>
          <w:spacing w:val="1"/>
        </w:rPr>
        <w:t> </w:t>
      </w:r>
      <w:r>
        <w:rPr/>
        <w:t>explotación que debe soportar el ITC, una vez compensados los ingresos que contabiliza la FPCT. En</w:t>
      </w:r>
      <w:r>
        <w:rPr>
          <w:spacing w:val="1"/>
        </w:rPr>
        <w:t> </w:t>
      </w:r>
      <w:r>
        <w:rPr/>
        <w:t>2020 se compensó un 0,36% por los gastos de gestión, mantenimiento y explotación, quedando 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del ITC del</w:t>
      </w:r>
      <w:r>
        <w:rPr>
          <w:spacing w:val="-1"/>
        </w:rPr>
        <w:t> </w:t>
      </w:r>
      <w:r>
        <w:rPr/>
        <w:t>edificio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cierre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2019</w:t>
      </w:r>
      <w:r>
        <w:rPr>
          <w:spacing w:val="5"/>
        </w:rPr>
        <w:t> </w:t>
      </w:r>
      <w:r>
        <w:rPr/>
        <w:t>en</w:t>
      </w:r>
      <w:r>
        <w:rPr>
          <w:spacing w:val="2"/>
        </w:rPr>
        <w:t> </w:t>
      </w:r>
      <w:r>
        <w:rPr/>
        <w:t>81,41%.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23"/>
        </w:numPr>
        <w:tabs>
          <w:tab w:pos="2816" w:val="left" w:leader="none"/>
        </w:tabs>
        <w:spacing w:line="240" w:lineRule="auto" w:before="190" w:after="0"/>
        <w:ind w:left="2815" w:right="0" w:hanging="305"/>
        <w:jc w:val="both"/>
        <w:rPr>
          <w:sz w:val="20"/>
        </w:rPr>
      </w:pPr>
      <w:r>
        <w:rPr>
          <w:sz w:val="20"/>
          <w:u w:val="single"/>
        </w:rPr>
        <w:t>Gastos</w:t>
      </w:r>
      <w:r>
        <w:rPr>
          <w:spacing w:val="3"/>
          <w:sz w:val="20"/>
          <w:u w:val="single"/>
        </w:rPr>
        <w:t> </w:t>
      </w:r>
      <w:r>
        <w:rPr>
          <w:sz w:val="20"/>
          <w:u w:val="single"/>
        </w:rPr>
        <w:t>por</w:t>
      </w:r>
      <w:r>
        <w:rPr>
          <w:spacing w:val="5"/>
          <w:sz w:val="20"/>
          <w:u w:val="single"/>
        </w:rPr>
        <w:t> </w:t>
      </w:r>
      <w:r>
        <w:rPr>
          <w:sz w:val="20"/>
          <w:u w:val="single"/>
        </w:rPr>
        <w:t>Arrendamientos</w:t>
      </w:r>
      <w:r>
        <w:rPr>
          <w:spacing w:val="3"/>
          <w:sz w:val="20"/>
          <w:u w:val="single"/>
        </w:rPr>
        <w:t> </w:t>
      </w:r>
      <w:r>
        <w:rPr>
          <w:sz w:val="20"/>
          <w:u w:val="single"/>
        </w:rPr>
        <w:t>Operativos.</w:t>
      </w:r>
    </w:p>
    <w:p>
      <w:pPr>
        <w:pStyle w:val="BodyText"/>
        <w:spacing w:line="247" w:lineRule="auto" w:before="109"/>
        <w:ind w:left="2207" w:right="821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pérdidas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ganancias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incluido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arrendamiento</w:t>
      </w:r>
      <w:r>
        <w:rPr>
          <w:spacing w:val="1"/>
        </w:rPr>
        <w:t> </w:t>
      </w:r>
      <w:r>
        <w:rPr/>
        <w:t>operativo</w:t>
      </w:r>
      <w:r>
        <w:rPr>
          <w:spacing w:val="1"/>
        </w:rPr>
        <w:t> </w:t>
      </w:r>
      <w:r>
        <w:rPr/>
        <w:t>correspondiente al alquiler de equipos y materiales, así como de salas para la celebración de eventos,</w:t>
      </w:r>
      <w:r>
        <w:rPr>
          <w:spacing w:val="1"/>
        </w:rPr>
        <w:t> </w:t>
      </w:r>
      <w:r>
        <w:rPr/>
        <w:t>necesarios para la ejecución de los objetivos de los proyectos y los peajes pagados a Endesa por la</w:t>
      </w:r>
      <w:r>
        <w:rPr>
          <w:spacing w:val="1"/>
        </w:rPr>
        <w:t> </w:t>
      </w:r>
      <w:r>
        <w:rPr/>
        <w:t>venta de energía de los parques eólicos, por importe de 23.499,81 euros en el ejercicio 2020 y de</w:t>
      </w:r>
      <w:r>
        <w:rPr>
          <w:spacing w:val="1"/>
        </w:rPr>
        <w:t> </w:t>
      </w:r>
      <w:r>
        <w:rPr/>
        <w:t>9.690,65</w:t>
      </w:r>
      <w:r>
        <w:rPr>
          <w:spacing w:val="1"/>
        </w:rPr>
        <w:t> </w:t>
      </w:r>
      <w:r>
        <w:rPr/>
        <w:t>euros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2"/>
        </w:rPr>
        <w:t> </w:t>
      </w:r>
      <w:r>
        <w:rPr/>
        <w:t>2019.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28</w:t>
      </w:r>
    </w:p>
    <w:p>
      <w:pPr>
        <w:spacing w:after="0"/>
        <w:jc w:val="right"/>
        <w:rPr>
          <w:sz w:val="18"/>
        </w:rPr>
        <w:sectPr>
          <w:headerReference w:type="default" r:id="rId32"/>
          <w:footerReference w:type="default" r:id="rId33"/>
          <w:pgSz w:w="11900" w:h="16840"/>
          <w:pgMar w:header="1101" w:footer="2223" w:top="2140" w:bottom="2420" w:left="100" w:right="1100"/>
        </w:sectPr>
      </w:pPr>
    </w:p>
    <w:p>
      <w:pPr>
        <w:pStyle w:val="Heading1"/>
        <w:spacing w:before="185"/>
        <w:rPr>
          <w:u w:val="none"/>
        </w:rPr>
      </w:pPr>
      <w:r>
        <w:rPr>
          <w:u w:val="none"/>
        </w:rPr>
        <w:t>NOTA</w:t>
      </w:r>
      <w:r>
        <w:rPr>
          <w:spacing w:val="8"/>
          <w:u w:val="none"/>
        </w:rPr>
        <w:t> </w:t>
      </w:r>
      <w:r>
        <w:rPr>
          <w:u w:val="none"/>
        </w:rPr>
        <w:t>9.</w:t>
      </w:r>
      <w:r>
        <w:rPr>
          <w:spacing w:val="10"/>
          <w:u w:val="single"/>
        </w:rPr>
        <w:t> </w:t>
      </w:r>
      <w:r>
        <w:rPr>
          <w:u w:val="single"/>
        </w:rPr>
        <w:t>INSTRUMENTOS</w:t>
      </w:r>
      <w:r>
        <w:rPr>
          <w:spacing w:val="7"/>
          <w:u w:val="single"/>
        </w:rPr>
        <w:t> </w:t>
      </w:r>
      <w:r>
        <w:rPr>
          <w:u w:val="single"/>
        </w:rPr>
        <w:t>FINANCIEROS</w:t>
      </w:r>
    </w:p>
    <w:p>
      <w:pPr>
        <w:pStyle w:val="Heading2"/>
        <w:numPr>
          <w:ilvl w:val="1"/>
          <w:numId w:val="25"/>
        </w:numPr>
        <w:tabs>
          <w:tab w:pos="2487" w:val="left" w:leader="none"/>
        </w:tabs>
        <w:spacing w:line="240" w:lineRule="auto" w:before="105" w:after="0"/>
        <w:ind w:left="2486" w:right="0" w:hanging="280"/>
        <w:jc w:val="left"/>
        <w:rPr>
          <w:u w:val="none"/>
        </w:rPr>
      </w:pPr>
      <w:r>
        <w:rPr>
          <w:u w:val="single"/>
        </w:rPr>
        <w:t>Activos</w:t>
      </w:r>
      <w:r>
        <w:rPr>
          <w:spacing w:val="6"/>
          <w:u w:val="single"/>
        </w:rPr>
        <w:t> </w:t>
      </w:r>
      <w:r>
        <w:rPr>
          <w:u w:val="single"/>
        </w:rPr>
        <w:t>Financieros</w:t>
      </w:r>
    </w:p>
    <w:p>
      <w:pPr>
        <w:pStyle w:val="BodyText"/>
        <w:spacing w:before="104"/>
        <w:ind w:left="2207"/>
      </w:pPr>
      <w:r>
        <w:rPr/>
        <w:t>El</w:t>
      </w:r>
      <w:r>
        <w:rPr>
          <w:spacing w:val="2"/>
        </w:rPr>
        <w:t> </w:t>
      </w:r>
      <w:r>
        <w:rPr/>
        <w:t>detalle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activos</w:t>
      </w:r>
      <w:r>
        <w:rPr>
          <w:spacing w:val="2"/>
        </w:rPr>
        <w:t> </w:t>
      </w:r>
      <w:r>
        <w:rPr/>
        <w:t>financieros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largo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corto</w:t>
      </w:r>
      <w:r>
        <w:rPr>
          <w:spacing w:val="2"/>
        </w:rPr>
        <w:t> </w:t>
      </w:r>
      <w:r>
        <w:rPr/>
        <w:t>plazo</w:t>
      </w:r>
      <w:r>
        <w:rPr>
          <w:spacing w:val="2"/>
        </w:rPr>
        <w:t> </w:t>
      </w:r>
      <w:r>
        <w:rPr/>
        <w:t>es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siguiente,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euros: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3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9"/>
        <w:gridCol w:w="1768"/>
        <w:gridCol w:w="935"/>
      </w:tblGrid>
      <w:tr>
        <w:trPr>
          <w:trHeight w:val="243" w:hRule="atLeast"/>
        </w:trPr>
        <w:tc>
          <w:tcPr>
            <w:tcW w:w="2709" w:type="dxa"/>
            <w:shd w:val="clear" w:color="auto" w:fill="D7D7D7"/>
          </w:tcPr>
          <w:p>
            <w:pPr>
              <w:pStyle w:val="TableParagraph"/>
              <w:spacing w:before="20"/>
              <w:ind w:lef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largo</w:t>
            </w:r>
            <w:r>
              <w:rPr>
                <w:b/>
                <w:spacing w:val="17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plazo</w:t>
            </w:r>
          </w:p>
        </w:tc>
        <w:tc>
          <w:tcPr>
            <w:tcW w:w="1768" w:type="dxa"/>
            <w:shd w:val="clear" w:color="auto" w:fill="D7D7D7"/>
          </w:tcPr>
          <w:p>
            <w:pPr>
              <w:pStyle w:val="TableParagraph"/>
              <w:spacing w:before="20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31/12/2020</w:t>
            </w:r>
          </w:p>
        </w:tc>
        <w:tc>
          <w:tcPr>
            <w:tcW w:w="935" w:type="dxa"/>
            <w:shd w:val="clear" w:color="auto" w:fill="D7D7D7"/>
          </w:tcPr>
          <w:p>
            <w:pPr>
              <w:pStyle w:val="TableParagraph"/>
              <w:spacing w:before="20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31/12/2019</w:t>
            </w:r>
          </w:p>
        </w:tc>
      </w:tr>
      <w:tr>
        <w:trPr>
          <w:trHeight w:val="477" w:hRule="atLeast"/>
        </w:trPr>
        <w:tc>
          <w:tcPr>
            <w:tcW w:w="2709" w:type="dxa"/>
          </w:tcPr>
          <w:p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95"/>
                <w:sz w:val="16"/>
              </w:rPr>
              <w:t>Activos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disponibles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venta</w:t>
            </w:r>
          </w:p>
          <w:p>
            <w:pPr>
              <w:pStyle w:val="TableParagraph"/>
              <w:spacing w:before="59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Valorados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coste</w:t>
            </w:r>
          </w:p>
        </w:tc>
        <w:tc>
          <w:tcPr>
            <w:tcW w:w="1768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3.882.998,49</w:t>
            </w:r>
          </w:p>
        </w:tc>
        <w:tc>
          <w:tcPr>
            <w:tcW w:w="935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3.882.998,49</w:t>
            </w:r>
          </w:p>
        </w:tc>
      </w:tr>
      <w:tr>
        <w:trPr>
          <w:trHeight w:val="239" w:hRule="atLeast"/>
        </w:trPr>
        <w:tc>
          <w:tcPr>
            <w:tcW w:w="2709" w:type="dxa"/>
          </w:tcPr>
          <w:p>
            <w:pPr>
              <w:pStyle w:val="TableParagraph"/>
              <w:spacing w:before="29"/>
              <w:ind w:left="24"/>
              <w:rPr>
                <w:sz w:val="16"/>
              </w:rPr>
            </w:pPr>
            <w:r>
              <w:rPr>
                <w:sz w:val="16"/>
              </w:rPr>
              <w:t>Fianzas</w:t>
            </w:r>
          </w:p>
        </w:tc>
        <w:tc>
          <w:tcPr>
            <w:tcW w:w="1768" w:type="dxa"/>
          </w:tcPr>
          <w:p>
            <w:pPr>
              <w:pStyle w:val="TableParagraph"/>
              <w:spacing w:before="29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644,92</w:t>
            </w:r>
          </w:p>
        </w:tc>
        <w:tc>
          <w:tcPr>
            <w:tcW w:w="935" w:type="dxa"/>
          </w:tcPr>
          <w:p>
            <w:pPr>
              <w:pStyle w:val="TableParagraph"/>
              <w:spacing w:before="29"/>
              <w:ind w:left="499"/>
              <w:rPr>
                <w:sz w:val="16"/>
              </w:rPr>
            </w:pPr>
            <w:r>
              <w:rPr>
                <w:sz w:val="16"/>
              </w:rPr>
              <w:t>644,92</w:t>
            </w:r>
          </w:p>
        </w:tc>
      </w:tr>
      <w:tr>
        <w:trPr>
          <w:trHeight w:val="254" w:hRule="atLeast"/>
        </w:trPr>
        <w:tc>
          <w:tcPr>
            <w:tcW w:w="2709" w:type="dxa"/>
            <w:shd w:val="clear" w:color="auto" w:fill="D7D7D7"/>
          </w:tcPr>
          <w:p>
            <w:pPr>
              <w:pStyle w:val="TableParagraph"/>
              <w:spacing w:before="3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largo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plazo</w:t>
            </w:r>
          </w:p>
        </w:tc>
        <w:tc>
          <w:tcPr>
            <w:tcW w:w="1768" w:type="dxa"/>
            <w:shd w:val="clear" w:color="auto" w:fill="D7D7D7"/>
          </w:tcPr>
          <w:p>
            <w:pPr>
              <w:pStyle w:val="TableParagraph"/>
              <w:spacing w:before="32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3.883.643,41</w:t>
            </w:r>
          </w:p>
        </w:tc>
        <w:tc>
          <w:tcPr>
            <w:tcW w:w="935" w:type="dxa"/>
            <w:shd w:val="clear" w:color="auto" w:fill="D7D7D7"/>
          </w:tcPr>
          <w:p>
            <w:pPr>
              <w:pStyle w:val="TableParagraph"/>
              <w:spacing w:before="32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3.883.643,41</w:t>
            </w:r>
          </w:p>
        </w:tc>
      </w:tr>
      <w:tr>
        <w:trPr>
          <w:trHeight w:val="231" w:hRule="atLeast"/>
        </w:trPr>
        <w:tc>
          <w:tcPr>
            <w:tcW w:w="2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2709" w:type="dxa"/>
            <w:shd w:val="clear" w:color="auto" w:fill="D7D7D7"/>
          </w:tcPr>
          <w:p>
            <w:pPr>
              <w:pStyle w:val="TableParagraph"/>
              <w:spacing w:before="32"/>
              <w:ind w:lef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corto</w:t>
            </w:r>
            <w:r>
              <w:rPr>
                <w:b/>
                <w:spacing w:val="19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plazo</w:t>
            </w:r>
          </w:p>
        </w:tc>
        <w:tc>
          <w:tcPr>
            <w:tcW w:w="1768" w:type="dxa"/>
            <w:shd w:val="clear" w:color="auto" w:fill="D7D7D7"/>
          </w:tcPr>
          <w:p>
            <w:pPr>
              <w:pStyle w:val="TableParagraph"/>
              <w:spacing w:before="32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31/12/2020</w:t>
            </w:r>
          </w:p>
        </w:tc>
        <w:tc>
          <w:tcPr>
            <w:tcW w:w="935" w:type="dxa"/>
            <w:shd w:val="clear" w:color="auto" w:fill="D7D7D7"/>
          </w:tcPr>
          <w:p>
            <w:pPr>
              <w:pStyle w:val="TableParagraph"/>
              <w:spacing w:before="32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31/12/2019</w:t>
            </w:r>
          </w:p>
        </w:tc>
      </w:tr>
      <w:tr>
        <w:trPr>
          <w:trHeight w:val="717" w:hRule="atLeast"/>
        </w:trPr>
        <w:tc>
          <w:tcPr>
            <w:tcW w:w="270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0" w:lineRule="atLeast"/>
              <w:ind w:left="24" w:right="730"/>
              <w:rPr>
                <w:sz w:val="16"/>
              </w:rPr>
            </w:pPr>
            <w:r>
              <w:rPr>
                <w:w w:val="95"/>
                <w:sz w:val="16"/>
              </w:rPr>
              <w:t>Prestamos y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partidas a cobrar</w:t>
            </w:r>
            <w:r>
              <w:rPr>
                <w:spacing w:val="-32"/>
                <w:w w:val="95"/>
                <w:sz w:val="16"/>
              </w:rPr>
              <w:t> </w:t>
            </w:r>
            <w:r>
              <w:rPr>
                <w:spacing w:val="-2"/>
                <w:sz w:val="16"/>
              </w:rPr>
              <w:t>Otros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activos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financieros</w:t>
            </w:r>
          </w:p>
        </w:tc>
        <w:tc>
          <w:tcPr>
            <w:tcW w:w="1768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1.711.114,70</w:t>
            </w:r>
          </w:p>
        </w:tc>
        <w:tc>
          <w:tcPr>
            <w:tcW w:w="935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2.418.075,75</w:t>
            </w:r>
          </w:p>
        </w:tc>
      </w:tr>
      <w:tr>
        <w:trPr>
          <w:trHeight w:val="254" w:hRule="atLeast"/>
        </w:trPr>
        <w:tc>
          <w:tcPr>
            <w:tcW w:w="2709" w:type="dxa"/>
            <w:shd w:val="clear" w:color="auto" w:fill="D7D7D7"/>
          </w:tcPr>
          <w:p>
            <w:pPr>
              <w:pStyle w:val="TableParagraph"/>
              <w:spacing w:before="3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corto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plazo</w:t>
            </w:r>
          </w:p>
        </w:tc>
        <w:tc>
          <w:tcPr>
            <w:tcW w:w="1768" w:type="dxa"/>
            <w:shd w:val="clear" w:color="auto" w:fill="D7D7D7"/>
          </w:tcPr>
          <w:p>
            <w:pPr>
              <w:pStyle w:val="TableParagraph"/>
              <w:spacing w:before="32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1.711.114,70</w:t>
            </w:r>
          </w:p>
        </w:tc>
        <w:tc>
          <w:tcPr>
            <w:tcW w:w="935" w:type="dxa"/>
            <w:shd w:val="clear" w:color="auto" w:fill="D7D7D7"/>
          </w:tcPr>
          <w:p>
            <w:pPr>
              <w:pStyle w:val="TableParagraph"/>
              <w:spacing w:before="32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2.418.075,75</w:t>
            </w:r>
          </w:p>
        </w:tc>
      </w:tr>
    </w:tbl>
    <w:p>
      <w:pPr>
        <w:pStyle w:val="BodyText"/>
        <w:spacing w:before="6"/>
      </w:pPr>
    </w:p>
    <w:p>
      <w:pPr>
        <w:pStyle w:val="Heading2"/>
        <w:numPr>
          <w:ilvl w:val="2"/>
          <w:numId w:val="25"/>
        </w:numPr>
        <w:tabs>
          <w:tab w:pos="2625" w:val="left" w:leader="none"/>
        </w:tabs>
        <w:spacing w:line="240" w:lineRule="auto" w:before="0" w:after="0"/>
        <w:ind w:left="2624" w:right="0" w:hanging="418"/>
        <w:jc w:val="left"/>
        <w:rPr>
          <w:u w:val="none"/>
        </w:rPr>
      </w:pPr>
      <w:r>
        <w:rPr>
          <w:u w:val="single"/>
        </w:rPr>
        <w:t>Activos</w:t>
      </w:r>
      <w:r>
        <w:rPr>
          <w:spacing w:val="7"/>
          <w:u w:val="single"/>
        </w:rPr>
        <w:t> </w:t>
      </w:r>
      <w:r>
        <w:rPr>
          <w:u w:val="single"/>
        </w:rPr>
        <w:t>financieros</w:t>
      </w:r>
      <w:r>
        <w:rPr>
          <w:spacing w:val="4"/>
          <w:u w:val="single"/>
        </w:rPr>
        <w:t> </w:t>
      </w:r>
      <w:r>
        <w:rPr>
          <w:u w:val="single"/>
        </w:rPr>
        <w:t>disponibles</w:t>
      </w:r>
      <w:r>
        <w:rPr>
          <w:spacing w:val="7"/>
          <w:u w:val="single"/>
        </w:rPr>
        <w:t> </w:t>
      </w:r>
      <w:r>
        <w:rPr>
          <w:u w:val="single"/>
        </w:rPr>
        <w:t>para</w:t>
      </w:r>
      <w:r>
        <w:rPr>
          <w:spacing w:val="5"/>
          <w:u w:val="single"/>
        </w:rPr>
        <w:t> </w:t>
      </w:r>
      <w:r>
        <w:rPr>
          <w:u w:val="single"/>
        </w:rPr>
        <w:t>la</w:t>
      </w:r>
      <w:r>
        <w:rPr>
          <w:spacing w:val="6"/>
          <w:u w:val="single"/>
        </w:rPr>
        <w:t> </w:t>
      </w:r>
      <w:r>
        <w:rPr>
          <w:u w:val="single"/>
        </w:rPr>
        <w:t>venta</w:t>
      </w:r>
    </w:p>
    <w:p>
      <w:pPr>
        <w:pStyle w:val="BodyText"/>
        <w:spacing w:before="105"/>
        <w:ind w:left="2207" w:right="825"/>
      </w:pPr>
      <w:r>
        <w:rPr/>
        <w:t>Incluye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acciones</w:t>
      </w:r>
      <w:r>
        <w:rPr>
          <w:spacing w:val="8"/>
        </w:rPr>
        <w:t> </w:t>
      </w:r>
      <w:r>
        <w:rPr/>
        <w:t>emitidas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otras</w:t>
      </w:r>
      <w:r>
        <w:rPr>
          <w:spacing w:val="7"/>
        </w:rPr>
        <w:t> </w:t>
      </w:r>
      <w:r>
        <w:rPr/>
        <w:t>entidades,</w:t>
      </w:r>
      <w:r>
        <w:rPr>
          <w:spacing w:val="9"/>
        </w:rPr>
        <w:t> </w:t>
      </w:r>
      <w:r>
        <w:rPr/>
        <w:t>salvo</w:t>
      </w:r>
      <w:r>
        <w:rPr>
          <w:spacing w:val="10"/>
        </w:rPr>
        <w:t> </w:t>
      </w:r>
      <w:r>
        <w:rPr/>
        <w:t>aquellas</w:t>
      </w:r>
      <w:r>
        <w:rPr>
          <w:spacing w:val="7"/>
        </w:rPr>
        <w:t> </w:t>
      </w:r>
      <w:r>
        <w:rPr/>
        <w:t>en</w:t>
      </w:r>
      <w:r>
        <w:rPr>
          <w:spacing w:val="12"/>
        </w:rPr>
        <w:t> </w:t>
      </w:r>
      <w:r>
        <w:rPr/>
        <w:t>las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Sociedad</w:t>
      </w:r>
      <w:r>
        <w:rPr>
          <w:spacing w:val="8"/>
        </w:rPr>
        <w:t> </w:t>
      </w:r>
      <w:r>
        <w:rPr/>
        <w:t>ejerce</w:t>
      </w:r>
      <w:r>
        <w:rPr>
          <w:spacing w:val="8"/>
        </w:rPr>
        <w:t> </w:t>
      </w:r>
      <w:r>
        <w:rPr/>
        <w:t>control,</w:t>
      </w:r>
      <w:r>
        <w:rPr>
          <w:spacing w:val="1"/>
        </w:rPr>
        <w:t> </w:t>
      </w:r>
      <w:r>
        <w:rPr/>
        <w:t>participa</w:t>
      </w:r>
      <w:r>
        <w:rPr>
          <w:spacing w:val="-4"/>
        </w:rPr>
        <w:t> </w:t>
      </w:r>
      <w:r>
        <w:rPr/>
        <w:t>conjuntamente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ejerce</w:t>
      </w:r>
      <w:r>
        <w:rPr>
          <w:spacing w:val="-3"/>
        </w:rPr>
        <w:t> </w:t>
      </w:r>
      <w:r>
        <w:rPr/>
        <w:t>una</w:t>
      </w:r>
      <w:r>
        <w:rPr>
          <w:spacing w:val="-4"/>
        </w:rPr>
        <w:t> </w:t>
      </w:r>
      <w:r>
        <w:rPr/>
        <w:t>influencia</w:t>
      </w:r>
      <w:r>
        <w:rPr>
          <w:spacing w:val="-4"/>
        </w:rPr>
        <w:t> </w:t>
      </w:r>
      <w:r>
        <w:rPr/>
        <w:t>significativa.</w:t>
      </w:r>
    </w:p>
    <w:p>
      <w:pPr>
        <w:pStyle w:val="BodyText"/>
        <w:spacing w:before="107"/>
        <w:ind w:left="2207"/>
      </w:pPr>
      <w:r>
        <w:rPr/>
        <w:t>El</w:t>
      </w:r>
      <w:r>
        <w:rPr>
          <w:spacing w:val="-8"/>
        </w:rPr>
        <w:t> </w:t>
      </w:r>
      <w:r>
        <w:rPr/>
        <w:t>detalle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inversiones</w:t>
      </w:r>
      <w:r>
        <w:rPr>
          <w:spacing w:val="-7"/>
        </w:rPr>
        <w:t> </w:t>
      </w:r>
      <w:r>
        <w:rPr/>
        <w:t>mantenidas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cierre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ejercicios</w:t>
      </w:r>
      <w:r>
        <w:rPr>
          <w:spacing w:val="-7"/>
        </w:rPr>
        <w:t> </w:t>
      </w:r>
      <w:r>
        <w:rPr/>
        <w:t>2020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2019</w:t>
      </w:r>
      <w:r>
        <w:rPr>
          <w:spacing w:val="-6"/>
        </w:rPr>
        <w:t> </w:t>
      </w:r>
      <w:r>
        <w:rPr/>
        <w:t>es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siguiente,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euros: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218"/>
      </w:pPr>
      <w:r>
        <w:rPr/>
        <w:pict>
          <v:shape style="width:242.75pt;height:12.7pt;mso-position-horizontal-relative:char;mso-position-vertical-relative:line" type="#_x0000_t202" id="docshape125" filled="true" fillcolor="#d7d7d7" stroked="false">
            <w10:anchorlock/>
            <v:textbox inset="0,0,0,0">
              <w:txbxContent>
                <w:p>
                  <w:pPr>
                    <w:tabs>
                      <w:tab w:pos="2978" w:val="left" w:leader="none"/>
                      <w:tab w:pos="3993" w:val="left" w:leader="none"/>
                    </w:tabs>
                    <w:spacing w:before="28"/>
                    <w:ind w:left="25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w w:val="105"/>
                      <w:sz w:val="16"/>
                    </w:rPr>
                    <w:t>Descripción</w:t>
                    <w:tab/>
                    <w:t>31/12/2020</w:t>
                    <w:tab/>
                    <w:t>31/12/2019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/>
        <w:sectPr>
          <w:pgSz w:w="11900" w:h="16840"/>
          <w:pgMar w:header="1101" w:footer="2223" w:top="2140" w:bottom="2420" w:left="100" w:right="1100"/>
        </w:sectPr>
      </w:pPr>
    </w:p>
    <w:p>
      <w:pPr>
        <w:spacing w:line="283" w:lineRule="auto" w:before="37"/>
        <w:ind w:left="2244" w:right="612" w:firstLine="0"/>
        <w:jc w:val="left"/>
        <w:rPr>
          <w:b/>
          <w:sz w:val="16"/>
        </w:rPr>
      </w:pPr>
      <w:r>
        <w:rPr>
          <w:sz w:val="16"/>
        </w:rPr>
        <w:t>Instituto</w:t>
      </w:r>
      <w:r>
        <w:rPr>
          <w:spacing w:val="-1"/>
          <w:sz w:val="16"/>
        </w:rPr>
        <w:t> </w:t>
      </w:r>
      <w:r>
        <w:rPr>
          <w:sz w:val="16"/>
        </w:rPr>
        <w:t>Tecnológico y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energías</w:t>
      </w:r>
      <w:r>
        <w:rPr>
          <w:spacing w:val="-33"/>
          <w:sz w:val="16"/>
        </w:rPr>
        <w:t> </w:t>
      </w:r>
      <w:r>
        <w:rPr>
          <w:w w:val="105"/>
          <w:sz w:val="16"/>
        </w:rPr>
        <w:t>Renovables,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S.A. </w:t>
      </w:r>
      <w:r>
        <w:rPr>
          <w:b/>
          <w:w w:val="105"/>
          <w:sz w:val="16"/>
        </w:rPr>
        <w:t>(ITER)</w:t>
      </w:r>
    </w:p>
    <w:p>
      <w:pPr>
        <w:spacing w:before="36"/>
        <w:ind w:left="2244" w:right="0" w:firstLine="0"/>
        <w:jc w:val="left"/>
        <w:rPr>
          <w:b/>
          <w:sz w:val="16"/>
        </w:rPr>
      </w:pPr>
      <w:r>
        <w:rPr>
          <w:spacing w:val="-1"/>
          <w:w w:val="105"/>
          <w:sz w:val="16"/>
        </w:rPr>
        <w:t>Parque</w:t>
      </w:r>
      <w:r>
        <w:rPr>
          <w:spacing w:val="-9"/>
          <w:w w:val="105"/>
          <w:sz w:val="16"/>
        </w:rPr>
        <w:t> </w:t>
      </w:r>
      <w:r>
        <w:rPr>
          <w:spacing w:val="-1"/>
          <w:w w:val="105"/>
          <w:sz w:val="16"/>
        </w:rPr>
        <w:t>Eólico</w:t>
      </w:r>
      <w:r>
        <w:rPr>
          <w:spacing w:val="-8"/>
          <w:w w:val="105"/>
          <w:sz w:val="16"/>
        </w:rPr>
        <w:t> </w:t>
      </w:r>
      <w:r>
        <w:rPr>
          <w:spacing w:val="-1"/>
          <w:w w:val="105"/>
          <w:sz w:val="16"/>
        </w:rPr>
        <w:t>Santa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Lucía,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S.A.</w:t>
      </w:r>
      <w:r>
        <w:rPr>
          <w:spacing w:val="-4"/>
          <w:w w:val="105"/>
          <w:sz w:val="16"/>
        </w:rPr>
        <w:t> </w:t>
      </w:r>
      <w:r>
        <w:rPr>
          <w:b/>
          <w:w w:val="105"/>
          <w:sz w:val="16"/>
        </w:rPr>
        <w:t>(P.E.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Santa</w:t>
      </w:r>
    </w:p>
    <w:p>
      <w:pPr>
        <w:tabs>
          <w:tab w:pos="1013" w:val="left" w:leader="none"/>
        </w:tabs>
        <w:spacing w:before="139"/>
        <w:ind w:left="0" w:right="3664" w:firstLine="0"/>
        <w:jc w:val="right"/>
        <w:rPr>
          <w:sz w:val="16"/>
        </w:rPr>
      </w:pPr>
      <w:r>
        <w:rPr/>
        <w:br w:type="column"/>
      </w:r>
      <w:r>
        <w:rPr>
          <w:w w:val="105"/>
          <w:sz w:val="16"/>
        </w:rPr>
        <w:t>1.241.326,41</w:t>
        <w:tab/>
        <w:t>1.241.326,41</w:t>
      </w:r>
    </w:p>
    <w:p>
      <w:pPr>
        <w:pStyle w:val="BodyText"/>
        <w:spacing w:before="10"/>
        <w:rPr>
          <w:sz w:val="24"/>
        </w:rPr>
      </w:pPr>
    </w:p>
    <w:p>
      <w:pPr>
        <w:tabs>
          <w:tab w:pos="1013" w:val="left" w:leader="none"/>
        </w:tabs>
        <w:spacing w:before="1"/>
        <w:ind w:left="0" w:right="3663" w:firstLine="0"/>
        <w:jc w:val="right"/>
        <w:rPr>
          <w:sz w:val="16"/>
        </w:rPr>
      </w:pPr>
      <w:r>
        <w:rPr/>
        <w:pict>
          <v:shape style="position:absolute;margin-left:114.70694pt;margin-top:5.53429pt;width:244.55pt;height:33.550pt;mso-position-horizontal-relative:page;mso-position-vertical-relative:paragraph;z-index:15752704" type="#_x0000_t202" id="docshape12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19"/>
                    <w:gridCol w:w="1017"/>
                    <w:gridCol w:w="957"/>
                  </w:tblGrid>
                  <w:tr>
                    <w:trPr>
                      <w:trHeight w:val="209" w:hRule="atLeast"/>
                    </w:trPr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spacing w:before="4"/>
                          <w:ind w:lef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Lucía)</w:t>
                        </w:r>
                      </w:p>
                    </w:tc>
                    <w:tc>
                      <w:tcPr>
                        <w:tcW w:w="197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spacing w:before="24"/>
                          <w:ind w:lef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Desarrollos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Eólicos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Canarias,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S.A.</w:t>
                        </w:r>
                        <w:r>
                          <w:rPr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(DECA)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24"/>
                          <w:ind w:left="200" w:right="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190.875,00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24"/>
                          <w:ind w:left="197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190.875,00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spacing w:line="165" w:lineRule="exact" w:before="37"/>
                          <w:ind w:lef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Gorona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Viento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Hierro,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S.A.</w:t>
                        </w:r>
                        <w:r>
                          <w:rPr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(GORONA)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line="165" w:lineRule="exact" w:before="37"/>
                          <w:ind w:left="86" w:right="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2.393.700,93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line="165" w:lineRule="exact" w:before="37"/>
                          <w:ind w:left="82"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2.393.700,93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6"/>
        </w:rPr>
        <w:t>57.096,15</w:t>
        <w:tab/>
        <w:t>57.096,15</w:t>
      </w:r>
    </w:p>
    <w:p>
      <w:pPr>
        <w:spacing w:after="0"/>
        <w:jc w:val="right"/>
        <w:rPr>
          <w:sz w:val="16"/>
        </w:rPr>
        <w:sectPr>
          <w:type w:val="continuous"/>
          <w:pgSz w:w="11900" w:h="16840"/>
          <w:pgMar w:header="1101" w:footer="2223" w:top="120" w:bottom="280" w:left="100" w:right="1100"/>
          <w:cols w:num="2" w:equalWidth="0">
            <w:col w:w="4918" w:space="40"/>
            <w:col w:w="5742"/>
          </w:cols>
        </w:sectPr>
      </w:pP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tabs>
          <w:tab w:pos="5223" w:val="left" w:leader="none"/>
          <w:tab w:pos="6237" w:val="left" w:leader="none"/>
        </w:tabs>
        <w:spacing w:before="104"/>
        <w:ind w:left="2218" w:right="0" w:firstLine="0"/>
        <w:jc w:val="left"/>
        <w:rPr>
          <w:b/>
          <w:sz w:val="16"/>
        </w:rPr>
      </w:pPr>
      <w:r>
        <w:rPr>
          <w:b/>
          <w:color w:val="000000"/>
          <w:w w:val="103"/>
          <w:sz w:val="16"/>
          <w:shd w:fill="F1F1F1" w:color="auto" w:val="clear"/>
        </w:rPr>
        <w:t> </w:t>
      </w:r>
      <w:r>
        <w:rPr>
          <w:b/>
          <w:color w:val="000000"/>
          <w:sz w:val="16"/>
          <w:shd w:fill="F1F1F1" w:color="auto" w:val="clear"/>
        </w:rPr>
        <w:tab/>
      </w:r>
      <w:r>
        <w:rPr>
          <w:b/>
          <w:color w:val="000000"/>
          <w:w w:val="105"/>
          <w:sz w:val="16"/>
          <w:shd w:fill="F1F1F1" w:color="auto" w:val="clear"/>
        </w:rPr>
        <w:t>3.882.998,49</w:t>
        <w:tab/>
        <w:t>3.882.998,49</w:t>
      </w:r>
      <w:r>
        <w:rPr>
          <w:b/>
          <w:color w:val="000000"/>
          <w:spacing w:val="3"/>
          <w:sz w:val="16"/>
          <w:shd w:fill="F1F1F1" w:color="auto" w:val="clear"/>
        </w:rPr>
        <w:t> 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ind w:left="1382" w:right="1580"/>
        <w:jc w:val="center"/>
      </w:pPr>
      <w:r>
        <w:rPr/>
        <w:t>El</w:t>
      </w:r>
      <w:r>
        <w:rPr>
          <w:spacing w:val="-7"/>
        </w:rPr>
        <w:t> </w:t>
      </w:r>
      <w:r>
        <w:rPr/>
        <w:t>detalle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valor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dichas</w:t>
      </w:r>
      <w:r>
        <w:rPr>
          <w:spacing w:val="-6"/>
        </w:rPr>
        <w:t> </w:t>
      </w:r>
      <w:r>
        <w:rPr/>
        <w:t>inversiones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31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diciembre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2020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como</w:t>
      </w:r>
      <w:r>
        <w:rPr>
          <w:spacing w:val="-5"/>
        </w:rPr>
        <w:t> </w:t>
      </w:r>
      <w:r>
        <w:rPr/>
        <w:t>sigue: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2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9"/>
        <w:gridCol w:w="1569"/>
        <w:gridCol w:w="1076"/>
        <w:gridCol w:w="1073"/>
      </w:tblGrid>
      <w:tr>
        <w:trPr>
          <w:trHeight w:val="466" w:hRule="atLeast"/>
        </w:trPr>
        <w:tc>
          <w:tcPr>
            <w:tcW w:w="1749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9" w:type="dxa"/>
            <w:shd w:val="clear" w:color="auto" w:fill="D7D7D7"/>
          </w:tcPr>
          <w:p>
            <w:pPr>
              <w:pStyle w:val="TableParagraph"/>
              <w:spacing w:before="9"/>
              <w:ind w:left="495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</w:p>
          <w:p>
            <w:pPr>
              <w:pStyle w:val="TableParagraph"/>
              <w:spacing w:line="204" w:lineRule="exact" w:before="27"/>
              <w:ind w:left="495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participación</w:t>
            </w:r>
          </w:p>
        </w:tc>
        <w:tc>
          <w:tcPr>
            <w:tcW w:w="1076" w:type="dxa"/>
            <w:shd w:val="clear" w:color="auto" w:fill="D7D7D7"/>
          </w:tcPr>
          <w:p>
            <w:pPr>
              <w:pStyle w:val="TableParagraph"/>
              <w:spacing w:before="9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Valor neto</w:t>
            </w:r>
          </w:p>
          <w:p>
            <w:pPr>
              <w:pStyle w:val="TableParagraph"/>
              <w:spacing w:line="204" w:lineRule="exact" w:before="27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contable</w:t>
            </w:r>
          </w:p>
        </w:tc>
        <w:tc>
          <w:tcPr>
            <w:tcW w:w="1073" w:type="dxa"/>
            <w:shd w:val="clear" w:color="auto" w:fill="D7D7D7"/>
          </w:tcPr>
          <w:p>
            <w:pPr>
              <w:pStyle w:val="TableParagraph"/>
              <w:spacing w:before="9"/>
              <w:ind w:left="49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teórico</w:t>
            </w:r>
          </w:p>
          <w:p>
            <w:pPr>
              <w:pStyle w:val="TableParagraph"/>
              <w:spacing w:line="204" w:lineRule="exact" w:before="27"/>
              <w:ind w:left="49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contable</w:t>
            </w:r>
          </w:p>
        </w:tc>
      </w:tr>
      <w:tr>
        <w:trPr>
          <w:trHeight w:val="264" w:hRule="atLeast"/>
        </w:trPr>
        <w:tc>
          <w:tcPr>
            <w:tcW w:w="1749" w:type="dxa"/>
          </w:tcPr>
          <w:p>
            <w:pPr>
              <w:pStyle w:val="TableParagraph"/>
              <w:spacing w:before="42"/>
              <w:ind w:left="2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ITER</w:t>
            </w:r>
          </w:p>
        </w:tc>
        <w:tc>
          <w:tcPr>
            <w:tcW w:w="1569" w:type="dxa"/>
          </w:tcPr>
          <w:p>
            <w:pPr>
              <w:pStyle w:val="TableParagraph"/>
              <w:spacing w:before="23"/>
              <w:ind w:right="395"/>
              <w:jc w:val="right"/>
              <w:rPr>
                <w:sz w:val="18"/>
              </w:rPr>
            </w:pPr>
            <w:r>
              <w:rPr>
                <w:sz w:val="18"/>
              </w:rPr>
              <w:t>2,23%</w:t>
            </w:r>
          </w:p>
        </w:tc>
        <w:tc>
          <w:tcPr>
            <w:tcW w:w="1076" w:type="dxa"/>
          </w:tcPr>
          <w:p>
            <w:pPr>
              <w:pStyle w:val="TableParagraph"/>
              <w:spacing w:before="2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1.241.326,41</w:t>
            </w:r>
          </w:p>
        </w:tc>
        <w:tc>
          <w:tcPr>
            <w:tcW w:w="1073" w:type="dxa"/>
          </w:tcPr>
          <w:p>
            <w:pPr>
              <w:pStyle w:val="TableParagraph"/>
              <w:spacing w:before="23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3.512.956,55</w:t>
            </w:r>
          </w:p>
        </w:tc>
      </w:tr>
      <w:tr>
        <w:trPr>
          <w:trHeight w:val="274" w:hRule="atLeast"/>
        </w:trPr>
        <w:tc>
          <w:tcPr>
            <w:tcW w:w="1749" w:type="dxa"/>
          </w:tcPr>
          <w:p>
            <w:pPr>
              <w:pStyle w:val="TableParagraph"/>
              <w:spacing w:before="33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P.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E.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Santa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Lucía</w:t>
            </w:r>
          </w:p>
        </w:tc>
        <w:tc>
          <w:tcPr>
            <w:tcW w:w="1569" w:type="dxa"/>
          </w:tcPr>
          <w:p>
            <w:pPr>
              <w:pStyle w:val="TableParagraph"/>
              <w:spacing w:before="33"/>
              <w:ind w:right="395"/>
              <w:jc w:val="right"/>
              <w:rPr>
                <w:sz w:val="18"/>
              </w:rPr>
            </w:pPr>
            <w:r>
              <w:rPr>
                <w:sz w:val="18"/>
              </w:rPr>
              <w:t>6,33%</w:t>
            </w:r>
          </w:p>
        </w:tc>
        <w:tc>
          <w:tcPr>
            <w:tcW w:w="1076" w:type="dxa"/>
          </w:tcPr>
          <w:p>
            <w:pPr>
              <w:pStyle w:val="TableParagraph"/>
              <w:spacing w:before="3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57.096,15</w:t>
            </w:r>
          </w:p>
        </w:tc>
        <w:tc>
          <w:tcPr>
            <w:tcW w:w="1073" w:type="dxa"/>
          </w:tcPr>
          <w:p>
            <w:pPr>
              <w:pStyle w:val="TableParagraph"/>
              <w:spacing w:before="33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72.398,62</w:t>
            </w:r>
          </w:p>
        </w:tc>
      </w:tr>
      <w:tr>
        <w:trPr>
          <w:trHeight w:val="274" w:hRule="atLeast"/>
        </w:trPr>
        <w:tc>
          <w:tcPr>
            <w:tcW w:w="1749" w:type="dxa"/>
          </w:tcPr>
          <w:p>
            <w:pPr>
              <w:pStyle w:val="TableParagraph"/>
              <w:spacing w:before="33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DECA</w:t>
            </w:r>
          </w:p>
        </w:tc>
        <w:tc>
          <w:tcPr>
            <w:tcW w:w="1569" w:type="dxa"/>
          </w:tcPr>
          <w:p>
            <w:pPr>
              <w:pStyle w:val="TableParagraph"/>
              <w:spacing w:before="3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10,5042%</w:t>
            </w:r>
          </w:p>
        </w:tc>
        <w:tc>
          <w:tcPr>
            <w:tcW w:w="1076" w:type="dxa"/>
          </w:tcPr>
          <w:p>
            <w:pPr>
              <w:pStyle w:val="TableParagraph"/>
              <w:spacing w:before="3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190.875,00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33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274.833,97</w:t>
            </w:r>
          </w:p>
        </w:tc>
      </w:tr>
      <w:tr>
        <w:trPr>
          <w:trHeight w:val="239" w:hRule="atLeast"/>
        </w:trPr>
        <w:tc>
          <w:tcPr>
            <w:tcW w:w="1749" w:type="dxa"/>
          </w:tcPr>
          <w:p>
            <w:pPr>
              <w:pStyle w:val="TableParagraph"/>
              <w:spacing w:line="186" w:lineRule="exact" w:before="33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Gorona</w:t>
            </w:r>
          </w:p>
        </w:tc>
        <w:tc>
          <w:tcPr>
            <w:tcW w:w="1569" w:type="dxa"/>
          </w:tcPr>
          <w:p>
            <w:pPr>
              <w:pStyle w:val="TableParagraph"/>
              <w:spacing w:line="186" w:lineRule="exact" w:before="33"/>
              <w:ind w:right="395"/>
              <w:jc w:val="right"/>
              <w:rPr>
                <w:sz w:val="18"/>
              </w:rPr>
            </w:pPr>
            <w:r>
              <w:rPr>
                <w:sz w:val="18"/>
              </w:rPr>
              <w:t>7,74%</w:t>
            </w:r>
          </w:p>
        </w:tc>
        <w:tc>
          <w:tcPr>
            <w:tcW w:w="1076" w:type="dxa"/>
          </w:tcPr>
          <w:p>
            <w:pPr>
              <w:pStyle w:val="TableParagraph"/>
              <w:spacing w:line="186" w:lineRule="exact" w:before="3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2.393.700,93</w:t>
            </w:r>
          </w:p>
        </w:tc>
        <w:tc>
          <w:tcPr>
            <w:tcW w:w="1073" w:type="dxa"/>
          </w:tcPr>
          <w:p>
            <w:pPr>
              <w:pStyle w:val="TableParagraph"/>
              <w:spacing w:line="186" w:lineRule="exact" w:before="33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6.426.666,85</w:t>
            </w:r>
          </w:p>
        </w:tc>
      </w:tr>
    </w:tbl>
    <w:p>
      <w:pPr>
        <w:tabs>
          <w:tab w:pos="5693" w:val="left" w:leader="none"/>
        </w:tabs>
        <w:spacing w:before="70"/>
        <w:ind w:left="2219" w:right="0" w:firstLine="0"/>
        <w:jc w:val="left"/>
        <w:rPr>
          <w:b/>
          <w:sz w:val="18"/>
        </w:rPr>
      </w:pPr>
      <w:r>
        <w:rPr>
          <w:b/>
          <w:color w:val="000000"/>
          <w:w w:val="99"/>
          <w:sz w:val="18"/>
          <w:shd w:fill="F1F1F1" w:color="auto" w:val="clear"/>
        </w:rPr>
        <w:t> </w:t>
      </w:r>
      <w:r>
        <w:rPr>
          <w:b/>
          <w:color w:val="000000"/>
          <w:sz w:val="18"/>
          <w:shd w:fill="F1F1F1" w:color="auto" w:val="clear"/>
        </w:rPr>
        <w:tab/>
      </w:r>
      <w:r>
        <w:rPr>
          <w:b/>
          <w:color w:val="000000"/>
          <w:sz w:val="18"/>
          <w:shd w:fill="F1F1F1" w:color="auto" w:val="clear"/>
        </w:rPr>
        <w:t>3.882.998,49</w:t>
      </w:r>
      <w:r>
        <w:rPr>
          <w:b/>
          <w:color w:val="000000"/>
          <w:spacing w:val="60"/>
          <w:sz w:val="18"/>
          <w:shd w:fill="F1F1F1" w:color="auto" w:val="clear"/>
        </w:rPr>
        <w:t> </w:t>
      </w:r>
      <w:r>
        <w:rPr>
          <w:b/>
          <w:color w:val="000000"/>
          <w:sz w:val="18"/>
          <w:shd w:fill="F1F1F1" w:color="auto" w:val="clear"/>
        </w:rPr>
        <w:t>10.286.856,00</w:t>
      </w:r>
      <w:r>
        <w:rPr>
          <w:b/>
          <w:color w:val="000000"/>
          <w:spacing w:val="2"/>
          <w:sz w:val="18"/>
          <w:shd w:fill="F1F1F1" w:color="auto" w:val="clear"/>
        </w:rPr>
        <w:t> 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spacing w:before="1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29</w:t>
      </w:r>
    </w:p>
    <w:p>
      <w:pPr>
        <w:spacing w:after="0"/>
        <w:jc w:val="right"/>
        <w:rPr>
          <w:sz w:val="18"/>
        </w:rPr>
        <w:sectPr>
          <w:type w:val="continuous"/>
          <w:pgSz w:w="11900" w:h="16840"/>
          <w:pgMar w:header="1101" w:footer="2223" w:top="120" w:bottom="280" w:left="100" w:right="1100"/>
        </w:sectPr>
      </w:pPr>
    </w:p>
    <w:p>
      <w:pPr>
        <w:pStyle w:val="BodyText"/>
        <w:spacing w:before="185"/>
        <w:ind w:left="2207"/>
      </w:pPr>
      <w:r>
        <w:rPr/>
        <w:t>El</w:t>
      </w:r>
      <w:r>
        <w:rPr>
          <w:spacing w:val="-7"/>
        </w:rPr>
        <w:t> </w:t>
      </w:r>
      <w:r>
        <w:rPr/>
        <w:t>detalle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valor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dichas</w:t>
      </w:r>
      <w:r>
        <w:rPr>
          <w:spacing w:val="-6"/>
        </w:rPr>
        <w:t> </w:t>
      </w:r>
      <w:r>
        <w:rPr/>
        <w:t>inversiones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31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diciembre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2019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como</w:t>
      </w:r>
      <w:r>
        <w:rPr>
          <w:spacing w:val="-5"/>
        </w:rPr>
        <w:t> </w:t>
      </w:r>
      <w:r>
        <w:rPr/>
        <w:t>sigue:</w:t>
      </w:r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2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576"/>
        <w:gridCol w:w="1055"/>
        <w:gridCol w:w="1041"/>
      </w:tblGrid>
      <w:tr>
        <w:trPr>
          <w:trHeight w:val="462" w:hRule="atLeast"/>
        </w:trPr>
        <w:tc>
          <w:tcPr>
            <w:tcW w:w="1767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before="9"/>
              <w:ind w:left="518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</w:p>
          <w:p>
            <w:pPr>
              <w:pStyle w:val="TableParagraph"/>
              <w:spacing w:line="202" w:lineRule="exact" w:before="25"/>
              <w:ind w:left="51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participación</w:t>
            </w:r>
          </w:p>
        </w:tc>
        <w:tc>
          <w:tcPr>
            <w:tcW w:w="1055" w:type="dxa"/>
            <w:shd w:val="clear" w:color="auto" w:fill="D7D7D7"/>
          </w:tcPr>
          <w:p>
            <w:pPr>
              <w:pStyle w:val="TableParagraph"/>
              <w:spacing w:before="9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neto</w:t>
            </w:r>
          </w:p>
          <w:p>
            <w:pPr>
              <w:pStyle w:val="TableParagraph"/>
              <w:spacing w:line="202" w:lineRule="exact" w:before="25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contable</w:t>
            </w:r>
          </w:p>
        </w:tc>
        <w:tc>
          <w:tcPr>
            <w:tcW w:w="1041" w:type="dxa"/>
            <w:shd w:val="clear" w:color="auto" w:fill="D7D7D7"/>
          </w:tcPr>
          <w:p>
            <w:pPr>
              <w:pStyle w:val="TableParagraph"/>
              <w:spacing w:before="9"/>
              <w:ind w:left="44" w:righ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Valor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teórico</w:t>
            </w:r>
          </w:p>
          <w:p>
            <w:pPr>
              <w:pStyle w:val="TableParagraph"/>
              <w:spacing w:line="202" w:lineRule="exact" w:before="25"/>
              <w:ind w:left="44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contable</w:t>
            </w:r>
          </w:p>
        </w:tc>
      </w:tr>
      <w:tr>
        <w:trPr>
          <w:trHeight w:val="251" w:hRule="atLeast"/>
        </w:trPr>
        <w:tc>
          <w:tcPr>
            <w:tcW w:w="1767" w:type="dxa"/>
          </w:tcPr>
          <w:p>
            <w:pPr>
              <w:pStyle w:val="TableParagraph"/>
              <w:spacing w:before="18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ITER</w:t>
            </w:r>
          </w:p>
        </w:tc>
        <w:tc>
          <w:tcPr>
            <w:tcW w:w="1576" w:type="dxa"/>
          </w:tcPr>
          <w:p>
            <w:pPr>
              <w:pStyle w:val="TableParagraph"/>
              <w:spacing w:before="18"/>
              <w:ind w:left="514" w:right="98"/>
              <w:jc w:val="center"/>
              <w:rPr>
                <w:sz w:val="18"/>
              </w:rPr>
            </w:pPr>
            <w:r>
              <w:rPr>
                <w:sz w:val="18"/>
              </w:rPr>
              <w:t>2,23%</w:t>
            </w:r>
          </w:p>
        </w:tc>
        <w:tc>
          <w:tcPr>
            <w:tcW w:w="1055" w:type="dxa"/>
          </w:tcPr>
          <w:p>
            <w:pPr>
              <w:pStyle w:val="TableParagraph"/>
              <w:spacing w:before="1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1.241.326,41</w:t>
            </w:r>
          </w:p>
        </w:tc>
        <w:tc>
          <w:tcPr>
            <w:tcW w:w="1041" w:type="dxa"/>
          </w:tcPr>
          <w:p>
            <w:pPr>
              <w:pStyle w:val="TableParagraph"/>
              <w:spacing w:before="18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3.550.611,27</w:t>
            </w:r>
          </w:p>
        </w:tc>
      </w:tr>
      <w:tr>
        <w:trPr>
          <w:trHeight w:val="262" w:hRule="atLeast"/>
        </w:trPr>
        <w:tc>
          <w:tcPr>
            <w:tcW w:w="1767" w:type="dxa"/>
          </w:tcPr>
          <w:p>
            <w:pPr>
              <w:pStyle w:val="TableParagraph"/>
              <w:spacing w:before="25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P.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E. Santa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Lucía</w:t>
            </w:r>
          </w:p>
        </w:tc>
        <w:tc>
          <w:tcPr>
            <w:tcW w:w="1576" w:type="dxa"/>
          </w:tcPr>
          <w:p>
            <w:pPr>
              <w:pStyle w:val="TableParagraph"/>
              <w:spacing w:before="25"/>
              <w:ind w:left="514" w:right="98"/>
              <w:jc w:val="center"/>
              <w:rPr>
                <w:sz w:val="18"/>
              </w:rPr>
            </w:pPr>
            <w:r>
              <w:rPr>
                <w:sz w:val="18"/>
              </w:rPr>
              <w:t>6,33%</w:t>
            </w:r>
          </w:p>
        </w:tc>
        <w:tc>
          <w:tcPr>
            <w:tcW w:w="1055" w:type="dxa"/>
          </w:tcPr>
          <w:p>
            <w:pPr>
              <w:pStyle w:val="TableParagraph"/>
              <w:spacing w:before="2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57.096,15</w:t>
            </w:r>
          </w:p>
        </w:tc>
        <w:tc>
          <w:tcPr>
            <w:tcW w:w="1041" w:type="dxa"/>
          </w:tcPr>
          <w:p>
            <w:pPr>
              <w:pStyle w:val="TableParagraph"/>
              <w:spacing w:before="25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79.908,31</w:t>
            </w:r>
          </w:p>
        </w:tc>
      </w:tr>
      <w:tr>
        <w:trPr>
          <w:trHeight w:val="267" w:hRule="atLeast"/>
        </w:trPr>
        <w:tc>
          <w:tcPr>
            <w:tcW w:w="1767" w:type="dxa"/>
          </w:tcPr>
          <w:p>
            <w:pPr>
              <w:pStyle w:val="TableParagraph"/>
              <w:spacing w:before="2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DECA</w:t>
            </w:r>
          </w:p>
        </w:tc>
        <w:tc>
          <w:tcPr>
            <w:tcW w:w="1576" w:type="dxa"/>
          </w:tcPr>
          <w:p>
            <w:pPr>
              <w:pStyle w:val="TableParagraph"/>
              <w:spacing w:before="29"/>
              <w:ind w:left="505" w:right="98"/>
              <w:jc w:val="center"/>
              <w:rPr>
                <w:sz w:val="18"/>
              </w:rPr>
            </w:pPr>
            <w:r>
              <w:rPr>
                <w:sz w:val="18"/>
              </w:rPr>
              <w:t>10,5042%</w:t>
            </w:r>
          </w:p>
        </w:tc>
        <w:tc>
          <w:tcPr>
            <w:tcW w:w="1055" w:type="dxa"/>
          </w:tcPr>
          <w:p>
            <w:pPr>
              <w:pStyle w:val="TableParagraph"/>
              <w:spacing w:before="2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190.875,00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9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359.932,33</w:t>
            </w:r>
          </w:p>
        </w:tc>
      </w:tr>
      <w:tr>
        <w:trPr>
          <w:trHeight w:val="235" w:hRule="atLeast"/>
        </w:trPr>
        <w:tc>
          <w:tcPr>
            <w:tcW w:w="1767" w:type="dxa"/>
          </w:tcPr>
          <w:p>
            <w:pPr>
              <w:pStyle w:val="TableParagraph"/>
              <w:spacing w:line="186" w:lineRule="exact" w:before="2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Gorona</w:t>
            </w:r>
          </w:p>
        </w:tc>
        <w:tc>
          <w:tcPr>
            <w:tcW w:w="1576" w:type="dxa"/>
          </w:tcPr>
          <w:p>
            <w:pPr>
              <w:pStyle w:val="TableParagraph"/>
              <w:spacing w:line="186" w:lineRule="exact" w:before="29"/>
              <w:ind w:left="514" w:right="98"/>
              <w:jc w:val="center"/>
              <w:rPr>
                <w:sz w:val="18"/>
              </w:rPr>
            </w:pPr>
            <w:r>
              <w:rPr>
                <w:sz w:val="18"/>
              </w:rPr>
              <w:t>7,74%</w:t>
            </w:r>
          </w:p>
        </w:tc>
        <w:tc>
          <w:tcPr>
            <w:tcW w:w="1055" w:type="dxa"/>
          </w:tcPr>
          <w:p>
            <w:pPr>
              <w:pStyle w:val="TableParagraph"/>
              <w:spacing w:line="186" w:lineRule="exact" w:before="2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2.393.700,93</w:t>
            </w:r>
          </w:p>
        </w:tc>
        <w:tc>
          <w:tcPr>
            <w:tcW w:w="1041" w:type="dxa"/>
          </w:tcPr>
          <w:p>
            <w:pPr>
              <w:pStyle w:val="TableParagraph"/>
              <w:spacing w:line="186" w:lineRule="exact" w:before="29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6.378.692,11</w:t>
            </w:r>
          </w:p>
        </w:tc>
      </w:tr>
    </w:tbl>
    <w:p>
      <w:pPr>
        <w:tabs>
          <w:tab w:pos="5697" w:val="left" w:leader="none"/>
        </w:tabs>
        <w:spacing w:before="64"/>
        <w:ind w:left="2215" w:right="0" w:firstLine="0"/>
        <w:jc w:val="left"/>
        <w:rPr>
          <w:b/>
          <w:sz w:val="18"/>
        </w:rPr>
      </w:pPr>
      <w:r>
        <w:rPr>
          <w:b/>
          <w:color w:val="000000"/>
          <w:w w:val="99"/>
          <w:sz w:val="18"/>
          <w:shd w:fill="F1F1F1" w:color="auto" w:val="clear"/>
        </w:rPr>
        <w:t> </w:t>
      </w:r>
      <w:r>
        <w:rPr>
          <w:b/>
          <w:color w:val="000000"/>
          <w:sz w:val="18"/>
          <w:shd w:fill="F1F1F1" w:color="auto" w:val="clear"/>
        </w:rPr>
        <w:tab/>
      </w:r>
      <w:r>
        <w:rPr>
          <w:b/>
          <w:color w:val="000000"/>
          <w:sz w:val="18"/>
          <w:shd w:fill="F1F1F1" w:color="auto" w:val="clear"/>
        </w:rPr>
        <w:t>3.882.998,49</w:t>
      </w:r>
      <w:r>
        <w:rPr>
          <w:b/>
          <w:color w:val="000000"/>
          <w:spacing w:val="32"/>
          <w:sz w:val="18"/>
          <w:shd w:fill="F1F1F1" w:color="auto" w:val="clear"/>
        </w:rPr>
        <w:t> </w:t>
      </w:r>
      <w:r>
        <w:rPr>
          <w:b/>
          <w:color w:val="000000"/>
          <w:sz w:val="18"/>
          <w:shd w:fill="F1F1F1" w:color="auto" w:val="clear"/>
        </w:rPr>
        <w:t>10.369.144,01</w:t>
      </w:r>
      <w:r>
        <w:rPr>
          <w:b/>
          <w:color w:val="000000"/>
          <w:spacing w:val="-6"/>
          <w:sz w:val="18"/>
          <w:shd w:fill="F1F1F1" w:color="auto" w:val="clear"/>
        </w:rPr>
        <w:t> </w:t>
      </w:r>
    </w:p>
    <w:p>
      <w:pPr>
        <w:pStyle w:val="BodyText"/>
        <w:spacing w:before="3"/>
        <w:rPr>
          <w:b/>
          <w:sz w:val="12"/>
        </w:rPr>
      </w:pPr>
    </w:p>
    <w:p>
      <w:pPr>
        <w:pStyle w:val="BodyText"/>
        <w:spacing w:line="244" w:lineRule="auto" w:before="103"/>
        <w:ind w:left="2207" w:right="825"/>
      </w:pPr>
      <w:r>
        <w:rPr/>
        <w:t>El</w:t>
      </w:r>
      <w:r>
        <w:rPr>
          <w:spacing w:val="22"/>
        </w:rPr>
        <w:t> </w:t>
      </w:r>
      <w:r>
        <w:rPr/>
        <w:t>valor</w:t>
      </w:r>
      <w:r>
        <w:rPr>
          <w:spacing w:val="22"/>
        </w:rPr>
        <w:t> </w:t>
      </w:r>
      <w:r>
        <w:rPr/>
        <w:t>teórico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las</w:t>
      </w:r>
      <w:r>
        <w:rPr>
          <w:spacing w:val="24"/>
        </w:rPr>
        <w:t> </w:t>
      </w:r>
      <w:r>
        <w:rPr/>
        <w:t>inversiones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las</w:t>
      </w:r>
      <w:r>
        <w:rPr>
          <w:spacing w:val="22"/>
        </w:rPr>
        <w:t> </w:t>
      </w:r>
      <w:r>
        <w:rPr/>
        <w:t>anteriores</w:t>
      </w:r>
      <w:r>
        <w:rPr>
          <w:spacing w:val="22"/>
        </w:rPr>
        <w:t> </w:t>
      </w:r>
      <w:r>
        <w:rPr/>
        <w:t>sociedades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obtiene</w:t>
      </w:r>
      <w:r>
        <w:rPr>
          <w:spacing w:val="23"/>
        </w:rPr>
        <w:t> </w:t>
      </w:r>
      <w:r>
        <w:rPr/>
        <w:t>de</w:t>
      </w:r>
      <w:r>
        <w:rPr>
          <w:spacing w:val="27"/>
        </w:rPr>
        <w:t> </w:t>
      </w:r>
      <w:r>
        <w:rPr/>
        <w:t>los</w:t>
      </w:r>
      <w:r>
        <w:rPr>
          <w:spacing w:val="22"/>
        </w:rPr>
        <w:t> </w:t>
      </w:r>
      <w:r>
        <w:rPr/>
        <w:t>respectivos</w:t>
      </w:r>
      <w:r>
        <w:rPr>
          <w:spacing w:val="22"/>
        </w:rPr>
        <w:t> </w:t>
      </w:r>
      <w:r>
        <w:rPr/>
        <w:t>fondos</w:t>
      </w:r>
      <w:r>
        <w:rPr>
          <w:spacing w:val="1"/>
        </w:rPr>
        <w:t> </w:t>
      </w:r>
      <w:r>
        <w:rPr/>
        <w:t>propios</w:t>
      </w:r>
      <w:r>
        <w:rPr>
          <w:spacing w:val="-6"/>
        </w:rPr>
        <w:t> </w:t>
      </w:r>
      <w:r>
        <w:rPr/>
        <w:t>según</w:t>
      </w:r>
      <w:r>
        <w:rPr>
          <w:spacing w:val="-4"/>
        </w:rPr>
        <w:t> </w:t>
      </w:r>
      <w:r>
        <w:rPr/>
        <w:t>sus</w:t>
      </w:r>
      <w:r>
        <w:rPr>
          <w:spacing w:val="-5"/>
        </w:rPr>
        <w:t> </w:t>
      </w:r>
      <w:r>
        <w:rPr/>
        <w:t>balances</w:t>
      </w:r>
      <w:r>
        <w:rPr>
          <w:spacing w:val="-7"/>
        </w:rPr>
        <w:t> </w:t>
      </w:r>
      <w:r>
        <w:rPr/>
        <w:t>al</w:t>
      </w:r>
      <w:r>
        <w:rPr>
          <w:spacing w:val="-5"/>
        </w:rPr>
        <w:t> </w:t>
      </w:r>
      <w:r>
        <w:rPr/>
        <w:t>31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2020</w:t>
      </w:r>
      <w:r>
        <w:rPr>
          <w:spacing w:val="-7"/>
        </w:rPr>
        <w:t> </w:t>
      </w:r>
      <w:r>
        <w:rPr/>
        <w:t>según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indica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continuación:</w:t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2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1010"/>
        <w:gridCol w:w="680"/>
        <w:gridCol w:w="859"/>
        <w:gridCol w:w="1157"/>
        <w:gridCol w:w="1340"/>
        <w:gridCol w:w="977"/>
      </w:tblGrid>
      <w:tr>
        <w:trPr>
          <w:trHeight w:val="460" w:hRule="atLeast"/>
        </w:trPr>
        <w:tc>
          <w:tcPr>
            <w:tcW w:w="7655" w:type="dxa"/>
            <w:gridSpan w:val="7"/>
            <w:shd w:val="clear" w:color="auto" w:fill="D7D7D7"/>
          </w:tcPr>
          <w:p>
            <w:pPr>
              <w:pStyle w:val="TableParagraph"/>
              <w:tabs>
                <w:tab w:pos="7211" w:val="left" w:leader="none"/>
              </w:tabs>
              <w:spacing w:line="177" w:lineRule="auto" w:before="20"/>
              <w:ind w:left="2729"/>
              <w:rPr>
                <w:b/>
                <w:sz w:val="10"/>
              </w:rPr>
            </w:pPr>
            <w:r>
              <w:rPr>
                <w:b/>
                <w:position w:val="-7"/>
                <w:sz w:val="10"/>
              </w:rPr>
              <w:t>Prima</w:t>
            </w:r>
            <w:r>
              <w:rPr>
                <w:b/>
                <w:spacing w:val="12"/>
                <w:position w:val="-7"/>
                <w:sz w:val="10"/>
              </w:rPr>
              <w:t> </w:t>
            </w:r>
            <w:r>
              <w:rPr>
                <w:b/>
                <w:position w:val="-7"/>
                <w:sz w:val="10"/>
              </w:rPr>
              <w:t>de       </w:t>
            </w:r>
            <w:r>
              <w:rPr>
                <w:b/>
                <w:spacing w:val="9"/>
                <w:position w:val="-7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Reservas,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Rdos</w:t>
              <w:tab/>
            </w:r>
            <w:r>
              <w:rPr>
                <w:b/>
                <w:w w:val="105"/>
                <w:position w:val="-7"/>
                <w:sz w:val="10"/>
              </w:rPr>
              <w:t>Total</w:t>
            </w:r>
          </w:p>
          <w:p>
            <w:pPr>
              <w:pStyle w:val="TableParagraph"/>
              <w:tabs>
                <w:tab w:pos="3308" w:val="left" w:leader="none"/>
                <w:tab w:pos="4320" w:val="left" w:leader="none"/>
                <w:tab w:pos="6003" w:val="left" w:leader="none"/>
              </w:tabs>
              <w:spacing w:line="80" w:lineRule="exact"/>
              <w:ind w:left="1956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Capital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Social</w:t>
              <w:tab/>
            </w:r>
            <w:r>
              <w:rPr>
                <w:b/>
                <w:sz w:val="10"/>
              </w:rPr>
              <w:t>neg ejerc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ant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y</w:t>
              <w:tab/>
            </w:r>
            <w:r>
              <w:rPr>
                <w:b/>
                <w:spacing w:val="-2"/>
                <w:w w:val="105"/>
                <w:position w:val="1"/>
                <w:sz w:val="10"/>
              </w:rPr>
              <w:t>Resultado</w:t>
            </w:r>
            <w:r>
              <w:rPr>
                <w:b/>
                <w:spacing w:val="-3"/>
                <w:w w:val="105"/>
                <w:position w:val="1"/>
                <w:sz w:val="10"/>
              </w:rPr>
              <w:t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del</w:t>
            </w:r>
            <w:r>
              <w:rPr>
                <w:b/>
                <w:spacing w:val="-1"/>
                <w:w w:val="105"/>
                <w:position w:val="1"/>
                <w:sz w:val="10"/>
              </w:rPr>
              <w:t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ejercicio</w:t>
              <w:tab/>
            </w:r>
            <w:r>
              <w:rPr>
                <w:b/>
                <w:w w:val="105"/>
                <w:position w:val="1"/>
                <w:sz w:val="10"/>
              </w:rPr>
              <w:t>Subvenciones</w:t>
            </w:r>
          </w:p>
          <w:p>
            <w:pPr>
              <w:pStyle w:val="TableParagraph"/>
              <w:tabs>
                <w:tab w:pos="3486" w:val="left" w:leader="none"/>
                <w:tab w:pos="6990" w:val="left" w:leader="none"/>
              </w:tabs>
              <w:spacing w:line="189" w:lineRule="auto"/>
              <w:ind w:left="275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emisión</w:t>
              <w:tab/>
            </w:r>
            <w:r>
              <w:rPr>
                <w:b/>
                <w:w w:val="105"/>
                <w:position w:val="-7"/>
                <w:sz w:val="10"/>
              </w:rPr>
              <w:t>otros</w:t>
              <w:tab/>
            </w:r>
            <w:r>
              <w:rPr>
                <w:b/>
                <w:spacing w:val="-1"/>
                <w:w w:val="105"/>
                <w:sz w:val="10"/>
              </w:rPr>
              <w:t>Patrimonio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neto</w:t>
            </w:r>
          </w:p>
        </w:tc>
      </w:tr>
      <w:tr>
        <w:trPr>
          <w:trHeight w:val="163" w:hRule="atLeast"/>
        </w:trPr>
        <w:tc>
          <w:tcPr>
            <w:tcW w:w="1632" w:type="dxa"/>
          </w:tcPr>
          <w:p>
            <w:pPr>
              <w:pStyle w:val="TableParagraph"/>
              <w:spacing w:before="25"/>
              <w:ind w:left="1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ITER</w:t>
            </w:r>
          </w:p>
        </w:tc>
        <w:tc>
          <w:tcPr>
            <w:tcW w:w="1010" w:type="dxa"/>
          </w:tcPr>
          <w:p>
            <w:pPr>
              <w:pStyle w:val="TableParagraph"/>
              <w:spacing w:before="2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32.970.078,70</w:t>
            </w:r>
          </w:p>
        </w:tc>
        <w:tc>
          <w:tcPr>
            <w:tcW w:w="680" w:type="dxa"/>
          </w:tcPr>
          <w:p>
            <w:pPr>
              <w:pStyle w:val="TableParagraph"/>
              <w:spacing w:before="2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19.454.039,22</w:t>
            </w:r>
          </w:p>
        </w:tc>
        <w:tc>
          <w:tcPr>
            <w:tcW w:w="859" w:type="dxa"/>
          </w:tcPr>
          <w:p>
            <w:pPr>
              <w:pStyle w:val="TableParagraph"/>
              <w:spacing w:before="25"/>
              <w:ind w:right="2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92.346.922,30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5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2.550.001,09</w:t>
            </w:r>
          </w:p>
        </w:tc>
        <w:tc>
          <w:tcPr>
            <w:tcW w:w="1340" w:type="dxa"/>
          </w:tcPr>
          <w:p>
            <w:pPr>
              <w:pStyle w:val="TableParagraph"/>
              <w:spacing w:before="17"/>
              <w:ind w:right="4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10.210.642,75</w:t>
            </w:r>
          </w:p>
        </w:tc>
        <w:tc>
          <w:tcPr>
            <w:tcW w:w="977" w:type="dxa"/>
          </w:tcPr>
          <w:p>
            <w:pPr>
              <w:pStyle w:val="TableParagraph"/>
              <w:spacing w:before="17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157.531.684,06</w:t>
            </w:r>
          </w:p>
        </w:tc>
      </w:tr>
      <w:tr>
        <w:trPr>
          <w:trHeight w:val="171" w:hRule="atLeast"/>
        </w:trPr>
        <w:tc>
          <w:tcPr>
            <w:tcW w:w="1632" w:type="dxa"/>
          </w:tcPr>
          <w:p>
            <w:pPr>
              <w:pStyle w:val="TableParagraph"/>
              <w:spacing w:before="23"/>
              <w:ind w:left="16"/>
              <w:rPr>
                <w:b/>
                <w:sz w:val="11"/>
              </w:rPr>
            </w:pPr>
            <w:r>
              <w:rPr>
                <w:b/>
                <w:sz w:val="11"/>
              </w:rPr>
              <w:t>P.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E.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z w:val="11"/>
              </w:rPr>
              <w:t>Santa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z w:val="11"/>
              </w:rPr>
              <w:t>Lucía</w:t>
            </w:r>
          </w:p>
        </w:tc>
        <w:tc>
          <w:tcPr>
            <w:tcW w:w="1010" w:type="dxa"/>
          </w:tcPr>
          <w:p>
            <w:pPr>
              <w:pStyle w:val="TableParagraph"/>
              <w:spacing w:before="32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901.500,00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2"/>
              <w:ind w:right="85"/>
              <w:jc w:val="right"/>
              <w:rPr>
                <w:sz w:val="10"/>
              </w:rPr>
            </w:pPr>
            <w:r>
              <w:rPr>
                <w:w w:val="102"/>
                <w:sz w:val="10"/>
              </w:rPr>
              <w:t>-</w:t>
            </w:r>
          </w:p>
        </w:tc>
        <w:tc>
          <w:tcPr>
            <w:tcW w:w="859" w:type="dxa"/>
          </w:tcPr>
          <w:p>
            <w:pPr>
              <w:pStyle w:val="TableParagraph"/>
              <w:spacing w:before="32"/>
              <w:ind w:right="2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140.299,98</w:t>
            </w:r>
          </w:p>
        </w:tc>
        <w:tc>
          <w:tcPr>
            <w:tcW w:w="1157" w:type="dxa"/>
          </w:tcPr>
          <w:p>
            <w:pPr>
              <w:pStyle w:val="TableParagraph"/>
              <w:spacing w:before="32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56.539,88</w:t>
            </w:r>
          </w:p>
        </w:tc>
        <w:tc>
          <w:tcPr>
            <w:tcW w:w="1340" w:type="dxa"/>
          </w:tcPr>
          <w:p>
            <w:pPr>
              <w:pStyle w:val="TableParagraph"/>
              <w:spacing w:before="24"/>
              <w:ind w:right="4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44.796,25</w:t>
            </w:r>
          </w:p>
        </w:tc>
        <w:tc>
          <w:tcPr>
            <w:tcW w:w="977" w:type="dxa"/>
          </w:tcPr>
          <w:p>
            <w:pPr>
              <w:pStyle w:val="TableParagraph"/>
              <w:spacing w:before="24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1.143.136,11</w:t>
            </w:r>
          </w:p>
        </w:tc>
      </w:tr>
      <w:tr>
        <w:trPr>
          <w:trHeight w:val="169" w:hRule="atLeast"/>
        </w:trPr>
        <w:tc>
          <w:tcPr>
            <w:tcW w:w="1632" w:type="dxa"/>
          </w:tcPr>
          <w:p>
            <w:pPr>
              <w:pStyle w:val="TableParagraph"/>
              <w:spacing w:before="32"/>
              <w:ind w:left="1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DECA</w:t>
            </w:r>
          </w:p>
        </w:tc>
        <w:tc>
          <w:tcPr>
            <w:tcW w:w="1010" w:type="dxa"/>
          </w:tcPr>
          <w:p>
            <w:pPr>
              <w:pStyle w:val="TableParagraph"/>
              <w:spacing w:before="32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1.817.130,00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2"/>
              <w:ind w:right="85"/>
              <w:jc w:val="right"/>
              <w:rPr>
                <w:sz w:val="10"/>
              </w:rPr>
            </w:pPr>
            <w:r>
              <w:rPr>
                <w:w w:val="102"/>
                <w:sz w:val="10"/>
              </w:rPr>
              <w:t>-</w:t>
            </w:r>
          </w:p>
        </w:tc>
        <w:tc>
          <w:tcPr>
            <w:tcW w:w="859" w:type="dxa"/>
          </w:tcPr>
          <w:p>
            <w:pPr>
              <w:pStyle w:val="TableParagraph"/>
              <w:spacing w:before="32"/>
              <w:ind w:right="2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632.248,37</w:t>
            </w:r>
          </w:p>
        </w:tc>
        <w:tc>
          <w:tcPr>
            <w:tcW w:w="1157" w:type="dxa"/>
          </w:tcPr>
          <w:p>
            <w:pPr>
              <w:pStyle w:val="TableParagraph"/>
              <w:spacing w:before="32"/>
              <w:ind w:left="334"/>
              <w:rPr>
                <w:sz w:val="10"/>
              </w:rPr>
            </w:pPr>
            <w:r>
              <w:rPr>
                <w:w w:val="105"/>
                <w:sz w:val="10"/>
              </w:rPr>
              <w:t>154.018,45</w:t>
            </w:r>
          </w:p>
        </w:tc>
        <w:tc>
          <w:tcPr>
            <w:tcW w:w="1340" w:type="dxa"/>
          </w:tcPr>
          <w:p>
            <w:pPr>
              <w:pStyle w:val="TableParagraph"/>
              <w:spacing w:before="23"/>
              <w:ind w:right="4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13.022,96</w:t>
            </w:r>
          </w:p>
        </w:tc>
        <w:tc>
          <w:tcPr>
            <w:tcW w:w="977" w:type="dxa"/>
          </w:tcPr>
          <w:p>
            <w:pPr>
              <w:pStyle w:val="TableParagraph"/>
              <w:spacing w:before="23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2.616.419,78</w:t>
            </w:r>
          </w:p>
        </w:tc>
      </w:tr>
      <w:tr>
        <w:trPr>
          <w:trHeight w:val="169" w:hRule="atLeast"/>
        </w:trPr>
        <w:tc>
          <w:tcPr>
            <w:tcW w:w="1632" w:type="dxa"/>
          </w:tcPr>
          <w:p>
            <w:pPr>
              <w:pStyle w:val="TableParagraph"/>
              <w:spacing w:before="32"/>
              <w:ind w:left="1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Gorona</w:t>
            </w:r>
          </w:p>
        </w:tc>
        <w:tc>
          <w:tcPr>
            <w:tcW w:w="1010" w:type="dxa"/>
          </w:tcPr>
          <w:p>
            <w:pPr>
              <w:pStyle w:val="TableParagraph"/>
              <w:spacing w:before="32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30.936.736,00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2"/>
              <w:ind w:right="85"/>
              <w:jc w:val="right"/>
              <w:rPr>
                <w:sz w:val="10"/>
              </w:rPr>
            </w:pPr>
            <w:r>
              <w:rPr>
                <w:w w:val="102"/>
                <w:sz w:val="10"/>
              </w:rPr>
              <w:t>-</w:t>
            </w:r>
          </w:p>
        </w:tc>
        <w:tc>
          <w:tcPr>
            <w:tcW w:w="859" w:type="dxa"/>
          </w:tcPr>
          <w:p>
            <w:pPr>
              <w:pStyle w:val="TableParagraph"/>
              <w:spacing w:before="32"/>
              <w:ind w:right="2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21.516.298,73</w:t>
            </w:r>
          </w:p>
        </w:tc>
        <w:tc>
          <w:tcPr>
            <w:tcW w:w="1157" w:type="dxa"/>
          </w:tcPr>
          <w:p>
            <w:pPr>
              <w:pStyle w:val="TableParagraph"/>
              <w:spacing w:before="32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2.740.119,68</w:t>
            </w:r>
          </w:p>
        </w:tc>
        <w:tc>
          <w:tcPr>
            <w:tcW w:w="1340" w:type="dxa"/>
          </w:tcPr>
          <w:p>
            <w:pPr>
              <w:pStyle w:val="TableParagraph"/>
              <w:spacing w:before="24"/>
              <w:ind w:right="4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27.838.717,10</w:t>
            </w:r>
          </w:p>
        </w:tc>
        <w:tc>
          <w:tcPr>
            <w:tcW w:w="977" w:type="dxa"/>
          </w:tcPr>
          <w:p>
            <w:pPr>
              <w:pStyle w:val="TableParagraph"/>
              <w:spacing w:before="24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83.031.871,51</w:t>
            </w:r>
          </w:p>
        </w:tc>
      </w:tr>
      <w:tr>
        <w:trPr>
          <w:trHeight w:val="179" w:hRule="atLeast"/>
        </w:trPr>
        <w:tc>
          <w:tcPr>
            <w:tcW w:w="163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7" w:hRule="atLeast"/>
        </w:trPr>
        <w:tc>
          <w:tcPr>
            <w:tcW w:w="1632" w:type="dxa"/>
          </w:tcPr>
          <w:p>
            <w:pPr>
              <w:pStyle w:val="TableParagraph"/>
              <w:spacing w:line="84" w:lineRule="exact" w:before="43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Estados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Financieros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 31/12/2020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line="244" w:lineRule="auto"/>
        <w:ind w:left="2207" w:right="825"/>
      </w:pPr>
      <w:r>
        <w:rPr/>
        <w:t>El</w:t>
      </w:r>
      <w:r>
        <w:rPr>
          <w:spacing w:val="22"/>
        </w:rPr>
        <w:t> </w:t>
      </w:r>
      <w:r>
        <w:rPr/>
        <w:t>valor</w:t>
      </w:r>
      <w:r>
        <w:rPr>
          <w:spacing w:val="22"/>
        </w:rPr>
        <w:t> </w:t>
      </w:r>
      <w:r>
        <w:rPr/>
        <w:t>teórico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4"/>
        </w:rPr>
        <w:t> </w:t>
      </w:r>
      <w:r>
        <w:rPr/>
        <w:t>inversiones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las</w:t>
      </w:r>
      <w:r>
        <w:rPr>
          <w:spacing w:val="22"/>
        </w:rPr>
        <w:t> </w:t>
      </w:r>
      <w:r>
        <w:rPr/>
        <w:t>anteriores</w:t>
      </w:r>
      <w:r>
        <w:rPr>
          <w:spacing w:val="22"/>
        </w:rPr>
        <w:t> </w:t>
      </w:r>
      <w:r>
        <w:rPr/>
        <w:t>sociedades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obtiene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2"/>
        </w:rPr>
        <w:t> </w:t>
      </w:r>
      <w:r>
        <w:rPr/>
        <w:t>respectivos</w:t>
      </w:r>
      <w:r>
        <w:rPr>
          <w:spacing w:val="22"/>
        </w:rPr>
        <w:t> </w:t>
      </w:r>
      <w:r>
        <w:rPr/>
        <w:t>fondos</w:t>
      </w:r>
      <w:r>
        <w:rPr>
          <w:spacing w:val="1"/>
        </w:rPr>
        <w:t> </w:t>
      </w:r>
      <w:r>
        <w:rPr/>
        <w:t>propios</w:t>
      </w:r>
      <w:r>
        <w:rPr>
          <w:spacing w:val="-6"/>
        </w:rPr>
        <w:t> </w:t>
      </w:r>
      <w:r>
        <w:rPr/>
        <w:t>según</w:t>
      </w:r>
      <w:r>
        <w:rPr>
          <w:spacing w:val="-4"/>
        </w:rPr>
        <w:t> </w:t>
      </w:r>
      <w:r>
        <w:rPr/>
        <w:t>sus</w:t>
      </w:r>
      <w:r>
        <w:rPr>
          <w:spacing w:val="-5"/>
        </w:rPr>
        <w:t> </w:t>
      </w:r>
      <w:r>
        <w:rPr/>
        <w:t>balances</w:t>
      </w:r>
      <w:r>
        <w:rPr>
          <w:spacing w:val="-7"/>
        </w:rPr>
        <w:t> </w:t>
      </w:r>
      <w:r>
        <w:rPr/>
        <w:t>al</w:t>
      </w:r>
      <w:r>
        <w:rPr>
          <w:spacing w:val="-5"/>
        </w:rPr>
        <w:t> </w:t>
      </w:r>
      <w:r>
        <w:rPr/>
        <w:t>31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2019</w:t>
      </w:r>
      <w:r>
        <w:rPr>
          <w:spacing w:val="-7"/>
        </w:rPr>
        <w:t> </w:t>
      </w:r>
      <w:r>
        <w:rPr/>
        <w:t>según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indica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continuación:</w:t>
      </w: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2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960"/>
        <w:gridCol w:w="695"/>
        <w:gridCol w:w="904"/>
        <w:gridCol w:w="1205"/>
        <w:gridCol w:w="1367"/>
        <w:gridCol w:w="1001"/>
      </w:tblGrid>
      <w:tr>
        <w:trPr>
          <w:trHeight w:val="399" w:hRule="atLeast"/>
        </w:trPr>
        <w:tc>
          <w:tcPr>
            <w:tcW w:w="7653" w:type="dxa"/>
            <w:gridSpan w:val="7"/>
            <w:shd w:val="clear" w:color="auto" w:fill="D7D7D7"/>
          </w:tcPr>
          <w:p>
            <w:pPr>
              <w:pStyle w:val="TableParagraph"/>
              <w:tabs>
                <w:tab w:pos="3140" w:val="left" w:leader="none"/>
                <w:tab w:pos="6971" w:val="left" w:leader="none"/>
              </w:tabs>
              <w:spacing w:line="147" w:lineRule="exact" w:before="14"/>
              <w:ind w:left="258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Prima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</w:t>
              <w:tab/>
            </w:r>
            <w:r>
              <w:rPr>
                <w:b/>
                <w:w w:val="105"/>
                <w:position w:val="6"/>
                <w:sz w:val="10"/>
              </w:rPr>
              <w:t>Reservas,</w:t>
            </w:r>
            <w:r>
              <w:rPr>
                <w:b/>
                <w:spacing w:val="-6"/>
                <w:w w:val="105"/>
                <w:position w:val="6"/>
                <w:sz w:val="10"/>
              </w:rPr>
              <w:t> </w:t>
            </w:r>
            <w:r>
              <w:rPr>
                <w:b/>
                <w:w w:val="105"/>
                <w:position w:val="6"/>
                <w:sz w:val="10"/>
              </w:rPr>
              <w:t>Rdos</w:t>
              <w:tab/>
            </w:r>
            <w:r>
              <w:rPr>
                <w:b/>
                <w:spacing w:val="-1"/>
                <w:w w:val="105"/>
                <w:sz w:val="10"/>
              </w:rPr>
              <w:t>Total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Patrimonio</w:t>
            </w:r>
          </w:p>
          <w:p>
            <w:pPr>
              <w:pStyle w:val="TableParagraph"/>
              <w:tabs>
                <w:tab w:pos="2607" w:val="left" w:leader="none"/>
                <w:tab w:pos="3163" w:val="left" w:leader="none"/>
                <w:tab w:pos="4224" w:val="left" w:leader="none"/>
                <w:tab w:pos="5974" w:val="left" w:leader="none"/>
                <w:tab w:pos="7214" w:val="left" w:leader="none"/>
              </w:tabs>
              <w:spacing w:line="177" w:lineRule="auto"/>
              <w:ind w:left="178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Capital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Social</w:t>
              <w:tab/>
            </w:r>
            <w:r>
              <w:rPr>
                <w:b/>
                <w:w w:val="105"/>
                <w:position w:val="-5"/>
                <w:sz w:val="10"/>
              </w:rPr>
              <w:t>emisión</w:t>
              <w:tab/>
            </w:r>
            <w:r>
              <w:rPr>
                <w:b/>
                <w:w w:val="105"/>
                <w:sz w:val="10"/>
              </w:rPr>
              <w:t>neg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ejerc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ant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y</w:t>
              <w:tab/>
            </w:r>
            <w:r>
              <w:rPr>
                <w:b/>
                <w:w w:val="105"/>
                <w:position w:val="1"/>
                <w:sz w:val="10"/>
              </w:rPr>
              <w:t>Resultado</w:t>
            </w:r>
            <w:r>
              <w:rPr>
                <w:b/>
                <w:spacing w:val="-5"/>
                <w:w w:val="105"/>
                <w:position w:val="1"/>
                <w:sz w:val="10"/>
              </w:rPr>
              <w:t> </w:t>
            </w:r>
            <w:r>
              <w:rPr>
                <w:b/>
                <w:w w:val="105"/>
                <w:position w:val="1"/>
                <w:sz w:val="10"/>
              </w:rPr>
              <w:t>del</w:t>
            </w:r>
            <w:r>
              <w:rPr>
                <w:b/>
                <w:spacing w:val="-6"/>
                <w:w w:val="105"/>
                <w:position w:val="1"/>
                <w:sz w:val="10"/>
              </w:rPr>
              <w:t> </w:t>
            </w:r>
            <w:r>
              <w:rPr>
                <w:b/>
                <w:w w:val="105"/>
                <w:position w:val="1"/>
                <w:sz w:val="10"/>
              </w:rPr>
              <w:t>ejercicio</w:t>
              <w:tab/>
              <w:t>Subvenciones</w:t>
              <w:tab/>
            </w:r>
            <w:r>
              <w:rPr>
                <w:b/>
                <w:w w:val="105"/>
                <w:position w:val="-5"/>
                <w:sz w:val="10"/>
              </w:rPr>
              <w:t>neto</w:t>
            </w:r>
          </w:p>
          <w:p>
            <w:pPr>
              <w:pStyle w:val="TableParagraph"/>
              <w:spacing w:line="82" w:lineRule="exact"/>
              <w:ind w:left="3330" w:right="406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otros</w:t>
            </w:r>
          </w:p>
        </w:tc>
      </w:tr>
      <w:tr>
        <w:trPr>
          <w:trHeight w:val="162" w:hRule="atLeast"/>
        </w:trPr>
        <w:tc>
          <w:tcPr>
            <w:tcW w:w="1521" w:type="dxa"/>
          </w:tcPr>
          <w:p>
            <w:pPr>
              <w:pStyle w:val="TableParagraph"/>
              <w:spacing w:before="27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ITER</w:t>
            </w:r>
          </w:p>
        </w:tc>
        <w:tc>
          <w:tcPr>
            <w:tcW w:w="960" w:type="dxa"/>
          </w:tcPr>
          <w:p>
            <w:pPr>
              <w:pStyle w:val="TableParagraph"/>
              <w:spacing w:before="27"/>
              <w:ind w:right="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33.935.104,40</w:t>
            </w:r>
          </w:p>
        </w:tc>
        <w:tc>
          <w:tcPr>
            <w:tcW w:w="695" w:type="dxa"/>
          </w:tcPr>
          <w:p>
            <w:pPr>
              <w:pStyle w:val="TableParagraph"/>
              <w:spacing w:before="27"/>
              <w:ind w:right="7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20.489.013,52</w:t>
            </w:r>
          </w:p>
        </w:tc>
        <w:tc>
          <w:tcPr>
            <w:tcW w:w="904" w:type="dxa"/>
          </w:tcPr>
          <w:p>
            <w:pPr>
              <w:pStyle w:val="TableParagraph"/>
              <w:spacing w:before="27"/>
              <w:ind w:right="2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87.696.021,82</w:t>
            </w:r>
          </w:p>
        </w:tc>
        <w:tc>
          <w:tcPr>
            <w:tcW w:w="1205" w:type="dxa"/>
          </w:tcPr>
          <w:p>
            <w:pPr>
              <w:pStyle w:val="TableParagraph"/>
              <w:spacing w:before="27"/>
              <w:ind w:left="289"/>
              <w:rPr>
                <w:sz w:val="10"/>
              </w:rPr>
            </w:pPr>
            <w:r>
              <w:rPr>
                <w:w w:val="105"/>
                <w:sz w:val="10"/>
              </w:rPr>
              <w:t>6.508.782,84</w:t>
            </w:r>
          </w:p>
        </w:tc>
        <w:tc>
          <w:tcPr>
            <w:tcW w:w="1367" w:type="dxa"/>
          </w:tcPr>
          <w:p>
            <w:pPr>
              <w:pStyle w:val="TableParagraph"/>
              <w:spacing w:before="22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10.591.313,77</w:t>
            </w:r>
          </w:p>
        </w:tc>
        <w:tc>
          <w:tcPr>
            <w:tcW w:w="1001" w:type="dxa"/>
          </w:tcPr>
          <w:p>
            <w:pPr>
              <w:pStyle w:val="TableParagraph"/>
              <w:spacing w:before="22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159.220.236,35</w:t>
            </w:r>
          </w:p>
        </w:tc>
      </w:tr>
      <w:tr>
        <w:trPr>
          <w:trHeight w:val="171" w:hRule="atLeast"/>
        </w:trPr>
        <w:tc>
          <w:tcPr>
            <w:tcW w:w="1521" w:type="dxa"/>
          </w:tcPr>
          <w:p>
            <w:pPr>
              <w:pStyle w:val="TableParagraph"/>
              <w:spacing w:before="24"/>
              <w:ind w:lef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P.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E.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Santa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Lucía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901.500,00</w:t>
            </w:r>
          </w:p>
        </w:tc>
        <w:tc>
          <w:tcPr>
            <w:tcW w:w="695" w:type="dxa"/>
          </w:tcPr>
          <w:p>
            <w:pPr>
              <w:pStyle w:val="TableParagraph"/>
              <w:spacing w:before="33"/>
              <w:ind w:right="80"/>
              <w:jc w:val="right"/>
              <w:rPr>
                <w:sz w:val="10"/>
              </w:rPr>
            </w:pPr>
            <w:r>
              <w:rPr>
                <w:w w:val="104"/>
                <w:sz w:val="10"/>
              </w:rPr>
              <w:t>-</w:t>
            </w:r>
          </w:p>
        </w:tc>
        <w:tc>
          <w:tcPr>
            <w:tcW w:w="904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-53.061,12</w:t>
            </w:r>
          </w:p>
        </w:tc>
        <w:tc>
          <w:tcPr>
            <w:tcW w:w="1205" w:type="dxa"/>
          </w:tcPr>
          <w:p>
            <w:pPr>
              <w:pStyle w:val="TableParagraph"/>
              <w:spacing w:before="33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361.756,05</w:t>
            </w:r>
          </w:p>
        </w:tc>
        <w:tc>
          <w:tcPr>
            <w:tcW w:w="1367" w:type="dxa"/>
          </w:tcPr>
          <w:p>
            <w:pPr>
              <w:pStyle w:val="TableParagraph"/>
              <w:spacing w:before="28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51.515,18</w:t>
            </w:r>
          </w:p>
        </w:tc>
        <w:tc>
          <w:tcPr>
            <w:tcW w:w="1001" w:type="dxa"/>
          </w:tcPr>
          <w:p>
            <w:pPr>
              <w:pStyle w:val="TableParagraph"/>
              <w:spacing w:before="28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1.261.710,11</w:t>
            </w:r>
          </w:p>
        </w:tc>
      </w:tr>
      <w:tr>
        <w:trPr>
          <w:trHeight w:val="166" w:hRule="atLeast"/>
        </w:trPr>
        <w:tc>
          <w:tcPr>
            <w:tcW w:w="1521" w:type="dxa"/>
          </w:tcPr>
          <w:p>
            <w:pPr>
              <w:pStyle w:val="TableParagraph"/>
              <w:spacing w:before="29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DECA</w:t>
            </w:r>
          </w:p>
        </w:tc>
        <w:tc>
          <w:tcPr>
            <w:tcW w:w="960" w:type="dxa"/>
          </w:tcPr>
          <w:p>
            <w:pPr>
              <w:pStyle w:val="TableParagraph"/>
              <w:spacing w:before="29"/>
              <w:ind w:right="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1.817.130,00</w:t>
            </w:r>
          </w:p>
        </w:tc>
        <w:tc>
          <w:tcPr>
            <w:tcW w:w="695" w:type="dxa"/>
          </w:tcPr>
          <w:p>
            <w:pPr>
              <w:pStyle w:val="TableParagraph"/>
              <w:spacing w:before="29"/>
              <w:ind w:right="80"/>
              <w:jc w:val="right"/>
              <w:rPr>
                <w:sz w:val="10"/>
              </w:rPr>
            </w:pPr>
            <w:r>
              <w:rPr>
                <w:w w:val="104"/>
                <w:sz w:val="10"/>
              </w:rPr>
              <w:t>-</w:t>
            </w:r>
          </w:p>
        </w:tc>
        <w:tc>
          <w:tcPr>
            <w:tcW w:w="904" w:type="dxa"/>
          </w:tcPr>
          <w:p>
            <w:pPr>
              <w:pStyle w:val="TableParagraph"/>
              <w:spacing w:before="29"/>
              <w:ind w:right="2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638.316,00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2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956.404,52</w:t>
            </w:r>
          </w:p>
        </w:tc>
        <w:tc>
          <w:tcPr>
            <w:tcW w:w="1367" w:type="dxa"/>
          </w:tcPr>
          <w:p>
            <w:pPr>
              <w:pStyle w:val="TableParagraph"/>
              <w:spacing w:before="24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14.705,81</w:t>
            </w:r>
          </w:p>
        </w:tc>
        <w:tc>
          <w:tcPr>
            <w:tcW w:w="1001" w:type="dxa"/>
          </w:tcPr>
          <w:p>
            <w:pPr>
              <w:pStyle w:val="TableParagraph"/>
              <w:spacing w:before="24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3.426.556,33</w:t>
            </w:r>
          </w:p>
        </w:tc>
      </w:tr>
      <w:tr>
        <w:trPr>
          <w:trHeight w:val="165" w:hRule="atLeast"/>
        </w:trPr>
        <w:tc>
          <w:tcPr>
            <w:tcW w:w="1521" w:type="dxa"/>
          </w:tcPr>
          <w:p>
            <w:pPr>
              <w:pStyle w:val="TableParagraph"/>
              <w:spacing w:line="114" w:lineRule="exact" w:before="31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Gorona</w:t>
            </w:r>
          </w:p>
        </w:tc>
        <w:tc>
          <w:tcPr>
            <w:tcW w:w="960" w:type="dxa"/>
          </w:tcPr>
          <w:p>
            <w:pPr>
              <w:pStyle w:val="TableParagraph"/>
              <w:spacing w:line="114" w:lineRule="exact" w:before="31"/>
              <w:ind w:right="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30.936.736,00</w:t>
            </w:r>
          </w:p>
        </w:tc>
        <w:tc>
          <w:tcPr>
            <w:tcW w:w="695" w:type="dxa"/>
          </w:tcPr>
          <w:p>
            <w:pPr>
              <w:pStyle w:val="TableParagraph"/>
              <w:spacing w:line="114" w:lineRule="exact" w:before="31"/>
              <w:ind w:right="80"/>
              <w:jc w:val="right"/>
              <w:rPr>
                <w:sz w:val="10"/>
              </w:rPr>
            </w:pPr>
            <w:r>
              <w:rPr>
                <w:w w:val="104"/>
                <w:sz w:val="10"/>
              </w:rPr>
              <w:t>-</w:t>
            </w:r>
          </w:p>
        </w:tc>
        <w:tc>
          <w:tcPr>
            <w:tcW w:w="904" w:type="dxa"/>
          </w:tcPr>
          <w:p>
            <w:pPr>
              <w:pStyle w:val="TableParagraph"/>
              <w:spacing w:line="114" w:lineRule="exact" w:before="31"/>
              <w:ind w:right="2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21.379.954,00</w:t>
            </w:r>
          </w:p>
        </w:tc>
        <w:tc>
          <w:tcPr>
            <w:tcW w:w="1205" w:type="dxa"/>
          </w:tcPr>
          <w:p>
            <w:pPr>
              <w:pStyle w:val="TableParagraph"/>
              <w:spacing w:line="114" w:lineRule="exact" w:before="31"/>
              <w:ind w:left="289"/>
              <w:rPr>
                <w:sz w:val="10"/>
              </w:rPr>
            </w:pPr>
            <w:r>
              <w:rPr>
                <w:w w:val="105"/>
                <w:sz w:val="10"/>
              </w:rPr>
              <w:t>1.363.447,30</w:t>
            </w:r>
          </w:p>
        </w:tc>
        <w:tc>
          <w:tcPr>
            <w:tcW w:w="1367" w:type="dxa"/>
          </w:tcPr>
          <w:p>
            <w:pPr>
              <w:pStyle w:val="TableParagraph"/>
              <w:spacing w:before="25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28.731.905,42</w:t>
            </w:r>
          </w:p>
        </w:tc>
        <w:tc>
          <w:tcPr>
            <w:tcW w:w="1001" w:type="dxa"/>
          </w:tcPr>
          <w:p>
            <w:pPr>
              <w:pStyle w:val="TableParagraph"/>
              <w:spacing w:before="25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82.412.042,72</w:t>
            </w:r>
          </w:p>
        </w:tc>
      </w:tr>
      <w:tr>
        <w:trPr>
          <w:trHeight w:val="173" w:hRule="atLeast"/>
        </w:trPr>
        <w:tc>
          <w:tcPr>
            <w:tcW w:w="152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1521" w:type="dxa"/>
          </w:tcPr>
          <w:p>
            <w:pPr>
              <w:pStyle w:val="TableParagraph"/>
              <w:spacing w:line="84" w:lineRule="exact" w:before="43"/>
              <w:ind w:left="1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Estados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Financieros</w:t>
            </w:r>
            <w:r>
              <w:rPr>
                <w:w w:val="105"/>
                <w:sz w:val="9"/>
              </w:rPr>
              <w:t> a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31/12/2019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2"/>
          <w:numId w:val="25"/>
        </w:numPr>
        <w:tabs>
          <w:tab w:pos="2625" w:val="left" w:leader="none"/>
        </w:tabs>
        <w:spacing w:line="240" w:lineRule="auto" w:before="1" w:after="0"/>
        <w:ind w:left="2624" w:right="0" w:hanging="418"/>
        <w:jc w:val="left"/>
        <w:rPr>
          <w:u w:val="none"/>
        </w:rPr>
      </w:pPr>
      <w:r>
        <w:rPr>
          <w:u w:val="single"/>
        </w:rPr>
        <w:t>Préstamos</w:t>
      </w:r>
      <w:r>
        <w:rPr>
          <w:spacing w:val="3"/>
          <w:u w:val="single"/>
        </w:rPr>
        <w:t> </w:t>
      </w:r>
      <w:r>
        <w:rPr>
          <w:u w:val="single"/>
        </w:rPr>
        <w:t>y</w:t>
      </w:r>
      <w:r>
        <w:rPr>
          <w:spacing w:val="5"/>
          <w:u w:val="single"/>
        </w:rPr>
        <w:t> </w:t>
      </w:r>
      <w:r>
        <w:rPr>
          <w:u w:val="single"/>
        </w:rPr>
        <w:t>partidas</w:t>
      </w:r>
      <w:r>
        <w:rPr>
          <w:spacing w:val="6"/>
          <w:u w:val="single"/>
        </w:rPr>
        <w:t> </w:t>
      </w:r>
      <w:r>
        <w:rPr>
          <w:u w:val="single"/>
        </w:rPr>
        <w:t>a</w:t>
      </w:r>
      <w:r>
        <w:rPr>
          <w:spacing w:val="5"/>
          <w:u w:val="single"/>
        </w:rPr>
        <w:t> </w:t>
      </w:r>
      <w:r>
        <w:rPr>
          <w:u w:val="single"/>
        </w:rPr>
        <w:t>cobrar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ind w:left="2207"/>
      </w:pPr>
      <w:r>
        <w:rPr/>
        <w:t>El</w:t>
      </w:r>
      <w:r>
        <w:rPr>
          <w:spacing w:val="7"/>
        </w:rPr>
        <w:t> </w:t>
      </w:r>
      <w:r>
        <w:rPr/>
        <w:t>detalle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préstamos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partidas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cobrar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31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diciembre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2020y</w:t>
      </w:r>
      <w:r>
        <w:rPr>
          <w:spacing w:val="8"/>
        </w:rPr>
        <w:t> </w:t>
      </w:r>
      <w:r>
        <w:rPr/>
        <w:t>2019</w:t>
      </w:r>
      <w:r>
        <w:rPr>
          <w:spacing w:val="8"/>
        </w:rPr>
        <w:t> </w:t>
      </w:r>
      <w:r>
        <w:rPr/>
        <w:t>es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siguiente,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euros:</w:t>
      </w:r>
    </w:p>
    <w:p>
      <w:pPr>
        <w:tabs>
          <w:tab w:pos="5797" w:val="left" w:leader="none"/>
          <w:tab w:pos="6873" w:val="left" w:leader="none"/>
        </w:tabs>
        <w:spacing w:before="46"/>
        <w:ind w:left="2098" w:right="0" w:firstLine="0"/>
        <w:jc w:val="left"/>
        <w:rPr>
          <w:b/>
          <w:sz w:val="16"/>
        </w:rPr>
      </w:pPr>
      <w:r>
        <w:rPr>
          <w:b/>
          <w:color w:val="000000"/>
          <w:w w:val="103"/>
          <w:sz w:val="16"/>
          <w:shd w:fill="D7D7D7" w:color="auto" w:val="clear"/>
        </w:rPr>
        <w:t> </w:t>
      </w:r>
      <w:r>
        <w:rPr>
          <w:b/>
          <w:color w:val="000000"/>
          <w:sz w:val="16"/>
          <w:shd w:fill="D7D7D7" w:color="auto" w:val="clear"/>
        </w:rPr>
        <w:tab/>
      </w:r>
      <w:r>
        <w:rPr>
          <w:b/>
          <w:color w:val="000000"/>
          <w:w w:val="105"/>
          <w:sz w:val="16"/>
          <w:shd w:fill="D7D7D7" w:color="auto" w:val="clear"/>
        </w:rPr>
        <w:t>31/12/2020</w:t>
        <w:tab/>
        <w:t>31/12/2019</w:t>
      </w:r>
      <w:r>
        <w:rPr>
          <w:b/>
          <w:color w:val="000000"/>
          <w:spacing w:val="10"/>
          <w:sz w:val="16"/>
          <w:shd w:fill="D7D7D7" w:color="auto" w:val="clear"/>
        </w:rPr>
        <w:t> </w:t>
      </w:r>
    </w:p>
    <w:p>
      <w:pPr>
        <w:spacing w:before="70"/>
        <w:ind w:left="2124" w:right="0" w:firstLine="0"/>
        <w:jc w:val="left"/>
        <w:rPr>
          <w:b/>
          <w:sz w:val="16"/>
        </w:rPr>
      </w:pPr>
      <w:r>
        <w:rPr>
          <w:b/>
          <w:w w:val="105"/>
          <w:sz w:val="16"/>
        </w:rPr>
        <w:t>Préstamos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y</w:t>
      </w:r>
      <w:r>
        <w:rPr>
          <w:b/>
          <w:spacing w:val="-3"/>
          <w:w w:val="105"/>
          <w:sz w:val="16"/>
        </w:rPr>
        <w:t> </w:t>
      </w:r>
      <w:r>
        <w:rPr>
          <w:b/>
          <w:w w:val="105"/>
          <w:sz w:val="16"/>
        </w:rPr>
        <w:t>partidas</w:t>
      </w:r>
      <w:r>
        <w:rPr>
          <w:b/>
          <w:spacing w:val="-3"/>
          <w:w w:val="105"/>
          <w:sz w:val="16"/>
        </w:rPr>
        <w:t> </w:t>
      </w:r>
      <w:r>
        <w:rPr>
          <w:b/>
          <w:w w:val="105"/>
          <w:sz w:val="16"/>
        </w:rPr>
        <w:t>a</w:t>
      </w:r>
      <w:r>
        <w:rPr>
          <w:b/>
          <w:spacing w:val="-3"/>
          <w:w w:val="105"/>
          <w:sz w:val="16"/>
        </w:rPr>
        <w:t> </w:t>
      </w:r>
      <w:r>
        <w:rPr>
          <w:b/>
          <w:w w:val="105"/>
          <w:sz w:val="16"/>
        </w:rPr>
        <w:t>cobrar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a</w:t>
      </w:r>
      <w:r>
        <w:rPr>
          <w:b/>
          <w:spacing w:val="-3"/>
          <w:w w:val="105"/>
          <w:sz w:val="16"/>
        </w:rPr>
        <w:t> </w:t>
      </w:r>
      <w:r>
        <w:rPr>
          <w:b/>
          <w:w w:val="105"/>
          <w:sz w:val="16"/>
        </w:rPr>
        <w:t>corto</w:t>
      </w:r>
      <w:r>
        <w:rPr>
          <w:b/>
          <w:spacing w:val="2"/>
          <w:w w:val="105"/>
          <w:sz w:val="16"/>
        </w:rPr>
        <w:t> </w:t>
      </w:r>
      <w:r>
        <w:rPr>
          <w:b/>
          <w:w w:val="105"/>
          <w:sz w:val="16"/>
        </w:rPr>
        <w:t>plazo</w:t>
      </w:r>
    </w:p>
    <w:p>
      <w:pPr>
        <w:pStyle w:val="BodyText"/>
        <w:spacing w:before="9"/>
        <w:rPr>
          <w:b/>
          <w:sz w:val="5"/>
        </w:rPr>
      </w:pPr>
    </w:p>
    <w:tbl>
      <w:tblPr>
        <w:tblW w:w="0" w:type="auto"/>
        <w:jc w:val="left"/>
        <w:tblInd w:w="2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5"/>
        <w:gridCol w:w="1257"/>
        <w:gridCol w:w="957"/>
      </w:tblGrid>
      <w:tr>
        <w:trPr>
          <w:trHeight w:val="221" w:hRule="atLeast"/>
        </w:trPr>
        <w:tc>
          <w:tcPr>
            <w:tcW w:w="3435" w:type="dxa"/>
          </w:tcPr>
          <w:p>
            <w:pPr>
              <w:pStyle w:val="TableParagraph"/>
              <w:spacing w:before="4"/>
              <w:ind w:left="2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Créditos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terceros</w:t>
            </w:r>
          </w:p>
        </w:tc>
        <w:tc>
          <w:tcPr>
            <w:tcW w:w="1257" w:type="dxa"/>
          </w:tcPr>
          <w:p>
            <w:pPr>
              <w:pStyle w:val="TableParagraph"/>
              <w:spacing w:before="4"/>
              <w:ind w:right="11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3435" w:type="dxa"/>
          </w:tcPr>
          <w:p>
            <w:pPr>
              <w:pStyle w:val="TableParagraph"/>
              <w:spacing w:before="36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-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Clientes</w:t>
            </w:r>
          </w:p>
        </w:tc>
        <w:tc>
          <w:tcPr>
            <w:tcW w:w="1257" w:type="dxa"/>
          </w:tcPr>
          <w:p>
            <w:pPr>
              <w:pStyle w:val="TableParagraph"/>
              <w:spacing w:before="36"/>
              <w:ind w:right="12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1.842.185,74</w:t>
            </w:r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2.515.274,65</w:t>
            </w:r>
          </w:p>
        </w:tc>
      </w:tr>
      <w:tr>
        <w:trPr>
          <w:trHeight w:val="253" w:hRule="atLeast"/>
        </w:trPr>
        <w:tc>
          <w:tcPr>
            <w:tcW w:w="3435" w:type="dxa"/>
          </w:tcPr>
          <w:p>
            <w:pPr>
              <w:pStyle w:val="TableParagraph"/>
              <w:spacing w:before="36"/>
              <w:ind w:left="2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Cuentas 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cobrar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partes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vinculadas</w:t>
            </w:r>
          </w:p>
        </w:tc>
        <w:tc>
          <w:tcPr>
            <w:tcW w:w="1257" w:type="dxa"/>
          </w:tcPr>
          <w:p>
            <w:pPr>
              <w:pStyle w:val="TableParagraph"/>
              <w:spacing w:before="36"/>
              <w:ind w:right="11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3435" w:type="dxa"/>
          </w:tcPr>
          <w:p>
            <w:pPr>
              <w:pStyle w:val="TableParagraph"/>
              <w:spacing w:before="36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-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Personal</w:t>
            </w:r>
          </w:p>
        </w:tc>
        <w:tc>
          <w:tcPr>
            <w:tcW w:w="1257" w:type="dxa"/>
          </w:tcPr>
          <w:p>
            <w:pPr>
              <w:pStyle w:val="TableParagraph"/>
              <w:spacing w:before="36"/>
              <w:ind w:right="11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3435" w:type="dxa"/>
          </w:tcPr>
          <w:p>
            <w:pPr>
              <w:pStyle w:val="TableParagraph"/>
              <w:spacing w:before="36"/>
              <w:ind w:left="2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Deudores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varios</w:t>
            </w:r>
          </w:p>
        </w:tc>
        <w:tc>
          <w:tcPr>
            <w:tcW w:w="1257" w:type="dxa"/>
          </w:tcPr>
          <w:p>
            <w:pPr>
              <w:pStyle w:val="TableParagraph"/>
              <w:spacing w:before="36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956,20</w:t>
            </w:r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3435" w:type="dxa"/>
          </w:tcPr>
          <w:p>
            <w:pPr>
              <w:pStyle w:val="TableParagraph"/>
              <w:spacing w:before="36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-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Prov.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deterioro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valor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Crtos.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comerciales</w:t>
            </w:r>
          </w:p>
        </w:tc>
        <w:tc>
          <w:tcPr>
            <w:tcW w:w="1257" w:type="dxa"/>
          </w:tcPr>
          <w:p>
            <w:pPr>
              <w:pStyle w:val="TableParagraph"/>
              <w:spacing w:before="36"/>
              <w:ind w:right="12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-132.027,24</w:t>
            </w:r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-97.198,90</w:t>
            </w:r>
          </w:p>
        </w:tc>
      </w:tr>
      <w:tr>
        <w:trPr>
          <w:trHeight w:val="249" w:hRule="atLeast"/>
        </w:trPr>
        <w:tc>
          <w:tcPr>
            <w:tcW w:w="3435" w:type="dxa"/>
          </w:tcPr>
          <w:p>
            <w:pPr>
              <w:pStyle w:val="TableParagraph"/>
              <w:spacing w:before="36"/>
              <w:ind w:left="25"/>
              <w:rPr>
                <w:sz w:val="16"/>
              </w:rPr>
            </w:pPr>
            <w:r>
              <w:rPr>
                <w:sz w:val="16"/>
              </w:rPr>
              <w:t>-Anticipos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proveedores</w:t>
            </w:r>
          </w:p>
        </w:tc>
        <w:tc>
          <w:tcPr>
            <w:tcW w:w="1257" w:type="dxa"/>
          </w:tcPr>
          <w:p>
            <w:pPr>
              <w:pStyle w:val="TableParagraph"/>
              <w:spacing w:before="36"/>
              <w:ind w:right="11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66" w:hRule="atLeast"/>
        </w:trPr>
        <w:tc>
          <w:tcPr>
            <w:tcW w:w="3435" w:type="dxa"/>
            <w:shd w:val="clear" w:color="auto" w:fill="F1F1F1"/>
          </w:tcPr>
          <w:p>
            <w:pPr>
              <w:pStyle w:val="TableParagraph"/>
              <w:spacing w:before="40"/>
              <w:ind w:left="2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</w:p>
        </w:tc>
        <w:tc>
          <w:tcPr>
            <w:tcW w:w="1257" w:type="dxa"/>
            <w:shd w:val="clear" w:color="auto" w:fill="F1F1F1"/>
          </w:tcPr>
          <w:p>
            <w:pPr>
              <w:pStyle w:val="TableParagraph"/>
              <w:spacing w:before="40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1.711.114,70</w:t>
            </w:r>
          </w:p>
        </w:tc>
        <w:tc>
          <w:tcPr>
            <w:tcW w:w="957" w:type="dxa"/>
            <w:shd w:val="clear" w:color="auto" w:fill="F1F1F1"/>
          </w:tcPr>
          <w:p>
            <w:pPr>
              <w:pStyle w:val="TableParagraph"/>
              <w:spacing w:before="40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2.418.075,75</w:t>
            </w:r>
          </w:p>
        </w:tc>
      </w:tr>
    </w:tbl>
    <w:p>
      <w:pPr>
        <w:pStyle w:val="BodyText"/>
        <w:spacing w:before="117"/>
        <w:ind w:left="2207" w:right="825"/>
      </w:pPr>
      <w:r>
        <w:rPr/>
        <w:pict>
          <v:group style="position:absolute;margin-left:279.654572pt;margin-top:-37.775028pt;width:3.85pt;height:3.85pt;mso-position-horizontal-relative:page;mso-position-vertical-relative:paragraph;z-index:-22299648" id="docshapegroup127" coordorigin="5593,-756" coordsize="77,77">
            <v:line style="position:absolute" from="5599,-749" to="5663,-749" stroked="true" strokeweight=".631223pt" strokecolor="#ff0000">
              <v:stroke dashstyle="solid"/>
            </v:line>
            <v:rect style="position:absolute;left:5593;top:-756;width:77;height:13" id="docshape128" filled="true" fillcolor="#ff0000" stroked="false">
              <v:fill type="solid"/>
            </v:rect>
            <v:line style="position:absolute" from="5612,-737" to="5663,-737" stroked="true" strokeweight=".631223pt" strokecolor="#ff0000">
              <v:stroke dashstyle="solid"/>
            </v:line>
            <v:rect style="position:absolute;left:5605;top:-743;width:64;height:13" id="docshape129" filled="true" fillcolor="#ff0000" stroked="false">
              <v:fill type="solid"/>
            </v:rect>
            <v:line style="position:absolute" from="5625,-724" to="5663,-724" stroked="true" strokeweight=".631223pt" strokecolor="#ff0000">
              <v:stroke dashstyle="solid"/>
            </v:line>
            <v:rect style="position:absolute;left:5618;top:-731;width:51;height:13" id="docshape130" filled="true" fillcolor="#ff0000" stroked="false">
              <v:fill type="solid"/>
            </v:rect>
            <v:line style="position:absolute" from="5637,-711" to="5663,-711" stroked="true" strokeweight=".631223pt" strokecolor="#ff0000">
              <v:stroke dashstyle="solid"/>
            </v:line>
            <v:rect style="position:absolute;left:5631;top:-718;width:39;height:13" id="docshape131" filled="true" fillcolor="#ff0000" stroked="false">
              <v:fill type="solid"/>
            </v:rect>
            <v:line style="position:absolute" from="5650,-699" to="5663,-699" stroked="true" strokeweight=".631223pt" strokecolor="#ff0000">
              <v:stroke dashstyle="solid"/>
            </v:line>
            <v:shape style="position:absolute;left:5643;top:-705;width:26;height:26" id="docshape132" coordorigin="5644,-705" coordsize="26,26" path="m5669,-692l5669,-705,5644,-705,5644,-692,5657,-692,5657,-679,5669,-679,5669,-692xe" filled="true" fillcolor="#ff0000" stroked="false">
              <v:path arrowok="t"/>
              <v:fill type="solid"/>
            </v:shape>
            <w10:wrap type="none"/>
          </v:group>
        </w:pict>
      </w:r>
      <w:r>
        <w:rPr/>
        <w:t>Los valores</w:t>
      </w:r>
      <w:r>
        <w:rPr>
          <w:spacing w:val="1"/>
        </w:rPr>
        <w:t> </w:t>
      </w:r>
      <w:r>
        <w:rPr/>
        <w:t>razonables de los préstamos</w:t>
      </w:r>
      <w:r>
        <w:rPr>
          <w:spacing w:val="1"/>
        </w:rPr>
        <w:t> </w:t>
      </w:r>
      <w:r>
        <w:rPr/>
        <w:t>y partidas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cobrar se</w:t>
      </w:r>
      <w:r>
        <w:rPr>
          <w:spacing w:val="1"/>
        </w:rPr>
        <w:t> </w:t>
      </w:r>
      <w:r>
        <w:rPr/>
        <w:t>aproximan al importe por el que están</w:t>
      </w:r>
      <w:r>
        <w:rPr>
          <w:spacing w:val="-43"/>
        </w:rPr>
        <w:t> </w:t>
      </w:r>
      <w:r>
        <w:rPr/>
        <w:t>registrados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libros.</w:t>
      </w:r>
    </w:p>
    <w:p>
      <w:pPr>
        <w:pStyle w:val="BodyText"/>
        <w:spacing w:before="10"/>
        <w:rPr>
          <w:sz w:val="19"/>
        </w:rPr>
      </w:pPr>
    </w:p>
    <w:p>
      <w:pPr>
        <w:spacing w:before="107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30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line="244" w:lineRule="auto" w:before="185"/>
        <w:ind w:left="2207" w:right="827"/>
        <w:jc w:val="both"/>
      </w:pPr>
      <w:r>
        <w:rPr/>
        <w:t>El movimiento del deterioro por pérdidas del valor de las cuentas a cobrar de clientes y deudores a 31 de</w:t>
      </w:r>
      <w:r>
        <w:rPr>
          <w:spacing w:val="-43"/>
        </w:rPr>
        <w:t> </w:t>
      </w:r>
      <w:r>
        <w:rPr/>
        <w:t>diciembre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2020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2019</w:t>
      </w:r>
      <w:r>
        <w:rPr>
          <w:spacing w:val="-2"/>
        </w:rPr>
        <w:t> </w:t>
      </w:r>
      <w:r>
        <w:rPr/>
        <w:t>es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siguiente,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euros:</w:t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3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9"/>
        <w:gridCol w:w="1324"/>
        <w:gridCol w:w="924"/>
      </w:tblGrid>
      <w:tr>
        <w:trPr>
          <w:trHeight w:val="253" w:hRule="atLeast"/>
        </w:trPr>
        <w:tc>
          <w:tcPr>
            <w:tcW w:w="3399" w:type="dxa"/>
            <w:shd w:val="clear" w:color="auto" w:fill="D7D7D7"/>
          </w:tcPr>
          <w:p>
            <w:pPr>
              <w:pStyle w:val="TableParagraph"/>
              <w:spacing w:before="28"/>
              <w:ind w:left="106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Clientes</w:t>
            </w:r>
            <w:r>
              <w:rPr>
                <w:b/>
                <w:spacing w:val="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deudores</w:t>
            </w:r>
          </w:p>
        </w:tc>
        <w:tc>
          <w:tcPr>
            <w:tcW w:w="1324" w:type="dxa"/>
            <w:shd w:val="clear" w:color="auto" w:fill="D7D7D7"/>
          </w:tcPr>
          <w:p>
            <w:pPr>
              <w:pStyle w:val="TableParagraph"/>
              <w:spacing w:before="28"/>
              <w:ind w:left="468" w:right="50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2020</w:t>
            </w:r>
          </w:p>
        </w:tc>
        <w:tc>
          <w:tcPr>
            <w:tcW w:w="924" w:type="dxa"/>
            <w:shd w:val="clear" w:color="auto" w:fill="D7D7D7"/>
          </w:tcPr>
          <w:p>
            <w:pPr>
              <w:pStyle w:val="TableParagraph"/>
              <w:spacing w:before="28"/>
              <w:ind w:left="24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2019</w:t>
            </w:r>
          </w:p>
        </w:tc>
      </w:tr>
      <w:tr>
        <w:trPr>
          <w:trHeight w:val="244" w:hRule="atLeast"/>
        </w:trPr>
        <w:tc>
          <w:tcPr>
            <w:tcW w:w="3399" w:type="dxa"/>
          </w:tcPr>
          <w:p>
            <w:pPr>
              <w:pStyle w:val="TableParagraph"/>
              <w:spacing w:before="27"/>
              <w:ind w:left="2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Saldo</w:t>
            </w:r>
            <w:r>
              <w:rPr>
                <w:b/>
                <w:spacing w:val="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inicial</w:t>
            </w:r>
          </w:p>
        </w:tc>
        <w:tc>
          <w:tcPr>
            <w:tcW w:w="1324" w:type="dxa"/>
          </w:tcPr>
          <w:p>
            <w:pPr>
              <w:pStyle w:val="TableParagraph"/>
              <w:spacing w:before="27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97.198,90</w:t>
            </w:r>
          </w:p>
        </w:tc>
        <w:tc>
          <w:tcPr>
            <w:tcW w:w="924" w:type="dxa"/>
          </w:tcPr>
          <w:p>
            <w:pPr>
              <w:pStyle w:val="TableParagraph"/>
              <w:spacing w:before="27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139.408,20</w:t>
            </w:r>
          </w:p>
        </w:tc>
      </w:tr>
      <w:tr>
        <w:trPr>
          <w:trHeight w:val="272" w:hRule="atLeast"/>
        </w:trPr>
        <w:tc>
          <w:tcPr>
            <w:tcW w:w="3399" w:type="dxa"/>
          </w:tcPr>
          <w:p>
            <w:pPr>
              <w:pStyle w:val="TableParagraph"/>
              <w:spacing w:before="36"/>
              <w:ind w:left="25"/>
              <w:rPr>
                <w:sz w:val="16"/>
              </w:rPr>
            </w:pPr>
            <w:r>
              <w:rPr>
                <w:sz w:val="16"/>
              </w:rPr>
              <w:t>Prov.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deterioro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valor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cuentas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cobrar</w:t>
            </w:r>
          </w:p>
        </w:tc>
        <w:tc>
          <w:tcPr>
            <w:tcW w:w="1324" w:type="dxa"/>
          </w:tcPr>
          <w:p>
            <w:pPr>
              <w:pStyle w:val="TableParagraph"/>
              <w:spacing w:before="36"/>
              <w:ind w:right="1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37.503,34</w:t>
            </w:r>
          </w:p>
        </w:tc>
        <w:tc>
          <w:tcPr>
            <w:tcW w:w="924" w:type="dxa"/>
          </w:tcPr>
          <w:p>
            <w:pPr>
              <w:pStyle w:val="TableParagraph"/>
              <w:spacing w:before="36"/>
              <w:ind w:right="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89.933,30</w:t>
            </w:r>
          </w:p>
        </w:tc>
      </w:tr>
      <w:tr>
        <w:trPr>
          <w:trHeight w:val="285" w:hRule="atLeast"/>
        </w:trPr>
        <w:tc>
          <w:tcPr>
            <w:tcW w:w="3399" w:type="dxa"/>
          </w:tcPr>
          <w:p>
            <w:pPr>
              <w:pStyle w:val="TableParagraph"/>
              <w:spacing w:before="55"/>
              <w:ind w:left="25"/>
              <w:rPr>
                <w:sz w:val="16"/>
              </w:rPr>
            </w:pPr>
            <w:r>
              <w:rPr>
                <w:sz w:val="16"/>
              </w:rPr>
              <w:t>Cuentas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cobrar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dadas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baja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incobrables</w:t>
            </w:r>
          </w:p>
        </w:tc>
        <w:tc>
          <w:tcPr>
            <w:tcW w:w="1324" w:type="dxa"/>
          </w:tcPr>
          <w:p>
            <w:pPr>
              <w:pStyle w:val="TableParagraph"/>
              <w:spacing w:before="55"/>
              <w:ind w:right="1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  <w:tc>
          <w:tcPr>
            <w:tcW w:w="924" w:type="dxa"/>
          </w:tcPr>
          <w:p>
            <w:pPr>
              <w:pStyle w:val="TableParagraph"/>
              <w:spacing w:before="55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-132.669,90</w:t>
            </w:r>
          </w:p>
        </w:tc>
      </w:tr>
      <w:tr>
        <w:trPr>
          <w:trHeight w:val="262" w:hRule="atLeast"/>
        </w:trPr>
        <w:tc>
          <w:tcPr>
            <w:tcW w:w="3399" w:type="dxa"/>
          </w:tcPr>
          <w:p>
            <w:pPr>
              <w:pStyle w:val="TableParagraph"/>
              <w:spacing w:before="49"/>
              <w:ind w:left="25"/>
              <w:rPr>
                <w:sz w:val="16"/>
              </w:rPr>
            </w:pPr>
            <w:r>
              <w:rPr>
                <w:sz w:val="16"/>
              </w:rPr>
              <w:t>Reversión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importes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utilizados</w:t>
            </w:r>
          </w:p>
        </w:tc>
        <w:tc>
          <w:tcPr>
            <w:tcW w:w="1324" w:type="dxa"/>
          </w:tcPr>
          <w:p>
            <w:pPr>
              <w:pStyle w:val="TableParagraph"/>
              <w:spacing w:before="49"/>
              <w:ind w:right="1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-2.675,00</w:t>
            </w:r>
          </w:p>
        </w:tc>
        <w:tc>
          <w:tcPr>
            <w:tcW w:w="924" w:type="dxa"/>
          </w:tcPr>
          <w:p>
            <w:pPr>
              <w:pStyle w:val="TableParagraph"/>
              <w:spacing w:before="49"/>
              <w:ind w:right="3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527,30</w:t>
            </w:r>
          </w:p>
        </w:tc>
      </w:tr>
      <w:tr>
        <w:trPr>
          <w:trHeight w:val="266" w:hRule="atLeast"/>
        </w:trPr>
        <w:tc>
          <w:tcPr>
            <w:tcW w:w="3399" w:type="dxa"/>
            <w:shd w:val="clear" w:color="auto" w:fill="F1F1F1"/>
          </w:tcPr>
          <w:p>
            <w:pPr>
              <w:pStyle w:val="TableParagraph"/>
              <w:spacing w:before="40"/>
              <w:ind w:left="2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Saldo</w:t>
            </w:r>
            <w:r>
              <w:rPr>
                <w:b/>
                <w:spacing w:val="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final</w:t>
            </w:r>
          </w:p>
        </w:tc>
        <w:tc>
          <w:tcPr>
            <w:tcW w:w="1324" w:type="dxa"/>
            <w:shd w:val="clear" w:color="auto" w:fill="F1F1F1"/>
          </w:tcPr>
          <w:p>
            <w:pPr>
              <w:pStyle w:val="TableParagraph"/>
              <w:spacing w:before="40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132.027,24</w:t>
            </w:r>
          </w:p>
        </w:tc>
        <w:tc>
          <w:tcPr>
            <w:tcW w:w="924" w:type="dxa"/>
            <w:shd w:val="clear" w:color="auto" w:fill="F1F1F1"/>
          </w:tcPr>
          <w:p>
            <w:pPr>
              <w:pStyle w:val="TableParagraph"/>
              <w:spacing w:before="40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97.198,90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line="242" w:lineRule="auto" w:before="184"/>
        <w:ind w:left="2207" w:right="820"/>
        <w:jc w:val="both"/>
      </w:pPr>
      <w:r>
        <w:rPr/>
        <w:t>El reconocimiento y la reversión de las correcciones valorativas por deterioro de las cuentas a cobrar a</w:t>
      </w:r>
      <w:r>
        <w:rPr>
          <w:spacing w:val="1"/>
        </w:rPr>
        <w:t> </w:t>
      </w:r>
      <w:r>
        <w:rPr/>
        <w:t>clientes se han incluido dentro de “Pérdidas, deterioro y variación de provisiones por operaciones</w:t>
      </w:r>
      <w:r>
        <w:rPr>
          <w:spacing w:val="1"/>
        </w:rPr>
        <w:t> </w:t>
      </w:r>
      <w:r>
        <w:rPr/>
        <w:t>comerciales”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cuenta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pérdidas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ganancias.</w:t>
      </w:r>
      <w:r>
        <w:rPr>
          <w:spacing w:val="-3"/>
        </w:rPr>
        <w:t> </w:t>
      </w:r>
      <w:r>
        <w:rPr/>
        <w:t>Normalmente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dan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baja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importes</w:t>
      </w:r>
      <w:r>
        <w:rPr>
          <w:spacing w:val="-3"/>
        </w:rPr>
        <w:t> </w:t>
      </w:r>
      <w:r>
        <w:rPr/>
        <w:t>cargados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/>
        <w:t>cuenta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deterioro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valor</w:t>
      </w:r>
      <w:r>
        <w:rPr>
          <w:spacing w:val="-5"/>
        </w:rPr>
        <w:t> </w:t>
      </w:r>
      <w:r>
        <w:rPr/>
        <w:t>cuando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existen</w:t>
      </w:r>
      <w:r>
        <w:rPr>
          <w:spacing w:val="-5"/>
        </w:rPr>
        <w:t> </w:t>
      </w:r>
      <w:r>
        <w:rPr/>
        <w:t>expectativas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recuperar</w:t>
      </w:r>
      <w:r>
        <w:rPr>
          <w:spacing w:val="-6"/>
        </w:rPr>
        <w:t> </w:t>
      </w:r>
      <w:r>
        <w:rPr/>
        <w:t>más</w:t>
      </w:r>
      <w:r>
        <w:rPr>
          <w:spacing w:val="-5"/>
        </w:rPr>
        <w:t> </w:t>
      </w:r>
      <w:r>
        <w:rPr/>
        <w:t>efectivo.</w:t>
      </w:r>
    </w:p>
    <w:p>
      <w:pPr>
        <w:pStyle w:val="BodyText"/>
        <w:spacing w:before="106"/>
        <w:ind w:left="2207"/>
        <w:jc w:val="both"/>
      </w:pPr>
      <w:r>
        <w:rPr/>
        <w:t>El</w:t>
      </w:r>
      <w:r>
        <w:rPr>
          <w:spacing w:val="-8"/>
        </w:rPr>
        <w:t> </w:t>
      </w:r>
      <w:r>
        <w:rPr/>
        <w:t>resto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cuentas</w:t>
      </w:r>
      <w:r>
        <w:rPr>
          <w:spacing w:val="-8"/>
        </w:rPr>
        <w:t> </w:t>
      </w:r>
      <w:r>
        <w:rPr/>
        <w:t>incluidas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“Préstamos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cuentas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cobrar”</w:t>
      </w:r>
      <w:r>
        <w:rPr>
          <w:spacing w:val="-10"/>
        </w:rPr>
        <w:t> </w:t>
      </w:r>
      <w:r>
        <w:rPr/>
        <w:t>no</w:t>
      </w:r>
      <w:r>
        <w:rPr>
          <w:spacing w:val="-7"/>
        </w:rPr>
        <w:t> </w:t>
      </w:r>
      <w:r>
        <w:rPr/>
        <w:t>han</w:t>
      </w:r>
      <w:r>
        <w:rPr>
          <w:spacing w:val="-6"/>
        </w:rPr>
        <w:t> </w:t>
      </w:r>
      <w:r>
        <w:rPr/>
        <w:t>sufrido</w:t>
      </w:r>
      <w:r>
        <w:rPr>
          <w:spacing w:val="-7"/>
        </w:rPr>
        <w:t> </w:t>
      </w:r>
      <w:r>
        <w:rPr/>
        <w:t>deterioro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valor.</w:t>
      </w:r>
    </w:p>
    <w:p>
      <w:pPr>
        <w:pStyle w:val="BodyText"/>
        <w:spacing w:line="242" w:lineRule="auto" w:before="105"/>
        <w:ind w:left="2207" w:right="822"/>
        <w:jc w:val="both"/>
      </w:pPr>
      <w:r>
        <w:rPr/>
        <w:t>La exposición máxima al riesgo de crédito a la fecha de presentación de la información es el valor</w:t>
      </w:r>
      <w:r>
        <w:rPr>
          <w:spacing w:val="1"/>
        </w:rPr>
        <w:t> </w:t>
      </w:r>
      <w:r>
        <w:rPr/>
        <w:t>razonable de cada una de las categorías de cuentas a cobrar indicadas anteriormente. La Sociedad no</w:t>
      </w:r>
      <w:r>
        <w:rPr>
          <w:spacing w:val="1"/>
        </w:rPr>
        <w:t> </w:t>
      </w:r>
      <w:r>
        <w:rPr/>
        <w:t>mantiene</w:t>
      </w:r>
      <w:r>
        <w:rPr>
          <w:spacing w:val="-4"/>
        </w:rPr>
        <w:t> </w:t>
      </w:r>
      <w:r>
        <w:rPr/>
        <w:t>ninguna</w:t>
      </w:r>
      <w:r>
        <w:rPr>
          <w:spacing w:val="-5"/>
        </w:rPr>
        <w:t> </w:t>
      </w:r>
      <w:r>
        <w:rPr/>
        <w:t>garantía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seguro.</w:t>
      </w:r>
    </w:p>
    <w:p>
      <w:pPr>
        <w:pStyle w:val="BodyText"/>
        <w:rPr>
          <w:sz w:val="22"/>
        </w:rPr>
      </w:pPr>
    </w:p>
    <w:p>
      <w:pPr>
        <w:pStyle w:val="Heading2"/>
        <w:numPr>
          <w:ilvl w:val="2"/>
          <w:numId w:val="25"/>
        </w:numPr>
        <w:tabs>
          <w:tab w:pos="2625" w:val="left" w:leader="none"/>
        </w:tabs>
        <w:spacing w:line="240" w:lineRule="auto" w:before="186" w:after="0"/>
        <w:ind w:left="2624" w:right="0" w:hanging="418"/>
        <w:jc w:val="both"/>
        <w:rPr>
          <w:u w:val="none"/>
        </w:rPr>
      </w:pPr>
      <w:r>
        <w:rPr>
          <w:u w:val="single"/>
        </w:rPr>
        <w:t>Otros</w:t>
      </w:r>
      <w:r>
        <w:rPr>
          <w:spacing w:val="4"/>
          <w:u w:val="single"/>
        </w:rPr>
        <w:t> </w:t>
      </w:r>
      <w:r>
        <w:rPr>
          <w:u w:val="single"/>
        </w:rPr>
        <w:t>activos</w:t>
      </w:r>
      <w:r>
        <w:rPr>
          <w:spacing w:val="7"/>
          <w:u w:val="single"/>
        </w:rPr>
        <w:t> </w:t>
      </w:r>
      <w:r>
        <w:rPr>
          <w:u w:val="single"/>
        </w:rPr>
        <w:t>financieros</w:t>
      </w:r>
    </w:p>
    <w:p>
      <w:pPr>
        <w:pStyle w:val="BodyText"/>
        <w:spacing w:before="103"/>
        <w:ind w:left="2207"/>
        <w:jc w:val="both"/>
      </w:pPr>
      <w:r>
        <w:rPr/>
        <w:t>El</w:t>
      </w:r>
      <w:r>
        <w:rPr>
          <w:spacing w:val="-7"/>
        </w:rPr>
        <w:t> </w:t>
      </w:r>
      <w:r>
        <w:rPr/>
        <w:t>detalle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otros</w:t>
      </w:r>
      <w:r>
        <w:rPr>
          <w:spacing w:val="-7"/>
        </w:rPr>
        <w:t> </w:t>
      </w:r>
      <w:r>
        <w:rPr/>
        <w:t>activos</w:t>
      </w:r>
      <w:r>
        <w:rPr>
          <w:spacing w:val="-7"/>
        </w:rPr>
        <w:t> </w:t>
      </w:r>
      <w:r>
        <w:rPr/>
        <w:t>financieros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31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diciembre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2020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2019</w:t>
      </w:r>
      <w:r>
        <w:rPr>
          <w:spacing w:val="-6"/>
        </w:rPr>
        <w:t> </w:t>
      </w:r>
      <w:r>
        <w:rPr/>
        <w:t>es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siguiente,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euros:</w:t>
      </w:r>
    </w:p>
    <w:p>
      <w:pPr>
        <w:pStyle w:val="BodyText"/>
        <w:spacing w:before="8"/>
        <w:rPr>
          <w:sz w:val="13"/>
        </w:rPr>
      </w:pPr>
    </w:p>
    <w:p>
      <w:pPr>
        <w:tabs>
          <w:tab w:pos="6919" w:val="left" w:leader="none"/>
          <w:tab w:pos="7996" w:val="left" w:leader="none"/>
        </w:tabs>
        <w:spacing w:before="104"/>
        <w:ind w:left="3221" w:right="0" w:firstLine="0"/>
        <w:jc w:val="left"/>
        <w:rPr>
          <w:b/>
          <w:sz w:val="16"/>
        </w:rPr>
      </w:pPr>
      <w:r>
        <w:rPr>
          <w:b/>
          <w:color w:val="000000"/>
          <w:w w:val="103"/>
          <w:sz w:val="16"/>
          <w:shd w:fill="D7D7D7" w:color="auto" w:val="clear"/>
        </w:rPr>
        <w:t> </w:t>
      </w:r>
      <w:r>
        <w:rPr>
          <w:b/>
          <w:color w:val="000000"/>
          <w:sz w:val="16"/>
          <w:shd w:fill="D7D7D7" w:color="auto" w:val="clear"/>
        </w:rPr>
        <w:tab/>
      </w:r>
      <w:r>
        <w:rPr>
          <w:b/>
          <w:color w:val="000000"/>
          <w:w w:val="105"/>
          <w:sz w:val="16"/>
          <w:shd w:fill="D7D7D7" w:color="auto" w:val="clear"/>
        </w:rPr>
        <w:t>31/12/2020</w:t>
        <w:tab/>
        <w:t>31/12/2019</w:t>
      </w:r>
      <w:r>
        <w:rPr>
          <w:b/>
          <w:color w:val="000000"/>
          <w:spacing w:val="8"/>
          <w:sz w:val="16"/>
          <w:shd w:fill="D7D7D7" w:color="auto" w:val="clear"/>
        </w:rPr>
        <w:t> 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3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0"/>
        <w:gridCol w:w="1805"/>
        <w:gridCol w:w="1039"/>
      </w:tblGrid>
      <w:tr>
        <w:trPr>
          <w:trHeight w:val="241" w:hRule="atLeast"/>
        </w:trPr>
        <w:tc>
          <w:tcPr>
            <w:tcW w:w="2800" w:type="dxa"/>
          </w:tcPr>
          <w:p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Fianzas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depósitos</w:t>
            </w:r>
          </w:p>
        </w:tc>
        <w:tc>
          <w:tcPr>
            <w:tcW w:w="1805" w:type="dxa"/>
          </w:tcPr>
          <w:p>
            <w:pPr>
              <w:pStyle w:val="TableParagraph"/>
              <w:spacing w:before="3"/>
              <w:ind w:right="2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3"/>
              <w:ind w:right="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2800" w:type="dxa"/>
          </w:tcPr>
          <w:p>
            <w:pPr>
              <w:pStyle w:val="TableParagraph"/>
              <w:spacing w:before="39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- Dividendo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cobrar</w:t>
            </w:r>
          </w:p>
        </w:tc>
        <w:tc>
          <w:tcPr>
            <w:tcW w:w="1805" w:type="dxa"/>
            <w:tcBorders>
              <w:right w:val="single" w:sz="6" w:space="0" w:color="D3D3D3"/>
            </w:tcBorders>
          </w:tcPr>
          <w:p>
            <w:pPr>
              <w:pStyle w:val="TableParagraph"/>
              <w:spacing w:before="39"/>
              <w:ind w:right="1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0.00</w:t>
            </w:r>
          </w:p>
        </w:tc>
        <w:tc>
          <w:tcPr>
            <w:tcW w:w="103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39"/>
              <w:ind w:right="1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0.00</w:t>
            </w:r>
          </w:p>
        </w:tc>
      </w:tr>
      <w:tr>
        <w:trPr>
          <w:trHeight w:val="265" w:hRule="atLeast"/>
        </w:trPr>
        <w:tc>
          <w:tcPr>
            <w:tcW w:w="2800" w:type="dxa"/>
            <w:shd w:val="clear" w:color="auto" w:fill="F1F1F1"/>
          </w:tcPr>
          <w:p>
            <w:pPr>
              <w:pStyle w:val="TableParagraph"/>
              <w:spacing w:before="39"/>
              <w:ind w:left="3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</w:p>
        </w:tc>
        <w:tc>
          <w:tcPr>
            <w:tcW w:w="1805" w:type="dxa"/>
            <w:shd w:val="clear" w:color="auto" w:fill="F1F1F1"/>
          </w:tcPr>
          <w:p>
            <w:pPr>
              <w:pStyle w:val="TableParagraph"/>
              <w:spacing w:before="39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0,00</w:t>
            </w:r>
          </w:p>
        </w:tc>
        <w:tc>
          <w:tcPr>
            <w:tcW w:w="1039" w:type="dxa"/>
            <w:shd w:val="clear" w:color="auto" w:fill="F1F1F1"/>
          </w:tcPr>
          <w:p>
            <w:pPr>
              <w:pStyle w:val="TableParagraph"/>
              <w:spacing w:before="39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0,00</w:t>
            </w:r>
          </w:p>
        </w:tc>
      </w:tr>
    </w:tbl>
    <w:p>
      <w:pPr>
        <w:pStyle w:val="BodyText"/>
        <w:spacing w:before="10"/>
        <w:rPr>
          <w:b/>
          <w:sz w:val="17"/>
        </w:rPr>
      </w:pPr>
    </w:p>
    <w:p>
      <w:pPr>
        <w:pStyle w:val="Heading2"/>
        <w:numPr>
          <w:ilvl w:val="2"/>
          <w:numId w:val="25"/>
        </w:numPr>
        <w:tabs>
          <w:tab w:pos="2625" w:val="left" w:leader="none"/>
        </w:tabs>
        <w:spacing w:line="240" w:lineRule="auto" w:before="0" w:after="0"/>
        <w:ind w:left="2624" w:right="0" w:hanging="418"/>
        <w:jc w:val="left"/>
        <w:rPr>
          <w:u w:val="none"/>
        </w:rPr>
      </w:pPr>
      <w:r>
        <w:rPr>
          <w:u w:val="single"/>
        </w:rPr>
        <w:t>Otra</w:t>
      </w:r>
      <w:r>
        <w:rPr>
          <w:spacing w:val="3"/>
          <w:u w:val="single"/>
        </w:rPr>
        <w:t> </w:t>
      </w:r>
      <w:r>
        <w:rPr>
          <w:u w:val="single"/>
        </w:rPr>
        <w:t>información</w:t>
      </w:r>
      <w:r>
        <w:rPr>
          <w:spacing w:val="5"/>
          <w:u w:val="single"/>
        </w:rPr>
        <w:t> </w:t>
      </w:r>
      <w:r>
        <w:rPr>
          <w:u w:val="single"/>
        </w:rPr>
        <w:t>relativa</w:t>
      </w:r>
      <w:r>
        <w:rPr>
          <w:spacing w:val="6"/>
          <w:u w:val="single"/>
        </w:rPr>
        <w:t> </w:t>
      </w:r>
      <w:r>
        <w:rPr>
          <w:u w:val="single"/>
        </w:rPr>
        <w:t>a</w:t>
      </w:r>
      <w:r>
        <w:rPr>
          <w:spacing w:val="6"/>
          <w:u w:val="single"/>
        </w:rPr>
        <w:t> </w:t>
      </w:r>
      <w:r>
        <w:rPr>
          <w:u w:val="single"/>
        </w:rPr>
        <w:t>activos</w:t>
      </w:r>
      <w:r>
        <w:rPr>
          <w:spacing w:val="6"/>
          <w:u w:val="single"/>
        </w:rPr>
        <w:t> </w:t>
      </w:r>
      <w:r>
        <w:rPr>
          <w:u w:val="single"/>
        </w:rPr>
        <w:t>financieros</w:t>
      </w:r>
    </w:p>
    <w:p>
      <w:pPr>
        <w:pStyle w:val="BodyText"/>
        <w:spacing w:line="244" w:lineRule="auto" w:before="103"/>
        <w:ind w:left="2207" w:right="825"/>
      </w:pPr>
      <w:r>
        <w:rPr/>
        <w:t>El</w:t>
      </w:r>
      <w:r>
        <w:rPr>
          <w:spacing w:val="5"/>
        </w:rPr>
        <w:t> </w:t>
      </w:r>
      <w:r>
        <w:rPr/>
        <w:t>detalle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vencimientos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instrumentos</w:t>
      </w:r>
      <w:r>
        <w:rPr>
          <w:spacing w:val="5"/>
        </w:rPr>
        <w:t> </w:t>
      </w:r>
      <w:r>
        <w:rPr/>
        <w:t>financieros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activo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cierre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ejercicio</w:t>
      </w:r>
      <w:r>
        <w:rPr>
          <w:spacing w:val="6"/>
        </w:rPr>
        <w:t> </w:t>
      </w:r>
      <w:r>
        <w:rPr/>
        <w:t>2020</w:t>
      </w:r>
      <w:r>
        <w:rPr>
          <w:spacing w:val="8"/>
        </w:rPr>
        <w:t> </w:t>
      </w:r>
      <w:r>
        <w:rPr/>
        <w:t>es</w:t>
      </w:r>
      <w:r>
        <w:rPr>
          <w:spacing w:val="6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euros:</w:t>
      </w: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2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1397"/>
        <w:gridCol w:w="718"/>
        <w:gridCol w:w="697"/>
        <w:gridCol w:w="744"/>
        <w:gridCol w:w="574"/>
        <w:gridCol w:w="782"/>
        <w:gridCol w:w="723"/>
      </w:tblGrid>
      <w:tr>
        <w:trPr>
          <w:trHeight w:val="192" w:hRule="atLeast"/>
        </w:trPr>
        <w:tc>
          <w:tcPr>
            <w:tcW w:w="175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shd w:val="clear" w:color="auto" w:fill="D9D9D9"/>
          </w:tcPr>
          <w:p>
            <w:pPr>
              <w:pStyle w:val="TableParagraph"/>
              <w:spacing w:before="22"/>
              <w:ind w:right="27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</w:p>
        </w:tc>
        <w:tc>
          <w:tcPr>
            <w:tcW w:w="718" w:type="dxa"/>
            <w:shd w:val="clear" w:color="auto" w:fill="D9D9D9"/>
          </w:tcPr>
          <w:p>
            <w:pPr>
              <w:pStyle w:val="TableParagraph"/>
              <w:spacing w:before="22"/>
              <w:ind w:right="23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</w:p>
        </w:tc>
        <w:tc>
          <w:tcPr>
            <w:tcW w:w="697" w:type="dxa"/>
            <w:shd w:val="clear" w:color="auto" w:fill="D9D9D9"/>
          </w:tcPr>
          <w:p>
            <w:pPr>
              <w:pStyle w:val="TableParagraph"/>
              <w:spacing w:before="22"/>
              <w:ind w:right="25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</w:p>
        </w:tc>
        <w:tc>
          <w:tcPr>
            <w:tcW w:w="744" w:type="dxa"/>
            <w:shd w:val="clear" w:color="auto" w:fill="D9D9D9"/>
          </w:tcPr>
          <w:p>
            <w:pPr>
              <w:pStyle w:val="TableParagraph"/>
              <w:spacing w:before="22"/>
              <w:ind w:right="28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2024</w:t>
            </w:r>
          </w:p>
        </w:tc>
        <w:tc>
          <w:tcPr>
            <w:tcW w:w="574" w:type="dxa"/>
            <w:shd w:val="clear" w:color="auto" w:fill="D9D9D9"/>
          </w:tcPr>
          <w:p>
            <w:pPr>
              <w:pStyle w:val="TableParagraph"/>
              <w:spacing w:before="22"/>
              <w:ind w:right="8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2025</w:t>
            </w:r>
          </w:p>
        </w:tc>
        <w:tc>
          <w:tcPr>
            <w:tcW w:w="782" w:type="dxa"/>
            <w:shd w:val="clear" w:color="auto" w:fill="D9D9D9"/>
          </w:tcPr>
          <w:p>
            <w:pPr>
              <w:pStyle w:val="TableParagraph"/>
              <w:spacing w:before="22"/>
              <w:ind w:right="161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+</w:t>
            </w:r>
            <w:r>
              <w:rPr>
                <w:b/>
                <w:spacing w:val="-4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5</w:t>
            </w:r>
            <w:r>
              <w:rPr>
                <w:b/>
                <w:spacing w:val="-1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años</w:t>
            </w:r>
          </w:p>
        </w:tc>
        <w:tc>
          <w:tcPr>
            <w:tcW w:w="723" w:type="dxa"/>
            <w:shd w:val="clear" w:color="auto" w:fill="D9D9D9"/>
          </w:tcPr>
          <w:p>
            <w:pPr>
              <w:pStyle w:val="TableParagraph"/>
              <w:spacing w:before="22"/>
              <w:ind w:right="2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</w:tr>
      <w:tr>
        <w:trPr>
          <w:trHeight w:val="378" w:hRule="atLeast"/>
        </w:trPr>
        <w:tc>
          <w:tcPr>
            <w:tcW w:w="1757" w:type="dxa"/>
          </w:tcPr>
          <w:p>
            <w:pPr>
              <w:pStyle w:val="TableParagraph"/>
              <w:spacing w:before="22"/>
              <w:ind w:left="23"/>
              <w:rPr>
                <w:sz w:val="12"/>
              </w:rPr>
            </w:pPr>
            <w:r>
              <w:rPr>
                <w:w w:val="90"/>
                <w:sz w:val="12"/>
              </w:rPr>
              <w:t>Otras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inversiones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financieras</w:t>
            </w:r>
          </w:p>
          <w:p>
            <w:pPr>
              <w:pStyle w:val="TableParagraph"/>
              <w:spacing w:before="55"/>
              <w:ind w:left="23"/>
              <w:rPr>
                <w:sz w:val="12"/>
              </w:rPr>
            </w:pPr>
            <w:r>
              <w:rPr>
                <w:w w:val="90"/>
                <w:sz w:val="12"/>
              </w:rPr>
              <w:t>-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Créditos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</w:t>
            </w:r>
            <w:r>
              <w:rPr>
                <w:spacing w:val="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empresas</w:t>
            </w:r>
          </w:p>
        </w:tc>
        <w:tc>
          <w:tcPr>
            <w:tcW w:w="1397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right="27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right="239"/>
              <w:jc w:val="right"/>
              <w:rPr>
                <w:sz w:val="12"/>
              </w:rPr>
            </w:pPr>
            <w:r>
              <w:rPr>
                <w:w w:val="92"/>
                <w:sz w:val="12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right="256"/>
              <w:jc w:val="right"/>
              <w:rPr>
                <w:sz w:val="12"/>
              </w:rPr>
            </w:pPr>
            <w:r>
              <w:rPr>
                <w:w w:val="92"/>
                <w:sz w:val="12"/>
              </w:rPr>
              <w:t>-</w:t>
            </w:r>
          </w:p>
        </w:tc>
        <w:tc>
          <w:tcPr>
            <w:tcW w:w="744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right="286"/>
              <w:jc w:val="right"/>
              <w:rPr>
                <w:sz w:val="12"/>
              </w:rPr>
            </w:pPr>
            <w:r>
              <w:rPr>
                <w:w w:val="92"/>
                <w:sz w:val="12"/>
              </w:rPr>
              <w:t>-</w:t>
            </w:r>
          </w:p>
        </w:tc>
        <w:tc>
          <w:tcPr>
            <w:tcW w:w="574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right="87"/>
              <w:jc w:val="right"/>
              <w:rPr>
                <w:sz w:val="12"/>
              </w:rPr>
            </w:pPr>
            <w:r>
              <w:rPr>
                <w:w w:val="92"/>
                <w:sz w:val="12"/>
              </w:rPr>
              <w:t>-</w:t>
            </w:r>
          </w:p>
        </w:tc>
        <w:tc>
          <w:tcPr>
            <w:tcW w:w="782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w w:val="92"/>
                <w:sz w:val="12"/>
              </w:rPr>
              <w:t>-</w:t>
            </w:r>
          </w:p>
        </w:tc>
        <w:tc>
          <w:tcPr>
            <w:tcW w:w="723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89" w:hRule="atLeast"/>
        </w:trPr>
        <w:tc>
          <w:tcPr>
            <w:tcW w:w="1757" w:type="dxa"/>
          </w:tcPr>
          <w:p>
            <w:pPr>
              <w:pStyle w:val="TableParagraph"/>
              <w:spacing w:before="29"/>
              <w:ind w:left="23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-</w:t>
            </w:r>
            <w:r>
              <w:rPr>
                <w:spacing w:val="4"/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Otros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activos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financieros</w:t>
            </w:r>
          </w:p>
        </w:tc>
        <w:tc>
          <w:tcPr>
            <w:tcW w:w="1397" w:type="dxa"/>
          </w:tcPr>
          <w:p>
            <w:pPr>
              <w:pStyle w:val="TableParagraph"/>
              <w:spacing w:before="29"/>
              <w:ind w:right="274"/>
              <w:jc w:val="right"/>
              <w:rPr>
                <w:sz w:val="12"/>
              </w:rPr>
            </w:pPr>
            <w:r>
              <w:rPr>
                <w:sz w:val="12"/>
              </w:rPr>
              <w:t>1.711.114,70</w:t>
            </w:r>
          </w:p>
        </w:tc>
        <w:tc>
          <w:tcPr>
            <w:tcW w:w="718" w:type="dxa"/>
          </w:tcPr>
          <w:p>
            <w:pPr>
              <w:pStyle w:val="TableParagraph"/>
              <w:spacing w:before="29"/>
              <w:ind w:right="239"/>
              <w:jc w:val="right"/>
              <w:rPr>
                <w:sz w:val="12"/>
              </w:rPr>
            </w:pPr>
            <w:r>
              <w:rPr>
                <w:w w:val="92"/>
                <w:sz w:val="12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before="29"/>
              <w:ind w:right="256"/>
              <w:jc w:val="right"/>
              <w:rPr>
                <w:sz w:val="12"/>
              </w:rPr>
            </w:pPr>
            <w:r>
              <w:rPr>
                <w:w w:val="92"/>
                <w:sz w:val="12"/>
              </w:rPr>
              <w:t>-</w:t>
            </w:r>
          </w:p>
        </w:tc>
        <w:tc>
          <w:tcPr>
            <w:tcW w:w="744" w:type="dxa"/>
          </w:tcPr>
          <w:p>
            <w:pPr>
              <w:pStyle w:val="TableParagraph"/>
              <w:spacing w:before="29"/>
              <w:ind w:right="286"/>
              <w:jc w:val="right"/>
              <w:rPr>
                <w:sz w:val="12"/>
              </w:rPr>
            </w:pPr>
            <w:r>
              <w:rPr>
                <w:w w:val="92"/>
                <w:sz w:val="12"/>
              </w:rPr>
              <w:t>-</w:t>
            </w:r>
          </w:p>
        </w:tc>
        <w:tc>
          <w:tcPr>
            <w:tcW w:w="574" w:type="dxa"/>
          </w:tcPr>
          <w:p>
            <w:pPr>
              <w:pStyle w:val="TableParagraph"/>
              <w:spacing w:before="29"/>
              <w:ind w:right="87"/>
              <w:jc w:val="right"/>
              <w:rPr>
                <w:sz w:val="12"/>
              </w:rPr>
            </w:pPr>
            <w:r>
              <w:rPr>
                <w:w w:val="92"/>
                <w:sz w:val="12"/>
              </w:rPr>
              <w:t>-</w:t>
            </w:r>
          </w:p>
        </w:tc>
        <w:tc>
          <w:tcPr>
            <w:tcW w:w="782" w:type="dxa"/>
          </w:tcPr>
          <w:p>
            <w:pPr>
              <w:pStyle w:val="TableParagraph"/>
              <w:spacing w:before="29"/>
              <w:ind w:right="161"/>
              <w:jc w:val="right"/>
              <w:rPr>
                <w:sz w:val="12"/>
              </w:rPr>
            </w:pPr>
            <w:r>
              <w:rPr>
                <w:sz w:val="12"/>
              </w:rPr>
              <w:t>3.883.643,41</w:t>
            </w:r>
          </w:p>
        </w:tc>
        <w:tc>
          <w:tcPr>
            <w:tcW w:w="723" w:type="dxa"/>
          </w:tcPr>
          <w:p>
            <w:pPr>
              <w:pStyle w:val="TableParagraph"/>
              <w:spacing w:before="29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5.594.758,11</w:t>
            </w:r>
          </w:p>
        </w:tc>
      </w:tr>
      <w:tr>
        <w:trPr>
          <w:trHeight w:val="202" w:hRule="atLeast"/>
        </w:trPr>
        <w:tc>
          <w:tcPr>
            <w:tcW w:w="1757" w:type="dxa"/>
            <w:shd w:val="clear" w:color="auto" w:fill="D9D9D9"/>
          </w:tcPr>
          <w:p>
            <w:pPr>
              <w:pStyle w:val="TableParagraph"/>
              <w:spacing w:before="32"/>
              <w:ind w:left="23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  <w:tc>
          <w:tcPr>
            <w:tcW w:w="1397" w:type="dxa"/>
            <w:shd w:val="clear" w:color="auto" w:fill="D9D9D9"/>
          </w:tcPr>
          <w:p>
            <w:pPr>
              <w:pStyle w:val="TableParagraph"/>
              <w:spacing w:before="32"/>
              <w:ind w:right="27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1.711.114,70</w:t>
            </w:r>
          </w:p>
        </w:tc>
        <w:tc>
          <w:tcPr>
            <w:tcW w:w="718" w:type="dxa"/>
            <w:shd w:val="clear" w:color="auto" w:fill="D9D9D9"/>
          </w:tcPr>
          <w:p>
            <w:pPr>
              <w:pStyle w:val="TableParagraph"/>
              <w:spacing w:before="32"/>
              <w:ind w:right="23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697" w:type="dxa"/>
            <w:shd w:val="clear" w:color="auto" w:fill="D9D9D9"/>
          </w:tcPr>
          <w:p>
            <w:pPr>
              <w:pStyle w:val="TableParagraph"/>
              <w:spacing w:before="32"/>
              <w:ind w:right="25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44" w:type="dxa"/>
            <w:shd w:val="clear" w:color="auto" w:fill="D9D9D9"/>
          </w:tcPr>
          <w:p>
            <w:pPr>
              <w:pStyle w:val="TableParagraph"/>
              <w:spacing w:before="32"/>
              <w:ind w:right="28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574" w:type="dxa"/>
            <w:shd w:val="clear" w:color="auto" w:fill="D9D9D9"/>
          </w:tcPr>
          <w:p>
            <w:pPr>
              <w:pStyle w:val="TableParagraph"/>
              <w:spacing w:before="32"/>
              <w:ind w:right="8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82" w:type="dxa"/>
            <w:shd w:val="clear" w:color="auto" w:fill="D9D9D9"/>
          </w:tcPr>
          <w:p>
            <w:pPr>
              <w:pStyle w:val="TableParagraph"/>
              <w:spacing w:before="32"/>
              <w:ind w:right="16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3.883.643,41</w:t>
            </w:r>
          </w:p>
        </w:tc>
        <w:tc>
          <w:tcPr>
            <w:tcW w:w="723" w:type="dxa"/>
            <w:shd w:val="clear" w:color="auto" w:fill="D9D9D9"/>
          </w:tcPr>
          <w:p>
            <w:pPr>
              <w:pStyle w:val="TableParagraph"/>
              <w:spacing w:before="32"/>
              <w:ind w:right="2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5.594.758,11</w:t>
            </w:r>
          </w:p>
        </w:tc>
      </w:tr>
    </w:tbl>
    <w:p>
      <w:pPr>
        <w:pStyle w:val="BodyText"/>
        <w:spacing w:before="9"/>
        <w:rPr>
          <w:sz w:val="17"/>
        </w:rPr>
      </w:pPr>
    </w:p>
    <w:p>
      <w:pPr>
        <w:pStyle w:val="BodyText"/>
        <w:spacing w:line="244" w:lineRule="auto" w:before="1"/>
        <w:ind w:left="2207" w:right="825"/>
      </w:pPr>
      <w:r>
        <w:rPr/>
        <w:t>El</w:t>
      </w:r>
      <w:r>
        <w:rPr>
          <w:spacing w:val="5"/>
        </w:rPr>
        <w:t> </w:t>
      </w:r>
      <w:r>
        <w:rPr/>
        <w:t>detalle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vencimientos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instrumentos</w:t>
      </w:r>
      <w:r>
        <w:rPr>
          <w:spacing w:val="5"/>
        </w:rPr>
        <w:t> </w:t>
      </w:r>
      <w:r>
        <w:rPr/>
        <w:t>financieros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activo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cierre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ejercicio</w:t>
      </w:r>
      <w:r>
        <w:rPr>
          <w:spacing w:val="6"/>
        </w:rPr>
        <w:t> </w:t>
      </w:r>
      <w:r>
        <w:rPr/>
        <w:t>2019</w:t>
      </w:r>
      <w:r>
        <w:rPr>
          <w:spacing w:val="8"/>
        </w:rPr>
        <w:t> </w:t>
      </w:r>
      <w:r>
        <w:rPr/>
        <w:t>es</w:t>
      </w:r>
      <w:r>
        <w:rPr>
          <w:spacing w:val="6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euros: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spacing w:before="1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31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2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9"/>
        <w:gridCol w:w="1293"/>
        <w:gridCol w:w="725"/>
        <w:gridCol w:w="382"/>
        <w:gridCol w:w="716"/>
        <w:gridCol w:w="360"/>
        <w:gridCol w:w="699"/>
        <w:gridCol w:w="751"/>
        <w:gridCol w:w="657"/>
      </w:tblGrid>
      <w:tr>
        <w:trPr>
          <w:trHeight w:val="206" w:hRule="atLeast"/>
        </w:trPr>
        <w:tc>
          <w:tcPr>
            <w:tcW w:w="17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shd w:val="clear" w:color="auto" w:fill="D9D9D9"/>
          </w:tcPr>
          <w:p>
            <w:pPr>
              <w:pStyle w:val="TableParagraph"/>
              <w:spacing w:before="32"/>
              <w:ind w:left="69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2020</w:t>
            </w:r>
          </w:p>
        </w:tc>
        <w:tc>
          <w:tcPr>
            <w:tcW w:w="725" w:type="dxa"/>
            <w:shd w:val="clear" w:color="auto" w:fill="D9D9D9"/>
          </w:tcPr>
          <w:p>
            <w:pPr>
              <w:pStyle w:val="TableParagraph"/>
              <w:spacing w:before="32"/>
              <w:ind w:left="148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2021</w:t>
            </w:r>
          </w:p>
        </w:tc>
        <w:tc>
          <w:tcPr>
            <w:tcW w:w="382" w:type="dxa"/>
            <w:shd w:val="clear" w:color="auto" w:fill="D9D9D9"/>
          </w:tcPr>
          <w:p>
            <w:pPr>
              <w:pStyle w:val="TableParagraph"/>
              <w:spacing w:before="32"/>
              <w:ind w:left="161"/>
              <w:rPr>
                <w:b/>
                <w:sz w:val="12"/>
              </w:rPr>
            </w:pPr>
            <w:r>
              <w:rPr>
                <w:b/>
                <w:spacing w:val="-1"/>
                <w:w w:val="95"/>
                <w:sz w:val="12"/>
              </w:rPr>
              <w:t>2022</w:t>
            </w:r>
          </w:p>
        </w:tc>
        <w:tc>
          <w:tcPr>
            <w:tcW w:w="716" w:type="dxa"/>
            <w:shd w:val="clear" w:color="auto" w:fill="D9D9D9"/>
          </w:tcPr>
          <w:p>
            <w:pPr>
              <w:pStyle w:val="TableParagraph"/>
              <w:spacing w:before="32"/>
              <w:ind w:right="23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2023</w:t>
            </w:r>
          </w:p>
        </w:tc>
        <w:tc>
          <w:tcPr>
            <w:tcW w:w="3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  <w:shd w:val="clear" w:color="auto" w:fill="D9D9D9"/>
          </w:tcPr>
          <w:p>
            <w:pPr>
              <w:pStyle w:val="TableParagraph"/>
              <w:spacing w:before="32"/>
              <w:ind w:left="15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2024</w:t>
            </w:r>
          </w:p>
        </w:tc>
        <w:tc>
          <w:tcPr>
            <w:tcW w:w="751" w:type="dxa"/>
            <w:shd w:val="clear" w:color="auto" w:fill="D9D9D9"/>
          </w:tcPr>
          <w:p>
            <w:pPr>
              <w:pStyle w:val="TableParagraph"/>
              <w:spacing w:before="32"/>
              <w:ind w:left="131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+</w:t>
            </w:r>
            <w:r>
              <w:rPr>
                <w:b/>
                <w:spacing w:val="4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5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años</w:t>
            </w:r>
          </w:p>
        </w:tc>
        <w:tc>
          <w:tcPr>
            <w:tcW w:w="657" w:type="dxa"/>
            <w:shd w:val="clear" w:color="auto" w:fill="D9D9D9"/>
          </w:tcPr>
          <w:p>
            <w:pPr>
              <w:pStyle w:val="TableParagraph"/>
              <w:spacing w:before="32"/>
              <w:ind w:left="19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Total</w:t>
            </w:r>
          </w:p>
        </w:tc>
      </w:tr>
      <w:tr>
        <w:trPr>
          <w:trHeight w:val="405" w:hRule="atLeast"/>
        </w:trPr>
        <w:tc>
          <w:tcPr>
            <w:tcW w:w="1789" w:type="dxa"/>
          </w:tcPr>
          <w:p>
            <w:pPr>
              <w:pStyle w:val="TableParagraph"/>
              <w:spacing w:before="32"/>
              <w:ind w:left="1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Otras</w:t>
            </w:r>
            <w:r>
              <w:rPr>
                <w:b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inversiones</w:t>
            </w:r>
            <w:r>
              <w:rPr>
                <w:b/>
                <w:spacing w:val="1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financieras</w:t>
            </w:r>
          </w:p>
          <w:p>
            <w:pPr>
              <w:pStyle w:val="TableParagraph"/>
              <w:spacing w:before="68"/>
              <w:ind w:left="17"/>
              <w:rPr>
                <w:sz w:val="12"/>
              </w:rPr>
            </w:pPr>
            <w:r>
              <w:rPr>
                <w:spacing w:val="-2"/>
                <w:w w:val="85"/>
                <w:sz w:val="12"/>
              </w:rPr>
              <w:t>-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spacing w:val="-2"/>
                <w:w w:val="85"/>
                <w:sz w:val="12"/>
              </w:rPr>
              <w:t>Créditos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a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empresas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right="14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w w:val="86"/>
                <w:sz w:val="13"/>
              </w:rPr>
              <w:t>-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96"/>
              <w:rPr>
                <w:sz w:val="13"/>
              </w:rPr>
            </w:pPr>
            <w:r>
              <w:rPr>
                <w:w w:val="86"/>
                <w:sz w:val="13"/>
              </w:rPr>
              <w:t>-</w:t>
            </w:r>
          </w:p>
        </w:tc>
        <w:tc>
          <w:tcPr>
            <w:tcW w:w="36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right="152"/>
              <w:jc w:val="right"/>
              <w:rPr>
                <w:sz w:val="13"/>
              </w:rPr>
            </w:pPr>
            <w:r>
              <w:rPr>
                <w:w w:val="86"/>
                <w:sz w:val="13"/>
              </w:rPr>
              <w:t>-</w:t>
            </w:r>
          </w:p>
        </w:tc>
        <w:tc>
          <w:tcPr>
            <w:tcW w:w="699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right="121"/>
              <w:jc w:val="right"/>
              <w:rPr>
                <w:sz w:val="13"/>
              </w:rPr>
            </w:pPr>
            <w:r>
              <w:rPr>
                <w:w w:val="86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right="82"/>
              <w:jc w:val="right"/>
              <w:rPr>
                <w:sz w:val="13"/>
              </w:rPr>
            </w:pPr>
            <w:r>
              <w:rPr>
                <w:w w:val="86"/>
                <w:sz w:val="13"/>
              </w:rPr>
              <w:t>-</w:t>
            </w:r>
          </w:p>
        </w:tc>
        <w:tc>
          <w:tcPr>
            <w:tcW w:w="657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0,00</w:t>
            </w:r>
          </w:p>
        </w:tc>
      </w:tr>
      <w:tr>
        <w:trPr>
          <w:trHeight w:val="203" w:hRule="atLeast"/>
        </w:trPr>
        <w:tc>
          <w:tcPr>
            <w:tcW w:w="1789" w:type="dxa"/>
          </w:tcPr>
          <w:p>
            <w:pPr>
              <w:pStyle w:val="TableParagraph"/>
              <w:spacing w:before="39"/>
              <w:ind w:left="17"/>
              <w:rPr>
                <w:sz w:val="12"/>
              </w:rPr>
            </w:pPr>
            <w:r>
              <w:rPr>
                <w:spacing w:val="-2"/>
                <w:w w:val="85"/>
                <w:sz w:val="12"/>
              </w:rPr>
              <w:t>-</w:t>
            </w:r>
            <w:r>
              <w:rPr>
                <w:w w:val="85"/>
                <w:sz w:val="12"/>
              </w:rPr>
              <w:t> </w:t>
            </w:r>
            <w:r>
              <w:rPr>
                <w:spacing w:val="-2"/>
                <w:w w:val="85"/>
                <w:sz w:val="12"/>
              </w:rPr>
              <w:t>Otros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spacing w:val="-2"/>
                <w:w w:val="85"/>
                <w:sz w:val="12"/>
              </w:rPr>
              <w:t>activos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spacing w:val="-2"/>
                <w:w w:val="85"/>
                <w:sz w:val="12"/>
              </w:rPr>
              <w:t>financieros</w:t>
            </w:r>
          </w:p>
        </w:tc>
        <w:tc>
          <w:tcPr>
            <w:tcW w:w="1293" w:type="dxa"/>
          </w:tcPr>
          <w:p>
            <w:pPr>
              <w:pStyle w:val="TableParagraph"/>
              <w:spacing w:before="30"/>
              <w:ind w:right="14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2.418.075,75</w:t>
            </w:r>
          </w:p>
        </w:tc>
        <w:tc>
          <w:tcPr>
            <w:tcW w:w="725" w:type="dxa"/>
          </w:tcPr>
          <w:p>
            <w:pPr>
              <w:pStyle w:val="TableParagraph"/>
              <w:spacing w:before="30"/>
              <w:ind w:right="161"/>
              <w:jc w:val="right"/>
              <w:rPr>
                <w:sz w:val="13"/>
              </w:rPr>
            </w:pPr>
            <w:r>
              <w:rPr>
                <w:w w:val="86"/>
                <w:sz w:val="13"/>
              </w:rPr>
              <w:t>-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30"/>
              <w:ind w:left="196"/>
              <w:rPr>
                <w:sz w:val="13"/>
              </w:rPr>
            </w:pPr>
            <w:r>
              <w:rPr>
                <w:w w:val="86"/>
                <w:sz w:val="13"/>
              </w:rPr>
              <w:t>-</w:t>
            </w:r>
          </w:p>
        </w:tc>
        <w:tc>
          <w:tcPr>
            <w:tcW w:w="360" w:type="dxa"/>
          </w:tcPr>
          <w:p>
            <w:pPr>
              <w:pStyle w:val="TableParagraph"/>
              <w:spacing w:before="30"/>
              <w:ind w:right="152"/>
              <w:jc w:val="right"/>
              <w:rPr>
                <w:sz w:val="13"/>
              </w:rPr>
            </w:pPr>
            <w:r>
              <w:rPr>
                <w:w w:val="86"/>
                <w:sz w:val="13"/>
              </w:rPr>
              <w:t>-</w:t>
            </w:r>
          </w:p>
        </w:tc>
        <w:tc>
          <w:tcPr>
            <w:tcW w:w="699" w:type="dxa"/>
          </w:tcPr>
          <w:p>
            <w:pPr>
              <w:pStyle w:val="TableParagraph"/>
              <w:spacing w:before="30"/>
              <w:ind w:right="121"/>
              <w:jc w:val="right"/>
              <w:rPr>
                <w:sz w:val="13"/>
              </w:rPr>
            </w:pPr>
            <w:r>
              <w:rPr>
                <w:w w:val="86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spacing w:before="30"/>
              <w:ind w:left="123"/>
              <w:rPr>
                <w:sz w:val="13"/>
              </w:rPr>
            </w:pPr>
            <w:r>
              <w:rPr>
                <w:w w:val="95"/>
                <w:sz w:val="13"/>
              </w:rPr>
              <w:t>3.883.643,41</w:t>
            </w:r>
          </w:p>
        </w:tc>
        <w:tc>
          <w:tcPr>
            <w:tcW w:w="657" w:type="dxa"/>
          </w:tcPr>
          <w:p>
            <w:pPr>
              <w:pStyle w:val="TableParagraph"/>
              <w:spacing w:before="30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6.301.719,16</w:t>
            </w:r>
          </w:p>
        </w:tc>
      </w:tr>
      <w:tr>
        <w:trPr>
          <w:trHeight w:val="216" w:hRule="atLeast"/>
        </w:trPr>
        <w:tc>
          <w:tcPr>
            <w:tcW w:w="1789" w:type="dxa"/>
            <w:shd w:val="clear" w:color="auto" w:fill="F1F1F1"/>
          </w:tcPr>
          <w:p>
            <w:pPr>
              <w:pStyle w:val="TableParagraph"/>
              <w:spacing w:before="42"/>
              <w:ind w:left="1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Total</w:t>
            </w:r>
          </w:p>
        </w:tc>
        <w:tc>
          <w:tcPr>
            <w:tcW w:w="1293" w:type="dxa"/>
            <w:shd w:val="clear" w:color="auto" w:fill="F1F1F1"/>
          </w:tcPr>
          <w:p>
            <w:pPr>
              <w:pStyle w:val="TableParagraph"/>
              <w:spacing w:before="33"/>
              <w:ind w:right="146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2.418.075,75</w:t>
            </w:r>
          </w:p>
        </w:tc>
        <w:tc>
          <w:tcPr>
            <w:tcW w:w="725" w:type="dxa"/>
            <w:shd w:val="clear" w:color="auto" w:fill="F1F1F1"/>
          </w:tcPr>
          <w:p>
            <w:pPr>
              <w:pStyle w:val="TableParagraph"/>
              <w:spacing w:before="33"/>
              <w:ind w:right="158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0,00</w:t>
            </w:r>
          </w:p>
        </w:tc>
        <w:tc>
          <w:tcPr>
            <w:tcW w:w="38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  <w:shd w:val="clear" w:color="auto" w:fill="F1F1F1"/>
          </w:tcPr>
          <w:p>
            <w:pPr>
              <w:pStyle w:val="TableParagraph"/>
              <w:spacing w:before="33"/>
              <w:ind w:left="48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0,00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33"/>
              <w:ind w:right="149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0,00</w:t>
            </w:r>
          </w:p>
        </w:tc>
        <w:tc>
          <w:tcPr>
            <w:tcW w:w="699" w:type="dxa"/>
            <w:shd w:val="clear" w:color="auto" w:fill="F1F1F1"/>
          </w:tcPr>
          <w:p>
            <w:pPr>
              <w:pStyle w:val="TableParagraph"/>
              <w:spacing w:before="33"/>
              <w:ind w:right="118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0,00</w:t>
            </w:r>
          </w:p>
        </w:tc>
        <w:tc>
          <w:tcPr>
            <w:tcW w:w="751" w:type="dxa"/>
            <w:shd w:val="clear" w:color="auto" w:fill="F1F1F1"/>
          </w:tcPr>
          <w:p>
            <w:pPr>
              <w:pStyle w:val="TableParagraph"/>
              <w:spacing w:before="33"/>
              <w:ind w:left="12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3.883.643,41</w:t>
            </w:r>
          </w:p>
        </w:tc>
        <w:tc>
          <w:tcPr>
            <w:tcW w:w="657" w:type="dxa"/>
            <w:shd w:val="clear" w:color="auto" w:fill="F1F1F1"/>
          </w:tcPr>
          <w:p>
            <w:pPr>
              <w:pStyle w:val="TableParagraph"/>
              <w:spacing w:before="33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6.301.719,16</w:t>
            </w:r>
          </w:p>
        </w:tc>
      </w:tr>
    </w:tbl>
    <w:p>
      <w:pPr>
        <w:pStyle w:val="BodyText"/>
        <w:spacing w:before="7"/>
        <w:rPr>
          <w:sz w:val="10"/>
        </w:rPr>
      </w:pPr>
    </w:p>
    <w:p>
      <w:pPr>
        <w:pStyle w:val="Heading2"/>
        <w:numPr>
          <w:ilvl w:val="2"/>
          <w:numId w:val="25"/>
        </w:numPr>
        <w:tabs>
          <w:tab w:pos="2625" w:val="left" w:leader="none"/>
        </w:tabs>
        <w:spacing w:line="240" w:lineRule="auto" w:before="103" w:after="0"/>
        <w:ind w:left="2624" w:right="0" w:hanging="418"/>
        <w:jc w:val="left"/>
        <w:rPr>
          <w:u w:val="none"/>
        </w:rPr>
      </w:pPr>
      <w:r>
        <w:rPr>
          <w:u w:val="single"/>
        </w:rPr>
        <w:t>Participaciones</w:t>
      </w:r>
      <w:r>
        <w:rPr>
          <w:spacing w:val="7"/>
          <w:u w:val="single"/>
        </w:rPr>
        <w:t> </w:t>
      </w:r>
      <w:r>
        <w:rPr>
          <w:u w:val="single"/>
        </w:rPr>
        <w:t>en</w:t>
      </w:r>
      <w:r>
        <w:rPr>
          <w:spacing w:val="4"/>
          <w:u w:val="single"/>
        </w:rPr>
        <w:t> </w:t>
      </w:r>
      <w:r>
        <w:rPr>
          <w:u w:val="single"/>
        </w:rPr>
        <w:t>empresas</w:t>
      </w:r>
      <w:r>
        <w:rPr>
          <w:spacing w:val="7"/>
          <w:u w:val="single"/>
        </w:rPr>
        <w:t> </w:t>
      </w:r>
      <w:r>
        <w:rPr>
          <w:u w:val="single"/>
        </w:rPr>
        <w:t>del</w:t>
      </w:r>
      <w:r>
        <w:rPr>
          <w:spacing w:val="5"/>
          <w:u w:val="single"/>
        </w:rPr>
        <w:t> </w:t>
      </w:r>
      <w:r>
        <w:rPr>
          <w:u w:val="single"/>
        </w:rPr>
        <w:t>grupo,</w:t>
      </w:r>
      <w:r>
        <w:rPr>
          <w:spacing w:val="7"/>
          <w:u w:val="single"/>
        </w:rPr>
        <w:t> </w:t>
      </w:r>
      <w:r>
        <w:rPr>
          <w:u w:val="single"/>
        </w:rPr>
        <w:t>multigrupo</w:t>
      </w:r>
      <w:r>
        <w:rPr>
          <w:spacing w:val="6"/>
          <w:u w:val="single"/>
        </w:rPr>
        <w:t> </w:t>
      </w:r>
      <w:r>
        <w:rPr>
          <w:u w:val="single"/>
        </w:rPr>
        <w:t>y</w:t>
      </w:r>
      <w:r>
        <w:rPr>
          <w:spacing w:val="7"/>
          <w:u w:val="single"/>
        </w:rPr>
        <w:t> </w:t>
      </w:r>
      <w:r>
        <w:rPr>
          <w:u w:val="single"/>
        </w:rPr>
        <w:t>asociadas</w:t>
      </w: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ind w:left="2207"/>
      </w:pPr>
      <w:r>
        <w:rPr/>
        <w:t>a)</w:t>
      </w:r>
      <w:r>
        <w:rPr>
          <w:spacing w:val="5"/>
        </w:rPr>
        <w:t> </w:t>
      </w:r>
      <w:r>
        <w:rPr>
          <w:u w:val="single"/>
        </w:rPr>
        <w:t>Participaciones</w:t>
      </w:r>
      <w:r>
        <w:rPr>
          <w:spacing w:val="3"/>
          <w:u w:val="single"/>
        </w:rPr>
        <w:t> </w:t>
      </w:r>
      <w:r>
        <w:rPr>
          <w:u w:val="single"/>
        </w:rPr>
        <w:t>en</w:t>
      </w:r>
      <w:r>
        <w:rPr>
          <w:spacing w:val="6"/>
          <w:u w:val="single"/>
        </w:rPr>
        <w:t> </w:t>
      </w:r>
      <w:r>
        <w:rPr>
          <w:u w:val="single"/>
        </w:rPr>
        <w:t>empresas</w:t>
      </w:r>
      <w:r>
        <w:rPr>
          <w:spacing w:val="5"/>
          <w:u w:val="single"/>
        </w:rPr>
        <w:t> </w:t>
      </w:r>
      <w:r>
        <w:rPr>
          <w:u w:val="single"/>
        </w:rPr>
        <w:t>asociadas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4" w:lineRule="auto"/>
        <w:ind w:left="2207" w:right="825"/>
      </w:pPr>
      <w:r>
        <w:rPr/>
        <w:t>El</w:t>
      </w:r>
      <w:r>
        <w:rPr>
          <w:spacing w:val="6"/>
        </w:rPr>
        <w:t> </w:t>
      </w:r>
      <w:r>
        <w:rPr/>
        <w:t>detalle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movimientos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6"/>
        </w:rPr>
        <w:t> </w:t>
      </w:r>
      <w:r>
        <w:rPr/>
        <w:t>distintas</w:t>
      </w:r>
      <w:r>
        <w:rPr>
          <w:spacing w:val="7"/>
        </w:rPr>
        <w:t> </w:t>
      </w:r>
      <w:r>
        <w:rPr/>
        <w:t>partidas</w:t>
      </w:r>
      <w:r>
        <w:rPr>
          <w:spacing w:val="6"/>
        </w:rPr>
        <w:t> </w:t>
      </w:r>
      <w:r>
        <w:rPr/>
        <w:t>que</w:t>
      </w:r>
      <w:r>
        <w:rPr>
          <w:spacing w:val="8"/>
        </w:rPr>
        <w:t> </w:t>
      </w:r>
      <w:r>
        <w:rPr/>
        <w:t>componen</w:t>
      </w:r>
      <w:r>
        <w:rPr>
          <w:spacing w:val="8"/>
        </w:rPr>
        <w:t> </w:t>
      </w:r>
      <w:r>
        <w:rPr/>
        <w:t>este</w:t>
      </w:r>
      <w:r>
        <w:rPr>
          <w:spacing w:val="5"/>
        </w:rPr>
        <w:t> </w:t>
      </w:r>
      <w:r>
        <w:rPr/>
        <w:t>epígrafe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31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diciembre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2020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2019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siguientes:</w:t>
      </w:r>
    </w:p>
    <w:p>
      <w:pPr>
        <w:pStyle w:val="BodyText"/>
        <w:spacing w:before="9" w:after="1"/>
        <w:rPr>
          <w:sz w:val="18"/>
        </w:rPr>
      </w:pPr>
    </w:p>
    <w:tbl>
      <w:tblPr>
        <w:tblW w:w="0" w:type="auto"/>
        <w:jc w:val="left"/>
        <w:tblInd w:w="3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1339"/>
        <w:gridCol w:w="901"/>
      </w:tblGrid>
      <w:tr>
        <w:trPr>
          <w:trHeight w:val="252" w:hRule="atLeast"/>
        </w:trPr>
        <w:tc>
          <w:tcPr>
            <w:tcW w:w="208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shd w:val="clear" w:color="auto" w:fill="D9D9D9"/>
          </w:tcPr>
          <w:p>
            <w:pPr>
              <w:pStyle w:val="TableParagraph"/>
              <w:spacing w:before="27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31/12/2020</w:t>
            </w:r>
          </w:p>
        </w:tc>
        <w:tc>
          <w:tcPr>
            <w:tcW w:w="901" w:type="dxa"/>
            <w:shd w:val="clear" w:color="auto" w:fill="D9D9D9"/>
          </w:tcPr>
          <w:p>
            <w:pPr>
              <w:pStyle w:val="TableParagraph"/>
              <w:spacing w:before="27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31/12/2019</w:t>
            </w:r>
          </w:p>
        </w:tc>
      </w:tr>
      <w:tr>
        <w:trPr>
          <w:trHeight w:val="240" w:hRule="atLeast"/>
        </w:trPr>
        <w:tc>
          <w:tcPr>
            <w:tcW w:w="2088" w:type="dxa"/>
          </w:tcPr>
          <w:p>
            <w:pPr>
              <w:pStyle w:val="TableParagraph"/>
              <w:spacing w:before="27"/>
              <w:ind w:left="2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Instrumentos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de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patrimonio</w:t>
            </w:r>
          </w:p>
        </w:tc>
        <w:tc>
          <w:tcPr>
            <w:tcW w:w="1339" w:type="dxa"/>
          </w:tcPr>
          <w:p>
            <w:pPr>
              <w:pStyle w:val="TableParagraph"/>
              <w:spacing w:before="27"/>
              <w:ind w:right="17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298.270,00</w:t>
            </w:r>
          </w:p>
        </w:tc>
        <w:tc>
          <w:tcPr>
            <w:tcW w:w="901" w:type="dxa"/>
          </w:tcPr>
          <w:p>
            <w:pPr>
              <w:pStyle w:val="TableParagraph"/>
              <w:spacing w:before="27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298.270,00</w:t>
            </w:r>
          </w:p>
        </w:tc>
      </w:tr>
      <w:tr>
        <w:trPr>
          <w:trHeight w:val="265" w:hRule="atLeast"/>
        </w:trPr>
        <w:tc>
          <w:tcPr>
            <w:tcW w:w="2088" w:type="dxa"/>
            <w:shd w:val="clear" w:color="auto" w:fill="D9D9D9"/>
          </w:tcPr>
          <w:p>
            <w:pPr>
              <w:pStyle w:val="TableParagraph"/>
              <w:spacing w:before="40"/>
              <w:ind w:left="2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</w:p>
        </w:tc>
        <w:tc>
          <w:tcPr>
            <w:tcW w:w="1339" w:type="dxa"/>
            <w:shd w:val="clear" w:color="auto" w:fill="D9D9D9"/>
          </w:tcPr>
          <w:p>
            <w:pPr>
              <w:pStyle w:val="TableParagraph"/>
              <w:spacing w:before="40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298.270,00</w:t>
            </w:r>
          </w:p>
        </w:tc>
        <w:tc>
          <w:tcPr>
            <w:tcW w:w="901" w:type="dxa"/>
            <w:shd w:val="clear" w:color="auto" w:fill="D9D9D9"/>
          </w:tcPr>
          <w:p>
            <w:pPr>
              <w:pStyle w:val="TableParagraph"/>
              <w:spacing w:before="40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298.270,00</w:t>
            </w:r>
          </w:p>
        </w:tc>
      </w:tr>
    </w:tbl>
    <w:p>
      <w:pPr>
        <w:pStyle w:val="BodyText"/>
        <w:spacing w:before="8"/>
        <w:rPr>
          <w:sz w:val="17"/>
        </w:rPr>
      </w:pPr>
    </w:p>
    <w:p>
      <w:pPr>
        <w:pStyle w:val="BodyText"/>
        <w:spacing w:line="244" w:lineRule="auto"/>
        <w:ind w:left="2207" w:right="825"/>
      </w:pPr>
      <w:r>
        <w:rPr/>
        <w:t>Los</w:t>
      </w:r>
      <w:r>
        <w:rPr>
          <w:spacing w:val="33"/>
        </w:rPr>
        <w:t> </w:t>
      </w:r>
      <w:r>
        <w:rPr/>
        <w:t>datos</w:t>
      </w:r>
      <w:r>
        <w:rPr>
          <w:spacing w:val="33"/>
        </w:rPr>
        <w:t> </w:t>
      </w:r>
      <w:r>
        <w:rPr/>
        <w:t>correspondientes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las</w:t>
      </w:r>
      <w:r>
        <w:rPr>
          <w:spacing w:val="33"/>
        </w:rPr>
        <w:t> </w:t>
      </w:r>
      <w:r>
        <w:rPr/>
        <w:t>empresas</w:t>
      </w:r>
      <w:r>
        <w:rPr>
          <w:spacing w:val="34"/>
        </w:rPr>
        <w:t> </w:t>
      </w:r>
      <w:r>
        <w:rPr/>
        <w:t>asociadas</w:t>
      </w:r>
      <w:r>
        <w:rPr>
          <w:spacing w:val="33"/>
        </w:rPr>
        <w:t> </w:t>
      </w:r>
      <w:r>
        <w:rPr/>
        <w:t>al</w:t>
      </w:r>
      <w:r>
        <w:rPr>
          <w:spacing w:val="33"/>
        </w:rPr>
        <w:t> </w:t>
      </w:r>
      <w:r>
        <w:rPr/>
        <w:t>31</w:t>
      </w:r>
      <w:r>
        <w:rPr>
          <w:spacing w:val="33"/>
        </w:rPr>
        <w:t> </w:t>
      </w:r>
      <w:r>
        <w:rPr/>
        <w:t>de</w:t>
      </w:r>
      <w:r>
        <w:rPr>
          <w:spacing w:val="37"/>
        </w:rPr>
        <w:t> </w:t>
      </w:r>
      <w:r>
        <w:rPr/>
        <w:t>diciembre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2020</w:t>
      </w:r>
      <w:r>
        <w:rPr>
          <w:spacing w:val="34"/>
        </w:rPr>
        <w:t> </w:t>
      </w:r>
      <w:r>
        <w:rPr/>
        <w:t>y</w:t>
      </w:r>
      <w:r>
        <w:rPr>
          <w:spacing w:val="31"/>
        </w:rPr>
        <w:t> </w:t>
      </w:r>
      <w:r>
        <w:rPr/>
        <w:t>2019</w:t>
      </w:r>
      <w:r>
        <w:rPr>
          <w:spacing w:val="34"/>
        </w:rPr>
        <w:t> </w:t>
      </w:r>
      <w:r>
        <w:rPr/>
        <w:t>son</w:t>
      </w:r>
      <w:r>
        <w:rPr>
          <w:spacing w:val="35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9"/>
        <w:rPr>
          <w:sz w:val="8"/>
        </w:rPr>
      </w:pPr>
    </w:p>
    <w:tbl>
      <w:tblPr>
        <w:tblW w:w="0" w:type="auto"/>
        <w:jc w:val="left"/>
        <w:tblInd w:w="2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1136"/>
        <w:gridCol w:w="973"/>
        <w:gridCol w:w="1263"/>
        <w:gridCol w:w="1785"/>
      </w:tblGrid>
      <w:tr>
        <w:trPr>
          <w:trHeight w:val="375" w:hRule="atLeast"/>
        </w:trPr>
        <w:tc>
          <w:tcPr>
            <w:tcW w:w="2626" w:type="dxa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  <w:shd w:val="clear" w:color="auto" w:fill="CCCCCC"/>
          </w:tcPr>
          <w:p>
            <w:pPr>
              <w:pStyle w:val="TableParagraph"/>
              <w:spacing w:line="170" w:lineRule="atLeast" w:before="11"/>
              <w:ind w:left="252" w:right="98" w:firstLine="243"/>
              <w:rPr>
                <w:b/>
                <w:sz w:val="15"/>
              </w:rPr>
            </w:pPr>
            <w:r>
              <w:rPr>
                <w:b/>
                <w:sz w:val="15"/>
              </w:rPr>
              <w:t>% 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participación</w:t>
            </w:r>
          </w:p>
        </w:tc>
        <w:tc>
          <w:tcPr>
            <w:tcW w:w="973" w:type="dxa"/>
            <w:shd w:val="clear" w:color="auto" w:fill="CCCCCC"/>
          </w:tcPr>
          <w:p>
            <w:pPr>
              <w:pStyle w:val="TableParagraph"/>
              <w:spacing w:line="170" w:lineRule="atLeast" w:before="11"/>
              <w:ind w:left="110" w:right="77" w:firstLine="164"/>
              <w:rPr>
                <w:b/>
                <w:sz w:val="15"/>
              </w:rPr>
            </w:pPr>
            <w:r>
              <w:rPr>
                <w:b/>
                <w:sz w:val="15"/>
              </w:rPr>
              <w:t>Tipo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participación</w:t>
            </w:r>
          </w:p>
        </w:tc>
        <w:tc>
          <w:tcPr>
            <w:tcW w:w="1263" w:type="dxa"/>
            <w:shd w:val="clear" w:color="auto" w:fill="CCCCCC"/>
          </w:tcPr>
          <w:p>
            <w:pPr>
              <w:pStyle w:val="TableParagraph"/>
              <w:spacing w:before="103"/>
              <w:ind w:left="366"/>
              <w:rPr>
                <w:b/>
                <w:sz w:val="15"/>
              </w:rPr>
            </w:pPr>
            <w:r>
              <w:rPr>
                <w:b/>
                <w:sz w:val="15"/>
              </w:rPr>
              <w:t>Domicilio</w:t>
            </w:r>
          </w:p>
        </w:tc>
        <w:tc>
          <w:tcPr>
            <w:tcW w:w="1785" w:type="dxa"/>
            <w:shd w:val="clear" w:color="auto" w:fill="CCCCCC"/>
          </w:tcPr>
          <w:p>
            <w:pPr>
              <w:pStyle w:val="TableParagraph"/>
              <w:spacing w:before="103"/>
              <w:ind w:left="597" w:right="5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Actividad</w:t>
            </w:r>
          </w:p>
        </w:tc>
      </w:tr>
      <w:tr>
        <w:trPr>
          <w:trHeight w:val="213" w:hRule="atLeast"/>
        </w:trPr>
        <w:tc>
          <w:tcPr>
            <w:tcW w:w="2626" w:type="dxa"/>
          </w:tcPr>
          <w:p>
            <w:pPr>
              <w:pStyle w:val="TableParagraph"/>
              <w:spacing w:before="21"/>
              <w:ind w:left="58"/>
              <w:rPr>
                <w:b/>
                <w:sz w:val="15"/>
              </w:rPr>
            </w:pPr>
            <w:r>
              <w:rPr>
                <w:sz w:val="15"/>
              </w:rPr>
              <w:t>Parques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Eólicos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Gaviota,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S.A.</w:t>
            </w:r>
            <w:r>
              <w:rPr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(PEGASA)</w:t>
            </w:r>
          </w:p>
        </w:tc>
        <w:tc>
          <w:tcPr>
            <w:tcW w:w="1136" w:type="dxa"/>
          </w:tcPr>
          <w:p>
            <w:pPr>
              <w:pStyle w:val="TableParagraph"/>
              <w:spacing w:before="21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28,00%</w:t>
            </w:r>
          </w:p>
        </w:tc>
        <w:tc>
          <w:tcPr>
            <w:tcW w:w="973" w:type="dxa"/>
          </w:tcPr>
          <w:p>
            <w:pPr>
              <w:pStyle w:val="TableParagraph"/>
              <w:spacing w:before="21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Directa</w:t>
            </w:r>
          </w:p>
        </w:tc>
        <w:tc>
          <w:tcPr>
            <w:tcW w:w="1263" w:type="dxa"/>
          </w:tcPr>
          <w:p>
            <w:pPr>
              <w:pStyle w:val="TableParagraph"/>
              <w:spacing w:before="21"/>
              <w:ind w:left="90"/>
              <w:rPr>
                <w:sz w:val="15"/>
              </w:rPr>
            </w:pPr>
            <w:r>
              <w:rPr>
                <w:sz w:val="15"/>
              </w:rPr>
              <w:t>Las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Palmas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G.C.</w:t>
            </w:r>
          </w:p>
        </w:tc>
        <w:tc>
          <w:tcPr>
            <w:tcW w:w="1785" w:type="dxa"/>
          </w:tcPr>
          <w:p>
            <w:pPr>
              <w:pStyle w:val="TableParagraph"/>
              <w:spacing w:before="21"/>
              <w:ind w:left="63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eólico</w:t>
            </w:r>
          </w:p>
        </w:tc>
      </w:tr>
      <w:tr>
        <w:trPr>
          <w:trHeight w:val="193" w:hRule="atLeast"/>
        </w:trPr>
        <w:tc>
          <w:tcPr>
            <w:tcW w:w="2626" w:type="dxa"/>
          </w:tcPr>
          <w:p>
            <w:pPr>
              <w:pStyle w:val="TableParagraph"/>
              <w:spacing w:line="153" w:lineRule="exact" w:before="21"/>
              <w:ind w:left="58"/>
              <w:rPr>
                <w:b/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Tecnológico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Telde,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S.A.</w:t>
            </w:r>
            <w:r>
              <w:rPr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(PTT)</w:t>
            </w:r>
          </w:p>
        </w:tc>
        <w:tc>
          <w:tcPr>
            <w:tcW w:w="1136" w:type="dxa"/>
          </w:tcPr>
          <w:p>
            <w:pPr>
              <w:pStyle w:val="TableParagraph"/>
              <w:spacing w:line="153" w:lineRule="exact" w:before="21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37,99%</w:t>
            </w:r>
          </w:p>
        </w:tc>
        <w:tc>
          <w:tcPr>
            <w:tcW w:w="973" w:type="dxa"/>
          </w:tcPr>
          <w:p>
            <w:pPr>
              <w:pStyle w:val="TableParagraph"/>
              <w:spacing w:line="153" w:lineRule="exact" w:before="21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Directa</w:t>
            </w:r>
          </w:p>
        </w:tc>
        <w:tc>
          <w:tcPr>
            <w:tcW w:w="1263" w:type="dxa"/>
          </w:tcPr>
          <w:p>
            <w:pPr>
              <w:pStyle w:val="TableParagraph"/>
              <w:spacing w:line="153" w:lineRule="exact" w:before="21"/>
              <w:ind w:left="90"/>
              <w:rPr>
                <w:sz w:val="15"/>
              </w:rPr>
            </w:pPr>
            <w:r>
              <w:rPr>
                <w:sz w:val="15"/>
              </w:rPr>
              <w:t>Telde</w:t>
            </w:r>
          </w:p>
        </w:tc>
        <w:tc>
          <w:tcPr>
            <w:tcW w:w="1785" w:type="dxa"/>
          </w:tcPr>
          <w:p>
            <w:pPr>
              <w:pStyle w:val="TableParagraph"/>
              <w:spacing w:line="153" w:lineRule="exact" w:before="21"/>
              <w:ind w:left="63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empresarial</w:t>
            </w:r>
          </w:p>
        </w:tc>
      </w:tr>
    </w:tbl>
    <w:p>
      <w:pPr>
        <w:tabs>
          <w:tab w:pos="5203" w:val="left" w:leader="none"/>
          <w:tab w:pos="6211" w:val="left" w:leader="none"/>
          <w:tab w:pos="6974" w:val="left" w:leader="none"/>
        </w:tabs>
        <w:spacing w:line="393" w:lineRule="auto" w:before="21"/>
        <w:ind w:left="2207" w:right="825" w:firstLine="0"/>
        <w:jc w:val="left"/>
        <w:rPr>
          <w:sz w:val="15"/>
        </w:rPr>
      </w:pPr>
      <w:r>
        <w:rPr/>
        <w:pict>
          <v:shape style="position:absolute;margin-left:112.415009pt;margin-top:29.310236pt;width:389.3pt;height:6.6pt;mso-position-horizontal-relative:page;mso-position-vertical-relative:paragraph;z-index:-22298112" id="docshape133" coordorigin="2248,586" coordsize="7786,132" path="m5027,586l2248,586,2248,718,5027,718,5027,586xm8251,586l7015,586,6003,586,6003,586,5027,586,5027,718,6003,718,6003,718,7015,718,8251,718,8251,586xm10034,586l8251,586,8251,718,10034,718,10034,586xe" filled="true" fillcolor="#f1f1f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5.489441pt;margin-top:9.822715pt;width:30.45pt;height:8.75pt;mso-position-horizontal-relative:page;mso-position-vertical-relative:paragraph;z-index:-22296576" type="#_x0000_t202" id="docshape134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renovables</w:t>
                  </w:r>
                </w:p>
              </w:txbxContent>
            </v:textbox>
            <w10:wrap type="none"/>
          </v:shape>
        </w:pict>
      </w:r>
      <w:r>
        <w:rPr>
          <w:sz w:val="15"/>
        </w:rPr>
        <w:t>Megaturbinas</w:t>
      </w:r>
      <w:r>
        <w:rPr>
          <w:spacing w:val="3"/>
          <w:sz w:val="15"/>
        </w:rPr>
        <w:t> </w:t>
      </w:r>
      <w:r>
        <w:rPr>
          <w:sz w:val="15"/>
        </w:rPr>
        <w:t>Arinaga,</w:t>
      </w:r>
      <w:r>
        <w:rPr>
          <w:spacing w:val="4"/>
          <w:sz w:val="15"/>
        </w:rPr>
        <w:t> </w:t>
      </w:r>
      <w:r>
        <w:rPr>
          <w:sz w:val="15"/>
        </w:rPr>
        <w:t>S.A.</w:t>
      </w:r>
      <w:r>
        <w:rPr>
          <w:spacing w:val="5"/>
          <w:sz w:val="15"/>
        </w:rPr>
        <w:t> </w:t>
      </w:r>
      <w:r>
        <w:rPr>
          <w:b/>
          <w:sz w:val="15"/>
        </w:rPr>
        <w:t>(MEGATURBINAS)</w:t>
        <w:tab/>
      </w:r>
      <w:r>
        <w:rPr>
          <w:sz w:val="15"/>
        </w:rPr>
        <w:t>33,33%</w:t>
        <w:tab/>
        <w:t>Directa</w:t>
        <w:tab/>
        <w:t>Las</w:t>
      </w:r>
      <w:r>
        <w:rPr>
          <w:spacing w:val="3"/>
          <w:sz w:val="15"/>
        </w:rPr>
        <w:t> </w:t>
      </w:r>
      <w:r>
        <w:rPr>
          <w:sz w:val="15"/>
        </w:rPr>
        <w:t>Palmas</w:t>
      </w:r>
      <w:r>
        <w:rPr>
          <w:spacing w:val="2"/>
          <w:sz w:val="15"/>
        </w:rPr>
        <w:t> </w:t>
      </w:r>
      <w:r>
        <w:rPr>
          <w:sz w:val="15"/>
        </w:rPr>
        <w:t>de</w:t>
      </w:r>
      <w:r>
        <w:rPr>
          <w:spacing w:val="2"/>
          <w:sz w:val="15"/>
        </w:rPr>
        <w:t> </w:t>
      </w:r>
      <w:r>
        <w:rPr>
          <w:sz w:val="15"/>
        </w:rPr>
        <w:t>G.C.</w:t>
      </w:r>
      <w:r>
        <w:rPr>
          <w:spacing w:val="29"/>
          <w:sz w:val="15"/>
        </w:rPr>
        <w:t> </w:t>
      </w:r>
      <w:r>
        <w:rPr>
          <w:position w:val="9"/>
          <w:sz w:val="15"/>
        </w:rPr>
        <w:t>Aprovechamiento</w:t>
      </w:r>
      <w:r>
        <w:rPr>
          <w:spacing w:val="1"/>
          <w:position w:val="9"/>
          <w:sz w:val="15"/>
        </w:rPr>
        <w:t> </w:t>
      </w:r>
      <w:r>
        <w:rPr>
          <w:position w:val="9"/>
          <w:sz w:val="15"/>
        </w:rPr>
        <w:t>de</w:t>
      </w:r>
      <w:r>
        <w:rPr>
          <w:spacing w:val="4"/>
          <w:position w:val="9"/>
          <w:sz w:val="15"/>
        </w:rPr>
        <w:t> </w:t>
      </w:r>
      <w:r>
        <w:rPr>
          <w:position w:val="9"/>
          <w:sz w:val="15"/>
        </w:rPr>
        <w:t>energías</w:t>
      </w:r>
      <w:r>
        <w:rPr>
          <w:spacing w:val="-32"/>
          <w:position w:val="9"/>
          <w:sz w:val="15"/>
        </w:rPr>
        <w:t> </w:t>
      </w:r>
      <w:r>
        <w:rPr>
          <w:sz w:val="15"/>
        </w:rPr>
        <w:t>Eólicos</w:t>
      </w:r>
      <w:r>
        <w:rPr>
          <w:spacing w:val="2"/>
          <w:sz w:val="15"/>
        </w:rPr>
        <w:t> </w:t>
      </w:r>
      <w:r>
        <w:rPr>
          <w:sz w:val="15"/>
        </w:rPr>
        <w:t>de</w:t>
      </w:r>
      <w:r>
        <w:rPr>
          <w:spacing w:val="1"/>
          <w:sz w:val="15"/>
        </w:rPr>
        <w:t> </w:t>
      </w:r>
      <w:r>
        <w:rPr>
          <w:sz w:val="15"/>
        </w:rPr>
        <w:t>Tirajana,</w:t>
      </w:r>
      <w:r>
        <w:rPr>
          <w:spacing w:val="1"/>
          <w:sz w:val="15"/>
        </w:rPr>
        <w:t> </w:t>
      </w:r>
      <w:r>
        <w:rPr>
          <w:sz w:val="15"/>
        </w:rPr>
        <w:t>S.L.</w:t>
      </w:r>
      <w:r>
        <w:rPr>
          <w:spacing w:val="3"/>
          <w:sz w:val="15"/>
        </w:rPr>
        <w:t> </w:t>
      </w:r>
      <w:r>
        <w:rPr>
          <w:b/>
          <w:sz w:val="15"/>
        </w:rPr>
        <w:t>(EÓLICOS)</w:t>
        <w:tab/>
      </w:r>
      <w:r>
        <w:rPr>
          <w:sz w:val="15"/>
        </w:rPr>
        <w:t>40,00%</w:t>
        <w:tab/>
        <w:t>Directa</w:t>
        <w:tab/>
        <w:t>Las Palmas de G.C.</w:t>
      </w:r>
      <w:r>
        <w:rPr>
          <w:spacing w:val="22"/>
          <w:sz w:val="15"/>
        </w:rPr>
        <w:t> </w:t>
      </w:r>
      <w:r>
        <w:rPr>
          <w:sz w:val="15"/>
        </w:rPr>
        <w:t>Parque</w:t>
      </w:r>
      <w:r>
        <w:rPr>
          <w:spacing w:val="1"/>
          <w:sz w:val="15"/>
        </w:rPr>
        <w:t> </w:t>
      </w:r>
      <w:r>
        <w:rPr>
          <w:sz w:val="15"/>
        </w:rPr>
        <w:t>eólico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103"/>
        <w:ind w:left="1382" w:right="1003"/>
        <w:jc w:val="center"/>
      </w:pPr>
      <w:r>
        <w:rPr/>
        <w:pict>
          <v:group style="position:absolute;margin-left:116.026184pt;margin-top:27.497377pt;width:382.25pt;height:23.75pt;mso-position-horizontal-relative:page;mso-position-vertical-relative:paragraph;z-index:-22297600" id="docshapegroup135" coordorigin="2321,550" coordsize="7645,475">
            <v:rect style="position:absolute;left:2320;top:549;width:7645;height:475" id="docshape136" filled="true" fillcolor="#cccccc" stroked="false">
              <v:fill type="solid"/>
            </v:rect>
            <v:shape style="position:absolute;left:3838;top:644;width:464;height:280" type="#_x0000_t202" id="docshape13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10"/>
                        <w:sz w:val="10"/>
                      </w:rPr>
                      <w:t>Valor</w:t>
                    </w:r>
                    <w:r>
                      <w:rPr>
                        <w:b/>
                        <w:spacing w:val="-1"/>
                        <w:w w:val="110"/>
                        <w:sz w:val="10"/>
                      </w:rPr>
                      <w:t> </w:t>
                    </w:r>
                    <w:r>
                      <w:rPr>
                        <w:b/>
                        <w:w w:val="110"/>
                        <w:sz w:val="10"/>
                      </w:rPr>
                      <w:t>neto</w:t>
                    </w:r>
                  </w:p>
                  <w:p>
                    <w:pPr>
                      <w:spacing w:before="43"/>
                      <w:ind w:left="46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10"/>
                        <w:sz w:val="10"/>
                      </w:rPr>
                      <w:t>contable</w:t>
                    </w:r>
                  </w:p>
                </w:txbxContent>
              </v:textbox>
              <w10:wrap type="none"/>
            </v:shape>
            <v:shape style="position:absolute;left:4523;top:565;width:575;height:280" type="#_x0000_t202" id="docshape138" filled="false" stroked="false">
              <v:textbox inset="0,0,0,0">
                <w:txbxContent>
                  <w:p>
                    <w:pPr>
                      <w:spacing w:before="5"/>
                      <w:ind w:left="0" w:right="3" w:firstLine="0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10"/>
                        <w:sz w:val="10"/>
                      </w:rPr>
                      <w:t>%</w:t>
                    </w:r>
                    <w:r>
                      <w:rPr>
                        <w:b/>
                        <w:spacing w:val="4"/>
                        <w:w w:val="110"/>
                        <w:sz w:val="10"/>
                      </w:rPr>
                      <w:t> </w:t>
                    </w:r>
                    <w:r>
                      <w:rPr>
                        <w:b/>
                        <w:w w:val="110"/>
                        <w:sz w:val="10"/>
                      </w:rPr>
                      <w:t>de</w:t>
                    </w:r>
                  </w:p>
                  <w:p>
                    <w:pPr>
                      <w:spacing w:before="43"/>
                      <w:ind w:left="0" w:right="18" w:firstLine="0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pacing w:val="-1"/>
                        <w:w w:val="110"/>
                        <w:sz w:val="10"/>
                      </w:rPr>
                      <w:t>participación</w:t>
                    </w:r>
                  </w:p>
                </w:txbxContent>
              </v:textbox>
              <w10:wrap type="none"/>
            </v:shape>
            <v:shape style="position:absolute;left:5393;top:723;width:314;height:122" type="#_x0000_t202" id="docshape13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10"/>
                        <w:sz w:val="10"/>
                      </w:rPr>
                      <w:t>Capital</w:t>
                    </w:r>
                  </w:p>
                </w:txbxContent>
              </v:textbox>
              <w10:wrap type="none"/>
            </v:shape>
            <v:shape style="position:absolute;left:6263;top:723;width:413;height:122" type="#_x0000_t202" id="docshape14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10"/>
                        <w:sz w:val="10"/>
                      </w:rPr>
                      <w:t>Reservas</w:t>
                    </w:r>
                  </w:p>
                </w:txbxContent>
              </v:textbox>
              <w10:wrap type="none"/>
            </v:shape>
            <v:shape style="position:absolute;left:7022;top:644;width:708;height:280" type="#_x0000_t202" id="docshape141" filled="false" stroked="false">
              <v:textbox inset="0,0,0,0">
                <w:txbxContent>
                  <w:p>
                    <w:pPr>
                      <w:spacing w:before="5"/>
                      <w:ind w:left="92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10"/>
                        <w:sz w:val="10"/>
                      </w:rPr>
                      <w:t>Rtdos.</w:t>
                    </w:r>
                    <w:r>
                      <w:rPr>
                        <w:b/>
                        <w:spacing w:val="-2"/>
                        <w:w w:val="110"/>
                        <w:sz w:val="10"/>
                      </w:rPr>
                      <w:t> </w:t>
                    </w:r>
                    <w:r>
                      <w:rPr>
                        <w:b/>
                        <w:w w:val="110"/>
                        <w:sz w:val="10"/>
                      </w:rPr>
                      <w:t>Neg.</w:t>
                    </w:r>
                  </w:p>
                  <w:p>
                    <w:pPr>
                      <w:spacing w:before="43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10"/>
                        <w:sz w:val="10"/>
                      </w:rPr>
                      <w:t>ejerc.</w:t>
                    </w:r>
                    <w:r>
                      <w:rPr>
                        <w:b/>
                        <w:spacing w:val="-6"/>
                        <w:w w:val="110"/>
                        <w:sz w:val="10"/>
                      </w:rPr>
                      <w:t> </w:t>
                    </w:r>
                    <w:r>
                      <w:rPr>
                        <w:b/>
                        <w:w w:val="110"/>
                        <w:sz w:val="10"/>
                      </w:rPr>
                      <w:t>anteriores</w:t>
                    </w:r>
                  </w:p>
                </w:txbxContent>
              </v:textbox>
              <w10:wrap type="none"/>
            </v:shape>
            <v:shape style="position:absolute;left:7929;top:723;width:1991;height:201" type="#_x0000_t202" id="docshape142" filled="false" stroked="false">
              <v:textbox inset="0,0,0,0">
                <w:txbxContent>
                  <w:p>
                    <w:pPr>
                      <w:tabs>
                        <w:tab w:pos="574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10"/>
                        <w:sz w:val="10"/>
                      </w:rPr>
                      <w:t>Subven.</w:t>
                      <w:tab/>
                    </w:r>
                    <w:r>
                      <w:rPr>
                        <w:b/>
                        <w:w w:val="110"/>
                        <w:position w:val="-7"/>
                        <w:sz w:val="10"/>
                      </w:rPr>
                      <w:t>patrimonio</w:t>
                    </w:r>
                    <w:r>
                      <w:rPr>
                        <w:b/>
                        <w:spacing w:val="-1"/>
                        <w:w w:val="110"/>
                        <w:position w:val="-7"/>
                        <w:sz w:val="10"/>
                      </w:rPr>
                      <w:t> </w:t>
                    </w:r>
                    <w:r>
                      <w:rPr>
                        <w:b/>
                        <w:w w:val="110"/>
                        <w:position w:val="-7"/>
                        <w:sz w:val="10"/>
                      </w:rPr>
                      <w:t>neto </w:t>
                    </w:r>
                    <w:r>
                      <w:rPr>
                        <w:b/>
                        <w:spacing w:val="10"/>
                        <w:w w:val="110"/>
                        <w:position w:val="-7"/>
                        <w:sz w:val="10"/>
                      </w:rPr>
                      <w:t> </w:t>
                    </w:r>
                    <w:r>
                      <w:rPr>
                        <w:b/>
                        <w:w w:val="110"/>
                        <w:sz w:val="10"/>
                      </w:rPr>
                      <w:t>Rtdo.</w:t>
                    </w:r>
                    <w:r>
                      <w:rPr>
                        <w:b/>
                        <w:spacing w:val="2"/>
                        <w:w w:val="110"/>
                        <w:sz w:val="10"/>
                      </w:rPr>
                      <w:t> </w:t>
                    </w:r>
                    <w:r>
                      <w:rPr>
                        <w:b/>
                        <w:w w:val="110"/>
                        <w:sz w:val="10"/>
                      </w:rPr>
                      <w:t>ejercicio</w:t>
                    </w:r>
                  </w:p>
                </w:txbxContent>
              </v:textbox>
              <w10:wrap type="none"/>
            </v:shape>
            <v:shape style="position:absolute;left:8734;top:644;width:240;height:122" type="#_x0000_t202" id="docshape14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10"/>
                        <w:sz w:val="10"/>
                      </w:rPr>
                      <w:t>Total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La</w:t>
      </w:r>
      <w:r>
        <w:rPr>
          <w:spacing w:val="-7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relativa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empresas</w:t>
      </w:r>
      <w:r>
        <w:rPr>
          <w:spacing w:val="-6"/>
        </w:rPr>
        <w:t> </w:t>
      </w:r>
      <w:r>
        <w:rPr/>
        <w:t>asociadas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31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diciembre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2020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siguiente:</w:t>
      </w: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2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7"/>
        <w:gridCol w:w="928"/>
        <w:gridCol w:w="639"/>
        <w:gridCol w:w="1014"/>
        <w:gridCol w:w="935"/>
        <w:gridCol w:w="884"/>
        <w:gridCol w:w="574"/>
        <w:gridCol w:w="777"/>
        <w:gridCol w:w="608"/>
      </w:tblGrid>
      <w:tr>
        <w:trPr>
          <w:trHeight w:val="143" w:hRule="atLeast"/>
        </w:trPr>
        <w:tc>
          <w:tcPr>
            <w:tcW w:w="2215" w:type="dxa"/>
            <w:gridSpan w:val="2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9" w:type="dxa"/>
            <w:shd w:val="clear" w:color="auto" w:fill="CCCCCC"/>
          </w:tcPr>
          <w:p>
            <w:pPr>
              <w:pStyle w:val="TableParagraph"/>
              <w:spacing w:before="5"/>
              <w:ind w:left="126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directa</w:t>
            </w:r>
          </w:p>
        </w:tc>
        <w:tc>
          <w:tcPr>
            <w:tcW w:w="4792" w:type="dxa"/>
            <w:gridSpan w:val="6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1" w:hRule="atLeast"/>
        </w:trPr>
        <w:tc>
          <w:tcPr>
            <w:tcW w:w="1287" w:type="dxa"/>
          </w:tcPr>
          <w:p>
            <w:pPr>
              <w:pStyle w:val="TableParagraph"/>
              <w:spacing w:before="27"/>
              <w:ind w:left="18"/>
              <w:rPr>
                <w:sz w:val="10"/>
              </w:rPr>
            </w:pPr>
            <w:r>
              <w:rPr>
                <w:w w:val="110"/>
                <w:sz w:val="10"/>
              </w:rPr>
              <w:t>PEGASA</w:t>
            </w:r>
            <w:r>
              <w:rPr>
                <w:spacing w:val="1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(*)</w:t>
            </w:r>
          </w:p>
        </w:tc>
        <w:tc>
          <w:tcPr>
            <w:tcW w:w="928" w:type="dxa"/>
          </w:tcPr>
          <w:p>
            <w:pPr>
              <w:pStyle w:val="TableParagraph"/>
              <w:spacing w:before="27"/>
              <w:ind w:right="117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214.200,00</w:t>
            </w:r>
          </w:p>
        </w:tc>
        <w:tc>
          <w:tcPr>
            <w:tcW w:w="639" w:type="dxa"/>
          </w:tcPr>
          <w:p>
            <w:pPr>
              <w:pStyle w:val="TableParagraph"/>
              <w:spacing w:before="27"/>
              <w:ind w:left="117"/>
              <w:rPr>
                <w:sz w:val="10"/>
              </w:rPr>
            </w:pPr>
            <w:r>
              <w:rPr>
                <w:w w:val="110"/>
                <w:sz w:val="10"/>
              </w:rPr>
              <w:t>28,00%</w:t>
            </w:r>
          </w:p>
        </w:tc>
        <w:tc>
          <w:tcPr>
            <w:tcW w:w="1014" w:type="dxa"/>
          </w:tcPr>
          <w:p>
            <w:pPr>
              <w:pStyle w:val="TableParagraph"/>
              <w:spacing w:before="27"/>
              <w:ind w:right="289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765.000,00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27"/>
              <w:ind w:right="14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111.475,35</w:t>
            </w:r>
          </w:p>
        </w:tc>
        <w:tc>
          <w:tcPr>
            <w:tcW w:w="884" w:type="dxa"/>
          </w:tcPr>
          <w:p>
            <w:pPr>
              <w:pStyle w:val="TableParagraph"/>
              <w:spacing w:before="27"/>
              <w:ind w:right="285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-250.594,42</w:t>
            </w:r>
          </w:p>
        </w:tc>
        <w:tc>
          <w:tcPr>
            <w:tcW w:w="574" w:type="dxa"/>
          </w:tcPr>
          <w:p>
            <w:pPr>
              <w:pStyle w:val="TableParagraph"/>
              <w:spacing w:line="53" w:lineRule="exact"/>
              <w:ind w:left="476" w:right="-15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2.8pt;height:2.65pt;mso-position-horizontal-relative:char;mso-position-vertical-relative:line" id="docshapegroup144" coordorigin="0,0" coordsize="56,53">
                  <v:line style="position:absolute" from="5,4" to="51,4" stroked="true" strokeweight=".437145pt" strokecolor="#008000">
                    <v:stroke dashstyle="solid"/>
                  </v:line>
                  <v:rect style="position:absolute;left:0;top:0;width:56;height:9" id="docshape145" filled="true" fillcolor="#008000" stroked="false">
                    <v:fill type="solid"/>
                  </v:rect>
                  <v:line style="position:absolute" from="5,13" to="42,13" stroked="true" strokeweight=".437145pt" strokecolor="#008000">
                    <v:stroke dashstyle="solid"/>
                  </v:line>
                  <v:rect style="position:absolute;left:0;top:8;width:47;height:10" id="docshape146" filled="true" fillcolor="#008000" stroked="false">
                    <v:fill type="solid"/>
                  </v:rect>
                  <v:line style="position:absolute" from="5,22" to="32,22" stroked="true" strokeweight=".437145pt" strokecolor="#008000">
                    <v:stroke dashstyle="solid"/>
                  </v:line>
                  <v:rect style="position:absolute;left:0;top:17;width:37;height:9" id="docshape147" filled="true" fillcolor="#008000" stroked="false">
                    <v:fill type="solid"/>
                  </v:rect>
                  <v:line style="position:absolute" from="5,31" to="23,31" stroked="true" strokeweight=".437145pt" strokecolor="#008000">
                    <v:stroke dashstyle="solid"/>
                  </v:line>
                  <v:rect style="position:absolute;left:0;top:26;width:28;height:9" id="docshape148" filled="true" fillcolor="#008000" stroked="false">
                    <v:fill type="solid"/>
                  </v:rect>
                  <v:line style="position:absolute" from="5,40" to="14,40" stroked="true" strokeweight=".437145pt" strokecolor="#008000">
                    <v:stroke dashstyle="solid"/>
                  </v:line>
                  <v:shape style="position:absolute;left:0;top:35;width:19;height:18" id="docshape149" coordorigin="0,35" coordsize="19,18" path="m18,35l0,35,0,44,0,53,9,53,9,44,18,44,18,35xe" filled="true" fillcolor="#008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5"/>
              </w:rPr>
            </w:r>
          </w:p>
        </w:tc>
        <w:tc>
          <w:tcPr>
            <w:tcW w:w="777" w:type="dxa"/>
          </w:tcPr>
          <w:p>
            <w:pPr>
              <w:pStyle w:val="TableParagraph"/>
              <w:spacing w:before="27"/>
              <w:ind w:left="85" w:right="53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624.283,49</w:t>
            </w:r>
          </w:p>
        </w:tc>
        <w:tc>
          <w:tcPr>
            <w:tcW w:w="608" w:type="dxa"/>
          </w:tcPr>
          <w:p>
            <w:pPr>
              <w:pStyle w:val="TableParagraph"/>
              <w:spacing w:before="27"/>
              <w:ind w:right="22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-1.597,44</w:t>
            </w:r>
          </w:p>
        </w:tc>
      </w:tr>
      <w:tr>
        <w:trPr>
          <w:trHeight w:val="175" w:hRule="atLeast"/>
        </w:trPr>
        <w:tc>
          <w:tcPr>
            <w:tcW w:w="1287" w:type="dxa"/>
          </w:tcPr>
          <w:p>
            <w:pPr>
              <w:pStyle w:val="TableParagraph"/>
              <w:spacing w:before="32"/>
              <w:ind w:left="18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PTT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(**)</w:t>
            </w:r>
          </w:p>
        </w:tc>
        <w:tc>
          <w:tcPr>
            <w:tcW w:w="928" w:type="dxa"/>
          </w:tcPr>
          <w:p>
            <w:pPr>
              <w:pStyle w:val="TableParagraph"/>
              <w:spacing w:before="32"/>
              <w:ind w:right="117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22.870,00</w:t>
            </w:r>
          </w:p>
        </w:tc>
        <w:tc>
          <w:tcPr>
            <w:tcW w:w="639" w:type="dxa"/>
          </w:tcPr>
          <w:p>
            <w:pPr>
              <w:pStyle w:val="TableParagraph"/>
              <w:spacing w:before="32"/>
              <w:ind w:left="117"/>
              <w:rPr>
                <w:sz w:val="10"/>
              </w:rPr>
            </w:pPr>
            <w:r>
              <w:rPr>
                <w:w w:val="110"/>
                <w:sz w:val="10"/>
              </w:rPr>
              <w:t>37,99%</w:t>
            </w:r>
          </w:p>
        </w:tc>
        <w:tc>
          <w:tcPr>
            <w:tcW w:w="1014" w:type="dxa"/>
          </w:tcPr>
          <w:p>
            <w:pPr>
              <w:pStyle w:val="TableParagraph"/>
              <w:spacing w:before="32"/>
              <w:ind w:right="289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60.200,00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32"/>
              <w:ind w:right="142"/>
              <w:jc w:val="right"/>
              <w:rPr>
                <w:sz w:val="10"/>
              </w:rPr>
            </w:pPr>
            <w:r>
              <w:rPr>
                <w:w w:val="111"/>
                <w:sz w:val="10"/>
              </w:rPr>
              <w:t>-</w:t>
            </w:r>
          </w:p>
        </w:tc>
        <w:tc>
          <w:tcPr>
            <w:tcW w:w="884" w:type="dxa"/>
          </w:tcPr>
          <w:p>
            <w:pPr>
              <w:pStyle w:val="TableParagraph"/>
              <w:spacing w:before="32"/>
              <w:ind w:right="285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-14.561,48</w:t>
            </w: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32"/>
              <w:ind w:left="85" w:right="7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30.150,77</w:t>
            </w:r>
          </w:p>
        </w:tc>
        <w:tc>
          <w:tcPr>
            <w:tcW w:w="608" w:type="dxa"/>
          </w:tcPr>
          <w:p>
            <w:pPr>
              <w:pStyle w:val="TableParagraph"/>
              <w:spacing w:before="32"/>
              <w:ind w:right="22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-15.487,75</w:t>
            </w:r>
          </w:p>
        </w:tc>
      </w:tr>
      <w:tr>
        <w:trPr>
          <w:trHeight w:val="175" w:hRule="atLeast"/>
        </w:trPr>
        <w:tc>
          <w:tcPr>
            <w:tcW w:w="1287" w:type="dxa"/>
          </w:tcPr>
          <w:p>
            <w:pPr>
              <w:pStyle w:val="TableParagraph"/>
              <w:spacing w:before="32"/>
              <w:ind w:left="18"/>
              <w:rPr>
                <w:sz w:val="10"/>
              </w:rPr>
            </w:pPr>
            <w:r>
              <w:rPr>
                <w:w w:val="110"/>
                <w:sz w:val="10"/>
              </w:rPr>
              <w:t>MEGATURBINAS</w:t>
            </w:r>
            <w:r>
              <w:rPr>
                <w:spacing w:val="21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(*)</w:t>
            </w:r>
          </w:p>
        </w:tc>
        <w:tc>
          <w:tcPr>
            <w:tcW w:w="928" w:type="dxa"/>
          </w:tcPr>
          <w:p>
            <w:pPr>
              <w:pStyle w:val="TableParagraph"/>
              <w:spacing w:before="32"/>
              <w:ind w:right="117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60.000,00</w:t>
            </w:r>
          </w:p>
        </w:tc>
        <w:tc>
          <w:tcPr>
            <w:tcW w:w="639" w:type="dxa"/>
          </w:tcPr>
          <w:p>
            <w:pPr>
              <w:pStyle w:val="TableParagraph"/>
              <w:spacing w:before="32"/>
              <w:ind w:left="117"/>
              <w:rPr>
                <w:sz w:val="10"/>
              </w:rPr>
            </w:pPr>
            <w:r>
              <w:rPr>
                <w:w w:val="110"/>
                <w:sz w:val="10"/>
              </w:rPr>
              <w:t>33,33%</w:t>
            </w:r>
          </w:p>
        </w:tc>
        <w:tc>
          <w:tcPr>
            <w:tcW w:w="1014" w:type="dxa"/>
          </w:tcPr>
          <w:p>
            <w:pPr>
              <w:pStyle w:val="TableParagraph"/>
              <w:spacing w:before="32"/>
              <w:ind w:right="289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180.000,00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32"/>
              <w:ind w:right="14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595.360,37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spacing w:before="32"/>
              <w:ind w:right="120"/>
              <w:jc w:val="right"/>
              <w:rPr>
                <w:sz w:val="10"/>
              </w:rPr>
            </w:pPr>
            <w:r>
              <w:rPr>
                <w:w w:val="111"/>
                <w:sz w:val="10"/>
              </w:rPr>
              <w:t>-</w:t>
            </w:r>
          </w:p>
        </w:tc>
        <w:tc>
          <w:tcPr>
            <w:tcW w:w="777" w:type="dxa"/>
          </w:tcPr>
          <w:p>
            <w:pPr>
              <w:pStyle w:val="TableParagraph"/>
              <w:spacing w:before="32"/>
              <w:ind w:left="85" w:right="53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928.883,57</w:t>
            </w:r>
          </w:p>
        </w:tc>
        <w:tc>
          <w:tcPr>
            <w:tcW w:w="608" w:type="dxa"/>
          </w:tcPr>
          <w:p>
            <w:pPr>
              <w:pStyle w:val="TableParagraph"/>
              <w:spacing w:before="32"/>
              <w:ind w:right="23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153.523,20</w:t>
            </w:r>
          </w:p>
        </w:tc>
      </w:tr>
      <w:tr>
        <w:trPr>
          <w:trHeight w:val="170" w:hRule="atLeast"/>
        </w:trPr>
        <w:tc>
          <w:tcPr>
            <w:tcW w:w="1287" w:type="dxa"/>
          </w:tcPr>
          <w:p>
            <w:pPr>
              <w:pStyle w:val="TableParagraph"/>
              <w:spacing w:before="32"/>
              <w:ind w:left="18"/>
              <w:rPr>
                <w:sz w:val="10"/>
              </w:rPr>
            </w:pPr>
            <w:r>
              <w:rPr>
                <w:w w:val="110"/>
                <w:sz w:val="10"/>
              </w:rPr>
              <w:t>EÓLICOS</w:t>
            </w:r>
            <w:r>
              <w:rPr>
                <w:spacing w:val="1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(*)</w:t>
            </w:r>
          </w:p>
        </w:tc>
        <w:tc>
          <w:tcPr>
            <w:tcW w:w="928" w:type="dxa"/>
          </w:tcPr>
          <w:p>
            <w:pPr>
              <w:pStyle w:val="TableParagraph"/>
              <w:spacing w:before="32"/>
              <w:ind w:right="117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1.200,00</w:t>
            </w:r>
          </w:p>
        </w:tc>
        <w:tc>
          <w:tcPr>
            <w:tcW w:w="639" w:type="dxa"/>
          </w:tcPr>
          <w:p>
            <w:pPr>
              <w:pStyle w:val="TableParagraph"/>
              <w:spacing w:before="32"/>
              <w:ind w:left="117"/>
              <w:rPr>
                <w:sz w:val="10"/>
              </w:rPr>
            </w:pPr>
            <w:r>
              <w:rPr>
                <w:w w:val="110"/>
                <w:sz w:val="10"/>
              </w:rPr>
              <w:t>40,00%</w:t>
            </w:r>
          </w:p>
        </w:tc>
        <w:tc>
          <w:tcPr>
            <w:tcW w:w="1014" w:type="dxa"/>
          </w:tcPr>
          <w:p>
            <w:pPr>
              <w:pStyle w:val="TableParagraph"/>
              <w:spacing w:before="32"/>
              <w:ind w:right="289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3.000,00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32"/>
              <w:ind w:right="14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1.523.602,66</w:t>
            </w:r>
          </w:p>
        </w:tc>
        <w:tc>
          <w:tcPr>
            <w:tcW w:w="884" w:type="dxa"/>
          </w:tcPr>
          <w:p>
            <w:pPr>
              <w:pStyle w:val="TableParagraph"/>
              <w:spacing w:before="32"/>
              <w:ind w:right="286"/>
              <w:jc w:val="right"/>
              <w:rPr>
                <w:sz w:val="10"/>
              </w:rPr>
            </w:pPr>
            <w:r>
              <w:rPr>
                <w:w w:val="111"/>
                <w:sz w:val="10"/>
              </w:rPr>
              <w:t>-</w:t>
            </w:r>
          </w:p>
        </w:tc>
        <w:tc>
          <w:tcPr>
            <w:tcW w:w="574" w:type="dxa"/>
          </w:tcPr>
          <w:p>
            <w:pPr>
              <w:pStyle w:val="TableParagraph"/>
              <w:spacing w:before="32"/>
              <w:ind w:right="120"/>
              <w:jc w:val="right"/>
              <w:rPr>
                <w:sz w:val="10"/>
              </w:rPr>
            </w:pPr>
            <w:r>
              <w:rPr>
                <w:w w:val="111"/>
                <w:sz w:val="10"/>
              </w:rPr>
              <w:t>-</w:t>
            </w:r>
          </w:p>
        </w:tc>
        <w:tc>
          <w:tcPr>
            <w:tcW w:w="777" w:type="dxa"/>
          </w:tcPr>
          <w:p>
            <w:pPr>
              <w:pStyle w:val="TableParagraph"/>
              <w:spacing w:before="32"/>
              <w:ind w:left="85" w:right="124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1.830.065,11</w:t>
            </w:r>
          </w:p>
        </w:tc>
        <w:tc>
          <w:tcPr>
            <w:tcW w:w="608" w:type="dxa"/>
          </w:tcPr>
          <w:p>
            <w:pPr>
              <w:pStyle w:val="TableParagraph"/>
              <w:spacing w:before="32"/>
              <w:ind w:right="23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303.462,45</w:t>
            </w:r>
          </w:p>
        </w:tc>
      </w:tr>
      <w:tr>
        <w:trPr>
          <w:trHeight w:val="184" w:hRule="atLeast"/>
        </w:trPr>
        <w:tc>
          <w:tcPr>
            <w:tcW w:w="128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8" w:type="dxa"/>
            <w:shd w:val="clear" w:color="auto" w:fill="F1F1F1"/>
          </w:tcPr>
          <w:p>
            <w:pPr>
              <w:pStyle w:val="TableParagraph"/>
              <w:spacing w:before="38"/>
              <w:ind w:right="117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298.270,00</w:t>
            </w:r>
          </w:p>
        </w:tc>
        <w:tc>
          <w:tcPr>
            <w:tcW w:w="63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  <w:shd w:val="clear" w:color="auto" w:fill="F1F1F1"/>
          </w:tcPr>
          <w:p>
            <w:pPr>
              <w:pStyle w:val="TableParagraph"/>
              <w:spacing w:before="38"/>
              <w:ind w:right="289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1.008.200,00</w:t>
            </w:r>
          </w:p>
        </w:tc>
        <w:tc>
          <w:tcPr>
            <w:tcW w:w="935" w:type="dxa"/>
            <w:shd w:val="clear" w:color="auto" w:fill="F1F1F1"/>
          </w:tcPr>
          <w:p>
            <w:pPr>
              <w:pStyle w:val="TableParagraph"/>
              <w:spacing w:before="38"/>
              <w:ind w:right="14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2.230.438,38</w:t>
            </w:r>
          </w:p>
        </w:tc>
        <w:tc>
          <w:tcPr>
            <w:tcW w:w="884" w:type="dxa"/>
            <w:shd w:val="clear" w:color="auto" w:fill="F1F1F1"/>
          </w:tcPr>
          <w:p>
            <w:pPr>
              <w:pStyle w:val="TableParagraph"/>
              <w:spacing w:before="38"/>
              <w:ind w:right="28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-265.155,90</w:t>
            </w:r>
          </w:p>
        </w:tc>
        <w:tc>
          <w:tcPr>
            <w:tcW w:w="574" w:type="dxa"/>
            <w:shd w:val="clear" w:color="auto" w:fill="F1F1F1"/>
          </w:tcPr>
          <w:p>
            <w:pPr>
              <w:pStyle w:val="TableParagraph"/>
              <w:spacing w:before="38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0,00</w:t>
            </w:r>
          </w:p>
        </w:tc>
        <w:tc>
          <w:tcPr>
            <w:tcW w:w="777" w:type="dxa"/>
            <w:shd w:val="clear" w:color="auto" w:fill="F1F1F1"/>
          </w:tcPr>
          <w:p>
            <w:pPr>
              <w:pStyle w:val="TableParagraph"/>
              <w:spacing w:before="38"/>
              <w:ind w:left="85" w:right="124"/>
              <w:jc w:val="center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3.413.382,94</w:t>
            </w:r>
          </w:p>
        </w:tc>
        <w:tc>
          <w:tcPr>
            <w:tcW w:w="608" w:type="dxa"/>
            <w:shd w:val="clear" w:color="auto" w:fill="F1F1F1"/>
          </w:tcPr>
          <w:p>
            <w:pPr>
              <w:pStyle w:val="TableParagraph"/>
              <w:spacing w:before="38"/>
              <w:ind w:right="23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439.900,46</w:t>
            </w:r>
          </w:p>
        </w:tc>
      </w:tr>
    </w:tbl>
    <w:p>
      <w:pPr>
        <w:spacing w:before="33"/>
        <w:ind w:left="2239" w:right="0" w:firstLine="0"/>
        <w:jc w:val="left"/>
        <w:rPr>
          <w:sz w:val="9"/>
        </w:rPr>
      </w:pPr>
      <w:r>
        <w:rPr>
          <w:w w:val="115"/>
          <w:sz w:val="9"/>
        </w:rPr>
        <w:t>(*) </w:t>
      </w:r>
      <w:r>
        <w:rPr>
          <w:spacing w:val="7"/>
          <w:w w:val="115"/>
          <w:sz w:val="9"/>
        </w:rPr>
        <w:t> </w:t>
      </w:r>
      <w:r>
        <w:rPr>
          <w:w w:val="115"/>
          <w:sz w:val="9"/>
        </w:rPr>
        <w:t>Estados</w:t>
      </w:r>
      <w:r>
        <w:rPr>
          <w:spacing w:val="5"/>
          <w:w w:val="115"/>
          <w:sz w:val="9"/>
        </w:rPr>
        <w:t> </w:t>
      </w:r>
      <w:r>
        <w:rPr>
          <w:w w:val="115"/>
          <w:sz w:val="9"/>
        </w:rPr>
        <w:t>Financieros</w:t>
      </w:r>
      <w:r>
        <w:rPr>
          <w:spacing w:val="5"/>
          <w:w w:val="115"/>
          <w:sz w:val="9"/>
        </w:rPr>
        <w:t> </w:t>
      </w:r>
      <w:r>
        <w:rPr>
          <w:w w:val="115"/>
          <w:sz w:val="9"/>
        </w:rPr>
        <w:t>a</w:t>
      </w:r>
      <w:r>
        <w:rPr>
          <w:spacing w:val="1"/>
          <w:w w:val="115"/>
          <w:sz w:val="9"/>
        </w:rPr>
        <w:t> </w:t>
      </w:r>
      <w:r>
        <w:rPr>
          <w:w w:val="115"/>
          <w:sz w:val="9"/>
        </w:rPr>
        <w:t>31/12/2020</w:t>
      </w:r>
    </w:p>
    <w:p>
      <w:pPr>
        <w:spacing w:before="72"/>
        <w:ind w:left="2239" w:right="0" w:firstLine="0"/>
        <w:jc w:val="left"/>
        <w:rPr>
          <w:sz w:val="9"/>
        </w:rPr>
      </w:pPr>
      <w:r>
        <w:rPr>
          <w:w w:val="115"/>
          <w:sz w:val="9"/>
        </w:rPr>
        <w:t>(**)</w:t>
      </w:r>
      <w:r>
        <w:rPr>
          <w:spacing w:val="-2"/>
          <w:w w:val="115"/>
          <w:sz w:val="9"/>
        </w:rPr>
        <w:t> </w:t>
      </w:r>
      <w:r>
        <w:rPr>
          <w:w w:val="115"/>
          <w:sz w:val="9"/>
        </w:rPr>
        <w:t>No</w:t>
      </w:r>
      <w:r>
        <w:rPr>
          <w:spacing w:val="-1"/>
          <w:w w:val="115"/>
          <w:sz w:val="9"/>
        </w:rPr>
        <w:t> </w:t>
      </w:r>
      <w:r>
        <w:rPr>
          <w:w w:val="115"/>
          <w:sz w:val="9"/>
        </w:rPr>
        <w:t>han</w:t>
      </w:r>
      <w:r>
        <w:rPr>
          <w:spacing w:val="-1"/>
          <w:w w:val="115"/>
          <w:sz w:val="9"/>
        </w:rPr>
        <w:t> </w:t>
      </w:r>
      <w:r>
        <w:rPr>
          <w:w w:val="115"/>
          <w:sz w:val="9"/>
        </w:rPr>
        <w:t>depositado</w:t>
      </w:r>
      <w:r>
        <w:rPr>
          <w:spacing w:val="-1"/>
          <w:w w:val="115"/>
          <w:sz w:val="9"/>
        </w:rPr>
        <w:t> </w:t>
      </w:r>
      <w:r>
        <w:rPr>
          <w:w w:val="115"/>
          <w:sz w:val="9"/>
        </w:rPr>
        <w:t>cuentas</w:t>
      </w:r>
      <w:r>
        <w:rPr>
          <w:spacing w:val="3"/>
          <w:w w:val="115"/>
          <w:sz w:val="9"/>
        </w:rPr>
        <w:t> </w:t>
      </w:r>
      <w:r>
        <w:rPr>
          <w:w w:val="115"/>
          <w:sz w:val="9"/>
        </w:rPr>
        <w:t>anuales</w:t>
      </w:r>
      <w:r>
        <w:rPr>
          <w:spacing w:val="2"/>
          <w:w w:val="115"/>
          <w:sz w:val="9"/>
        </w:rPr>
        <w:t> </w:t>
      </w:r>
      <w:r>
        <w:rPr>
          <w:w w:val="115"/>
          <w:sz w:val="9"/>
        </w:rPr>
        <w:t>en</w:t>
      </w:r>
      <w:r>
        <w:rPr>
          <w:spacing w:val="-1"/>
          <w:w w:val="115"/>
          <w:sz w:val="9"/>
        </w:rPr>
        <w:t> </w:t>
      </w:r>
      <w:r>
        <w:rPr>
          <w:w w:val="115"/>
          <w:sz w:val="9"/>
        </w:rPr>
        <w:t>los</w:t>
      </w:r>
      <w:r>
        <w:rPr>
          <w:spacing w:val="3"/>
          <w:w w:val="115"/>
          <w:sz w:val="9"/>
        </w:rPr>
        <w:t> </w:t>
      </w:r>
      <w:r>
        <w:rPr>
          <w:w w:val="115"/>
          <w:sz w:val="9"/>
        </w:rPr>
        <w:t>últimos</w:t>
      </w:r>
      <w:r>
        <w:rPr>
          <w:spacing w:val="3"/>
          <w:w w:val="115"/>
          <w:sz w:val="9"/>
        </w:rPr>
        <w:t> </w:t>
      </w:r>
      <w:r>
        <w:rPr>
          <w:w w:val="115"/>
          <w:sz w:val="9"/>
        </w:rPr>
        <w:t>ejercicios,</w:t>
      </w:r>
      <w:r>
        <w:rPr>
          <w:spacing w:val="2"/>
          <w:w w:val="115"/>
          <w:sz w:val="9"/>
        </w:rPr>
        <w:t> </w:t>
      </w:r>
      <w:r>
        <w:rPr>
          <w:w w:val="115"/>
          <w:sz w:val="9"/>
        </w:rPr>
        <w:t>datos</w:t>
      </w:r>
      <w:r>
        <w:rPr>
          <w:spacing w:val="3"/>
          <w:w w:val="115"/>
          <w:sz w:val="9"/>
        </w:rPr>
        <w:t> </w:t>
      </w:r>
      <w:r>
        <w:rPr>
          <w:w w:val="115"/>
          <w:sz w:val="9"/>
        </w:rPr>
        <w:t>de</w:t>
      </w:r>
      <w:r>
        <w:rPr>
          <w:spacing w:val="-1"/>
          <w:w w:val="115"/>
          <w:sz w:val="9"/>
        </w:rPr>
        <w:t> </w:t>
      </w:r>
      <w:r>
        <w:rPr>
          <w:w w:val="115"/>
          <w:sz w:val="9"/>
        </w:rPr>
        <w:t>2012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03"/>
        <w:ind w:left="2207"/>
      </w:pPr>
      <w:r>
        <w:rPr/>
        <w:pict>
          <v:group style="position:absolute;margin-left:115.600403pt;margin-top:27.298546pt;width:383.3pt;height:20.05pt;mso-position-horizontal-relative:page;mso-position-vertical-relative:paragraph;z-index:-22297088" id="docshapegroup150" coordorigin="2312,546" coordsize="7666,401">
            <v:rect style="position:absolute;left:2312;top:545;width:7666;height:401" id="docshape151" filled="true" fillcolor="#cccccc" stroked="false">
              <v:fill type="solid"/>
            </v:rect>
            <v:shape style="position:absolute;left:4169;top:616;width:438;height:254" type="#_x0000_t202" id="docshape152" filled="false" stroked="false">
              <v:textbox inset="0,0,0,0">
                <w:txbxContent>
                  <w:p>
                    <w:pPr>
                      <w:spacing w:line="278" w:lineRule="auto" w:before="0"/>
                      <w:ind w:left="34" w:right="13" w:hanging="35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pacing w:val="-2"/>
                        <w:w w:val="105"/>
                        <w:sz w:val="10"/>
                      </w:rPr>
                      <w:t>Valor </w:t>
                    </w:r>
                    <w:r>
                      <w:rPr>
                        <w:b/>
                        <w:spacing w:val="-1"/>
                        <w:w w:val="105"/>
                        <w:sz w:val="10"/>
                      </w:rPr>
                      <w:t>neto</w:t>
                    </w:r>
                    <w:r>
                      <w:rPr>
                        <w:b/>
                        <w:spacing w:val="-21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w w:val="105"/>
                        <w:sz w:val="10"/>
                      </w:rPr>
                      <w:t>contable</w:t>
                    </w:r>
                  </w:p>
                </w:txbxContent>
              </v:textbox>
              <w10:wrap type="none"/>
            </v:shape>
            <v:shape style="position:absolute;left:4813;top:552;width:549;height:254" type="#_x0000_t202" id="docshape153" filled="false" stroked="false">
              <v:textbox inset="0,0,0,0">
                <w:txbxContent>
                  <w:p>
                    <w:pPr>
                      <w:spacing w:line="278" w:lineRule="auto" w:before="0"/>
                      <w:ind w:left="0" w:right="6" w:firstLine="168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05"/>
                        <w:sz w:val="10"/>
                      </w:rPr>
                      <w:t>% de</w:t>
                    </w:r>
                    <w:r>
                      <w:rPr>
                        <w:b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10"/>
                      </w:rPr>
                      <w:t>participación</w:t>
                    </w:r>
                  </w:p>
                </w:txbxContent>
              </v:textbox>
              <w10:wrap type="none"/>
            </v:shape>
            <v:shape style="position:absolute;left:5631;top:686;width:305;height:120" type="#_x0000_t202" id="docshape154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05"/>
                        <w:sz w:val="10"/>
                      </w:rPr>
                      <w:t>Capital</w:t>
                    </w:r>
                  </w:p>
                </w:txbxContent>
              </v:textbox>
              <w10:wrap type="none"/>
            </v:shape>
            <v:shape style="position:absolute;left:6467;top:686;width:393;height:120" type="#_x0000_t202" id="docshape155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05"/>
                        <w:sz w:val="10"/>
                      </w:rPr>
                      <w:t>Reservas</w:t>
                    </w:r>
                  </w:p>
                </w:txbxContent>
              </v:textbox>
              <w10:wrap type="none"/>
            </v:shape>
            <v:shape style="position:absolute;left:7209;top:616;width:1205;height:254" type="#_x0000_t202" id="docshape156" filled="false" stroked="false">
              <v:textbox inset="0,0,0,0">
                <w:txbxContent>
                  <w:p>
                    <w:pPr>
                      <w:spacing w:line="94" w:lineRule="exact" w:before="4"/>
                      <w:ind w:left="92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05"/>
                        <w:sz w:val="10"/>
                      </w:rPr>
                      <w:t>Rtdos.</w:t>
                    </w:r>
                    <w:r>
                      <w:rPr>
                        <w:b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w w:val="105"/>
                        <w:sz w:val="10"/>
                      </w:rPr>
                      <w:t>Neg.</w:t>
                    </w:r>
                  </w:p>
                  <w:p>
                    <w:pPr>
                      <w:tabs>
                        <w:tab w:pos="858" w:val="left" w:leader="none"/>
                      </w:tabs>
                      <w:spacing w:line="154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05"/>
                        <w:sz w:val="10"/>
                      </w:rPr>
                      <w:t>ejerc.</w:t>
                    </w:r>
                    <w:r>
                      <w:rPr>
                        <w:b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w w:val="105"/>
                        <w:sz w:val="10"/>
                      </w:rPr>
                      <w:t>anteriores</w:t>
                      <w:tab/>
                    </w:r>
                    <w:r>
                      <w:rPr>
                        <w:b/>
                        <w:w w:val="105"/>
                        <w:position w:val="6"/>
                        <w:sz w:val="10"/>
                      </w:rPr>
                      <w:t>Subven.</w:t>
                    </w:r>
                  </w:p>
                </w:txbxContent>
              </v:textbox>
              <w10:wrap type="none"/>
            </v:shape>
            <v:shape style="position:absolute;left:8596;top:616;width:682;height:254" type="#_x0000_t202" id="docshape157" filled="false" stroked="false">
              <v:textbox inset="0,0,0,0">
                <w:txbxContent>
                  <w:p>
                    <w:pPr>
                      <w:spacing w:line="278" w:lineRule="auto" w:before="0"/>
                      <w:ind w:left="243" w:right="4" w:hanging="244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0"/>
                      </w:rPr>
                      <w:t>Total patrimonio</w:t>
                    </w:r>
                    <w:r>
                      <w:rPr>
                        <w:b/>
                        <w:spacing w:val="-21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w w:val="105"/>
                        <w:sz w:val="10"/>
                      </w:rPr>
                      <w:t>neto</w:t>
                    </w:r>
                  </w:p>
                </w:txbxContent>
              </v:textbox>
              <w10:wrap type="none"/>
            </v:shape>
            <v:shape style="position:absolute;left:9333;top:686;width:606;height:120" type="#_x0000_t202" id="docshape158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0"/>
                      </w:rPr>
                      <w:t>Rtdo.</w:t>
                    </w:r>
                    <w:r>
                      <w:rPr>
                        <w:b/>
                        <w:spacing w:val="-2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10"/>
                      </w:rPr>
                      <w:t>ejercicio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La</w:t>
      </w:r>
      <w:r>
        <w:rPr>
          <w:spacing w:val="-7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relativa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empresas</w:t>
      </w:r>
      <w:r>
        <w:rPr>
          <w:spacing w:val="-6"/>
        </w:rPr>
        <w:t> </w:t>
      </w:r>
      <w:r>
        <w:rPr/>
        <w:t>asociadas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31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diciembre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2019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siguiente:</w:t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tbl>
      <w:tblPr>
        <w:tblW w:w="0" w:type="auto"/>
        <w:jc w:val="left"/>
        <w:tblInd w:w="2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3"/>
        <w:gridCol w:w="863"/>
        <w:gridCol w:w="595"/>
        <w:gridCol w:w="975"/>
        <w:gridCol w:w="902"/>
        <w:gridCol w:w="734"/>
        <w:gridCol w:w="638"/>
        <w:gridCol w:w="731"/>
        <w:gridCol w:w="574"/>
      </w:tblGrid>
      <w:tr>
        <w:trPr>
          <w:trHeight w:val="135" w:hRule="atLeast"/>
        </w:trPr>
        <w:tc>
          <w:tcPr>
            <w:tcW w:w="2516" w:type="dxa"/>
            <w:gridSpan w:val="2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5" w:type="dxa"/>
            <w:shd w:val="clear" w:color="auto" w:fill="CCCCCC"/>
          </w:tcPr>
          <w:p>
            <w:pPr>
              <w:pStyle w:val="TableParagraph"/>
              <w:spacing w:line="111" w:lineRule="exact" w:before="4"/>
              <w:ind w:left="11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directa</w:t>
            </w:r>
          </w:p>
        </w:tc>
        <w:tc>
          <w:tcPr>
            <w:tcW w:w="4554" w:type="dxa"/>
            <w:gridSpan w:val="6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9" w:hRule="atLeast"/>
        </w:trPr>
        <w:tc>
          <w:tcPr>
            <w:tcW w:w="1653" w:type="dxa"/>
          </w:tcPr>
          <w:p>
            <w:pPr>
              <w:pStyle w:val="TableParagraph"/>
              <w:spacing w:before="19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PEGASA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(*)</w:t>
            </w:r>
          </w:p>
        </w:tc>
        <w:tc>
          <w:tcPr>
            <w:tcW w:w="863" w:type="dxa"/>
          </w:tcPr>
          <w:p>
            <w:pPr>
              <w:pStyle w:val="TableParagraph"/>
              <w:spacing w:before="19"/>
              <w:ind w:right="1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214.200,00</w:t>
            </w:r>
          </w:p>
        </w:tc>
        <w:tc>
          <w:tcPr>
            <w:tcW w:w="595" w:type="dxa"/>
          </w:tcPr>
          <w:p>
            <w:pPr>
              <w:pStyle w:val="TableParagraph"/>
              <w:spacing w:before="19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28,00%</w:t>
            </w:r>
          </w:p>
        </w:tc>
        <w:tc>
          <w:tcPr>
            <w:tcW w:w="975" w:type="dxa"/>
          </w:tcPr>
          <w:p>
            <w:pPr>
              <w:pStyle w:val="TableParagraph"/>
              <w:spacing w:before="19"/>
              <w:ind w:right="2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765.000,00</w:t>
            </w:r>
          </w:p>
        </w:tc>
        <w:tc>
          <w:tcPr>
            <w:tcW w:w="902" w:type="dxa"/>
          </w:tcPr>
          <w:p>
            <w:pPr>
              <w:pStyle w:val="TableParagraph"/>
              <w:spacing w:before="19"/>
              <w:ind w:right="1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76.500,00</w:t>
            </w:r>
          </w:p>
        </w:tc>
        <w:tc>
          <w:tcPr>
            <w:tcW w:w="734" w:type="dxa"/>
          </w:tcPr>
          <w:p>
            <w:pPr>
              <w:pStyle w:val="TableParagraph"/>
              <w:spacing w:before="19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-457.527,97</w:t>
            </w:r>
          </w:p>
        </w:tc>
        <w:tc>
          <w:tcPr>
            <w:tcW w:w="638" w:type="dxa"/>
          </w:tcPr>
          <w:p>
            <w:pPr>
              <w:pStyle w:val="TableParagraph"/>
              <w:spacing w:line="40" w:lineRule="exact"/>
              <w:ind w:left="551" w:right="-15"/>
              <w:rPr>
                <w:sz w:val="4"/>
              </w:rPr>
            </w:pPr>
            <w:r>
              <w:rPr>
                <w:position w:val="0"/>
                <w:sz w:val="4"/>
              </w:rPr>
              <w:pict>
                <v:group style="width:2.050pt;height:2.050pt;mso-position-horizontal-relative:char;mso-position-vertical-relative:line" id="docshapegroup159" coordorigin="0,0" coordsize="41,41">
                  <v:line style="position:absolute" from="3,3" to="38,3" stroked="true" strokeweight=".289209pt" strokecolor="#008000">
                    <v:stroke dashstyle="solid"/>
                  </v:line>
                  <v:rect style="position:absolute;left:0;top:0;width:41;height:6" id="docshape160" filled="true" fillcolor="#008000" stroked="false">
                    <v:fill type="solid"/>
                  </v:rect>
                  <v:line style="position:absolute" from="3,9" to="32,9" stroked="true" strokeweight=".289209pt" strokecolor="#008000">
                    <v:stroke dashstyle="solid"/>
                  </v:line>
                  <v:rect style="position:absolute;left:0;top:5;width:35;height:6" id="docshape161" filled="true" fillcolor="#008000" stroked="false">
                    <v:fill type="solid"/>
                  </v:rect>
                  <v:line style="position:absolute" from="3,14" to="26,14" stroked="true" strokeweight=".289209pt" strokecolor="#008000">
                    <v:stroke dashstyle="solid"/>
                  </v:line>
                  <v:rect style="position:absolute;left:0;top:11;width:29;height:6" id="docshape162" filled="true" fillcolor="#008000" stroked="false">
                    <v:fill type="solid"/>
                  </v:rect>
                  <v:line style="position:absolute" from="3,20" to="20,20" stroked="true" strokeweight=".289209pt" strokecolor="#008000">
                    <v:stroke dashstyle="solid"/>
                  </v:line>
                  <v:rect style="position:absolute;left:0;top:17;width:24;height:6" id="docshape163" filled="true" fillcolor="#008000" stroked="false">
                    <v:fill type="solid"/>
                  </v:rect>
                  <v:line style="position:absolute" from="3,26" to="14,26" stroked="true" strokeweight=".289209pt" strokecolor="#008000">
                    <v:stroke dashstyle="solid"/>
                  </v:line>
                  <v:rect style="position:absolute;left:0;top:23;width:18;height:6" id="docshape164" filled="true" fillcolor="#008000" stroked="false">
                    <v:fill type="solid"/>
                  </v:rect>
                  <v:line style="position:absolute" from="3,32" to="9,32" stroked="true" strokeweight=".289209pt" strokecolor="#008000">
                    <v:stroke dashstyle="solid"/>
                  </v:line>
                  <v:rect style="position:absolute;left:0;top:28;width:12;height:6" id="docshape165" filled="true" fillcolor="#008000" stroked="false">
                    <v:fill type="solid"/>
                  </v:rect>
                  <v:shape style="position:absolute;left:0;top:34;width:6;height:6" id="docshape166" coordorigin="0,35" coordsize="6,6" path="m0,38l1,36,3,35,5,36,6,38,5,40,3,40,1,40,0,38xe" filled="true" fillcolor="#008000" stroked="false">
                    <v:path arrowok="t"/>
                    <v:fill type="solid"/>
                  </v:shape>
                  <v:rect style="position:absolute;left:0;top:34;width:6;height:6" id="docshape167" filled="true" fillcolor="#008000" stroked="false">
                    <v:fill type="solid"/>
                  </v:rect>
                </v:group>
              </w:pict>
            </w:r>
            <w:r>
              <w:rPr>
                <w:position w:val="0"/>
                <w:sz w:val="4"/>
              </w:rPr>
            </w:r>
          </w:p>
          <w:p>
            <w:pPr>
              <w:pStyle w:val="TableParagraph"/>
              <w:ind w:right="1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72.656,86</w:t>
            </w:r>
          </w:p>
        </w:tc>
        <w:tc>
          <w:tcPr>
            <w:tcW w:w="731" w:type="dxa"/>
          </w:tcPr>
          <w:p>
            <w:pPr>
              <w:pStyle w:val="TableParagraph"/>
              <w:spacing w:before="19"/>
              <w:ind w:left="145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663.562,44</w:t>
            </w:r>
          </w:p>
        </w:tc>
        <w:tc>
          <w:tcPr>
            <w:tcW w:w="574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206.933,55</w:t>
            </w:r>
          </w:p>
        </w:tc>
      </w:tr>
      <w:tr>
        <w:trPr>
          <w:trHeight w:val="168" w:hRule="atLeast"/>
        </w:trPr>
        <w:tc>
          <w:tcPr>
            <w:tcW w:w="1653" w:type="dxa"/>
          </w:tcPr>
          <w:p>
            <w:pPr>
              <w:pStyle w:val="TableParagraph"/>
              <w:spacing w:before="28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PTT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(**)</w:t>
            </w:r>
          </w:p>
        </w:tc>
        <w:tc>
          <w:tcPr>
            <w:tcW w:w="863" w:type="dxa"/>
          </w:tcPr>
          <w:p>
            <w:pPr>
              <w:pStyle w:val="TableParagraph"/>
              <w:spacing w:before="28"/>
              <w:ind w:right="1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22.870,00</w:t>
            </w:r>
          </w:p>
        </w:tc>
        <w:tc>
          <w:tcPr>
            <w:tcW w:w="595" w:type="dxa"/>
          </w:tcPr>
          <w:p>
            <w:pPr>
              <w:pStyle w:val="TableParagraph"/>
              <w:spacing w:before="28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37,99%</w:t>
            </w:r>
          </w:p>
        </w:tc>
        <w:tc>
          <w:tcPr>
            <w:tcW w:w="975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60.200,00</w:t>
            </w:r>
          </w:p>
        </w:tc>
        <w:tc>
          <w:tcPr>
            <w:tcW w:w="902" w:type="dxa"/>
          </w:tcPr>
          <w:p>
            <w:pPr>
              <w:pStyle w:val="TableParagraph"/>
              <w:spacing w:before="28"/>
              <w:ind w:right="123"/>
              <w:jc w:val="right"/>
              <w:rPr>
                <w:sz w:val="10"/>
              </w:rPr>
            </w:pPr>
            <w:r>
              <w:rPr>
                <w:w w:val="104"/>
                <w:sz w:val="10"/>
              </w:rPr>
              <w:t>-</w:t>
            </w:r>
          </w:p>
        </w:tc>
        <w:tc>
          <w:tcPr>
            <w:tcW w:w="734" w:type="dxa"/>
          </w:tcPr>
          <w:p>
            <w:pPr>
              <w:pStyle w:val="TableParagraph"/>
              <w:spacing w:before="28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-14.561,48</w:t>
            </w:r>
          </w:p>
        </w:tc>
        <w:tc>
          <w:tcPr>
            <w:tcW w:w="638" w:type="dxa"/>
          </w:tcPr>
          <w:p>
            <w:pPr>
              <w:pStyle w:val="TableParagraph"/>
              <w:spacing w:before="28"/>
              <w:ind w:right="102"/>
              <w:jc w:val="right"/>
              <w:rPr>
                <w:sz w:val="10"/>
              </w:rPr>
            </w:pPr>
            <w:r>
              <w:rPr>
                <w:w w:val="104"/>
                <w:sz w:val="10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28"/>
              <w:ind w:left="148" w:right="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30.150,77</w:t>
            </w:r>
          </w:p>
        </w:tc>
        <w:tc>
          <w:tcPr>
            <w:tcW w:w="574" w:type="dxa"/>
          </w:tcPr>
          <w:p>
            <w:pPr>
              <w:pStyle w:val="TableParagraph"/>
              <w:spacing w:before="28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-15.487,75</w:t>
            </w:r>
          </w:p>
        </w:tc>
      </w:tr>
      <w:tr>
        <w:trPr>
          <w:trHeight w:val="168" w:hRule="atLeast"/>
        </w:trPr>
        <w:tc>
          <w:tcPr>
            <w:tcW w:w="1653" w:type="dxa"/>
          </w:tcPr>
          <w:p>
            <w:pPr>
              <w:pStyle w:val="TableParagraph"/>
              <w:spacing w:before="28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MEGATURBINAS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(*)</w:t>
            </w:r>
          </w:p>
        </w:tc>
        <w:tc>
          <w:tcPr>
            <w:tcW w:w="863" w:type="dxa"/>
          </w:tcPr>
          <w:p>
            <w:pPr>
              <w:pStyle w:val="TableParagraph"/>
              <w:spacing w:before="28"/>
              <w:ind w:right="1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60.000,00</w:t>
            </w:r>
          </w:p>
        </w:tc>
        <w:tc>
          <w:tcPr>
            <w:tcW w:w="595" w:type="dxa"/>
          </w:tcPr>
          <w:p>
            <w:pPr>
              <w:pStyle w:val="TableParagraph"/>
              <w:spacing w:before="28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33,33%</w:t>
            </w:r>
          </w:p>
        </w:tc>
        <w:tc>
          <w:tcPr>
            <w:tcW w:w="975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180.000,00</w:t>
            </w:r>
          </w:p>
        </w:tc>
        <w:tc>
          <w:tcPr>
            <w:tcW w:w="902" w:type="dxa"/>
          </w:tcPr>
          <w:p>
            <w:pPr>
              <w:pStyle w:val="TableParagraph"/>
              <w:spacing w:before="28"/>
              <w:ind w:right="1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459.111,18</w:t>
            </w:r>
          </w:p>
        </w:tc>
        <w:tc>
          <w:tcPr>
            <w:tcW w:w="734" w:type="dxa"/>
          </w:tcPr>
          <w:p>
            <w:pPr>
              <w:pStyle w:val="TableParagraph"/>
              <w:spacing w:before="28"/>
              <w:ind w:right="160"/>
              <w:jc w:val="right"/>
              <w:rPr>
                <w:sz w:val="10"/>
              </w:rPr>
            </w:pPr>
            <w:r>
              <w:rPr>
                <w:w w:val="104"/>
                <w:sz w:val="10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28"/>
              <w:ind w:right="102"/>
              <w:jc w:val="right"/>
              <w:rPr>
                <w:sz w:val="10"/>
              </w:rPr>
            </w:pPr>
            <w:r>
              <w:rPr>
                <w:w w:val="104"/>
                <w:sz w:val="10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28"/>
              <w:ind w:left="145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775.360,37</w:t>
            </w:r>
          </w:p>
        </w:tc>
        <w:tc>
          <w:tcPr>
            <w:tcW w:w="574" w:type="dxa"/>
          </w:tcPr>
          <w:p>
            <w:pPr>
              <w:pStyle w:val="TableParagraph"/>
              <w:spacing w:before="28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136.249,19</w:t>
            </w:r>
          </w:p>
        </w:tc>
      </w:tr>
      <w:tr>
        <w:trPr>
          <w:trHeight w:val="162" w:hRule="atLeast"/>
        </w:trPr>
        <w:tc>
          <w:tcPr>
            <w:tcW w:w="1653" w:type="dxa"/>
          </w:tcPr>
          <w:p>
            <w:pPr>
              <w:pStyle w:val="TableParagraph"/>
              <w:spacing w:line="114" w:lineRule="exact" w:before="28"/>
              <w:ind w:left="1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EÓLICOS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(*)</w:t>
            </w:r>
          </w:p>
        </w:tc>
        <w:tc>
          <w:tcPr>
            <w:tcW w:w="863" w:type="dxa"/>
          </w:tcPr>
          <w:p>
            <w:pPr>
              <w:pStyle w:val="TableParagraph"/>
              <w:spacing w:line="114" w:lineRule="exact" w:before="28"/>
              <w:ind w:right="1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1.200,00</w:t>
            </w:r>
          </w:p>
        </w:tc>
        <w:tc>
          <w:tcPr>
            <w:tcW w:w="595" w:type="dxa"/>
          </w:tcPr>
          <w:p>
            <w:pPr>
              <w:pStyle w:val="TableParagraph"/>
              <w:spacing w:line="114" w:lineRule="exact" w:before="28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40,00%</w:t>
            </w:r>
          </w:p>
        </w:tc>
        <w:tc>
          <w:tcPr>
            <w:tcW w:w="975" w:type="dxa"/>
          </w:tcPr>
          <w:p>
            <w:pPr>
              <w:pStyle w:val="TableParagraph"/>
              <w:spacing w:line="114" w:lineRule="exact" w:before="28"/>
              <w:ind w:right="2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3.000,00</w:t>
            </w:r>
          </w:p>
        </w:tc>
        <w:tc>
          <w:tcPr>
            <w:tcW w:w="902" w:type="dxa"/>
          </w:tcPr>
          <w:p>
            <w:pPr>
              <w:pStyle w:val="TableParagraph"/>
              <w:spacing w:line="114" w:lineRule="exact" w:before="28"/>
              <w:ind w:right="1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1.149.414,53</w:t>
            </w:r>
          </w:p>
        </w:tc>
        <w:tc>
          <w:tcPr>
            <w:tcW w:w="734" w:type="dxa"/>
          </w:tcPr>
          <w:p>
            <w:pPr>
              <w:pStyle w:val="TableParagraph"/>
              <w:spacing w:line="114" w:lineRule="exact" w:before="28"/>
              <w:ind w:right="160"/>
              <w:jc w:val="right"/>
              <w:rPr>
                <w:sz w:val="10"/>
              </w:rPr>
            </w:pPr>
            <w:r>
              <w:rPr>
                <w:w w:val="104"/>
                <w:sz w:val="10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line="114" w:lineRule="exact" w:before="28"/>
              <w:ind w:right="102"/>
              <w:jc w:val="right"/>
              <w:rPr>
                <w:sz w:val="10"/>
              </w:rPr>
            </w:pPr>
            <w:r>
              <w:rPr>
                <w:w w:val="104"/>
                <w:sz w:val="10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14" w:lineRule="exact" w:before="28"/>
              <w:ind w:left="78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1.422.636,38</w:t>
            </w:r>
          </w:p>
        </w:tc>
        <w:tc>
          <w:tcPr>
            <w:tcW w:w="574" w:type="dxa"/>
          </w:tcPr>
          <w:p>
            <w:pPr>
              <w:pStyle w:val="TableParagraph"/>
              <w:spacing w:line="114" w:lineRule="exact" w:before="28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270.221,85</w:t>
            </w:r>
          </w:p>
        </w:tc>
      </w:tr>
      <w:tr>
        <w:trPr>
          <w:trHeight w:val="174" w:hRule="atLeast"/>
        </w:trPr>
        <w:tc>
          <w:tcPr>
            <w:tcW w:w="1653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3" w:type="dxa"/>
            <w:shd w:val="clear" w:color="auto" w:fill="F1F1F1"/>
          </w:tcPr>
          <w:p>
            <w:pPr>
              <w:pStyle w:val="TableParagraph"/>
              <w:spacing w:before="34"/>
              <w:ind w:right="110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298.270,00</w:t>
            </w:r>
          </w:p>
        </w:tc>
        <w:tc>
          <w:tcPr>
            <w:tcW w:w="59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5" w:type="dxa"/>
            <w:shd w:val="clear" w:color="auto" w:fill="F1F1F1"/>
          </w:tcPr>
          <w:p>
            <w:pPr>
              <w:pStyle w:val="TableParagraph"/>
              <w:spacing w:before="34"/>
              <w:ind w:right="28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1.008.200,00</w:t>
            </w:r>
          </w:p>
        </w:tc>
        <w:tc>
          <w:tcPr>
            <w:tcW w:w="902" w:type="dxa"/>
            <w:shd w:val="clear" w:color="auto" w:fill="F1F1F1"/>
          </w:tcPr>
          <w:p>
            <w:pPr>
              <w:pStyle w:val="TableParagraph"/>
              <w:spacing w:before="34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1.685.025,71</w:t>
            </w:r>
          </w:p>
        </w:tc>
        <w:tc>
          <w:tcPr>
            <w:tcW w:w="734" w:type="dxa"/>
            <w:shd w:val="clear" w:color="auto" w:fill="F1F1F1"/>
          </w:tcPr>
          <w:p>
            <w:pPr>
              <w:pStyle w:val="TableParagraph"/>
              <w:spacing w:before="34"/>
              <w:ind w:right="15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-472.089,45</w:t>
            </w:r>
          </w:p>
        </w:tc>
        <w:tc>
          <w:tcPr>
            <w:tcW w:w="638" w:type="dxa"/>
            <w:shd w:val="clear" w:color="auto" w:fill="F1F1F1"/>
          </w:tcPr>
          <w:p>
            <w:pPr>
              <w:pStyle w:val="TableParagraph"/>
              <w:spacing w:before="34"/>
              <w:ind w:right="10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72.656,86</w:t>
            </w:r>
          </w:p>
        </w:tc>
        <w:tc>
          <w:tcPr>
            <w:tcW w:w="731" w:type="dxa"/>
            <w:shd w:val="clear" w:color="auto" w:fill="F1F1F1"/>
          </w:tcPr>
          <w:p>
            <w:pPr>
              <w:pStyle w:val="TableParagraph"/>
              <w:spacing w:before="34"/>
              <w:ind w:left="78" w:right="10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2.891.709,96</w:t>
            </w:r>
          </w:p>
        </w:tc>
        <w:tc>
          <w:tcPr>
            <w:tcW w:w="574" w:type="dxa"/>
            <w:shd w:val="clear" w:color="auto" w:fill="F1F1F1"/>
          </w:tcPr>
          <w:p>
            <w:pPr>
              <w:pStyle w:val="TableParagraph"/>
              <w:spacing w:before="3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597.916,84</w:t>
            </w:r>
          </w:p>
        </w:tc>
      </w:tr>
      <w:tr>
        <w:trPr>
          <w:trHeight w:val="130" w:hRule="atLeast"/>
        </w:trPr>
        <w:tc>
          <w:tcPr>
            <w:tcW w:w="1653" w:type="dxa"/>
          </w:tcPr>
          <w:p>
            <w:pPr>
              <w:pStyle w:val="TableParagraph"/>
              <w:spacing w:line="84" w:lineRule="exact" w:before="26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(*)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Estados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Financieros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31/12/2019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before="144"/>
        <w:ind w:left="2229" w:right="0" w:firstLine="0"/>
        <w:jc w:val="left"/>
        <w:rPr>
          <w:sz w:val="10"/>
        </w:rPr>
      </w:pPr>
      <w:r>
        <w:rPr>
          <w:sz w:val="10"/>
        </w:rPr>
        <w:t>(**) No han depositado cuentas</w:t>
      </w:r>
      <w:r>
        <w:rPr>
          <w:spacing w:val="1"/>
          <w:sz w:val="10"/>
        </w:rPr>
        <w:t> </w:t>
      </w:r>
      <w:r>
        <w:rPr>
          <w:sz w:val="10"/>
        </w:rPr>
        <w:t>anuales</w:t>
      </w:r>
      <w:r>
        <w:rPr>
          <w:spacing w:val="1"/>
          <w:sz w:val="10"/>
        </w:rPr>
        <w:t> </w:t>
      </w:r>
      <w:r>
        <w:rPr>
          <w:sz w:val="10"/>
        </w:rPr>
        <w:t>en los</w:t>
      </w:r>
      <w:r>
        <w:rPr>
          <w:spacing w:val="1"/>
          <w:sz w:val="10"/>
        </w:rPr>
        <w:t> </w:t>
      </w:r>
      <w:r>
        <w:rPr>
          <w:sz w:val="10"/>
        </w:rPr>
        <w:t>últimos</w:t>
      </w:r>
      <w:r>
        <w:rPr>
          <w:spacing w:val="1"/>
          <w:sz w:val="10"/>
        </w:rPr>
        <w:t> </w:t>
      </w:r>
      <w:r>
        <w:rPr>
          <w:sz w:val="10"/>
        </w:rPr>
        <w:t>ejercicios,</w:t>
      </w:r>
      <w:r>
        <w:rPr>
          <w:spacing w:val="-2"/>
          <w:sz w:val="10"/>
        </w:rPr>
        <w:t> </w:t>
      </w:r>
      <w:r>
        <w:rPr>
          <w:sz w:val="10"/>
        </w:rPr>
        <w:t>datos</w:t>
      </w:r>
      <w:r>
        <w:rPr>
          <w:spacing w:val="1"/>
          <w:sz w:val="10"/>
        </w:rPr>
        <w:t> </w:t>
      </w:r>
      <w:r>
        <w:rPr>
          <w:sz w:val="10"/>
        </w:rPr>
        <w:t>de 2012</w:t>
      </w: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32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line="242" w:lineRule="auto" w:before="185"/>
        <w:ind w:left="2207" w:right="820"/>
        <w:jc w:val="both"/>
      </w:pPr>
      <w:r>
        <w:rPr/>
        <w:t>No se dispone a la fecha de formulación de estas cuentas de las Cuentas Anuales 2020 de Parque</w:t>
      </w:r>
      <w:r>
        <w:rPr>
          <w:spacing w:val="1"/>
        </w:rPr>
        <w:t> </w:t>
      </w:r>
      <w:r>
        <w:rPr/>
        <w:t>Tecnológico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Telde,</w:t>
      </w:r>
      <w:r>
        <w:rPr>
          <w:spacing w:val="1"/>
        </w:rPr>
        <w:t> </w:t>
      </w:r>
      <w:r>
        <w:rPr/>
        <w:t>S.A.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cifras</w:t>
      </w:r>
      <w:r>
        <w:rPr>
          <w:spacing w:val="1"/>
        </w:rPr>
        <w:t> </w:t>
      </w:r>
      <w:r>
        <w:rPr/>
        <w:t>consignadas</w:t>
      </w:r>
      <w:r>
        <w:rPr>
          <w:spacing w:val="1"/>
        </w:rPr>
        <w:t> </w:t>
      </w:r>
      <w:r>
        <w:rPr/>
        <w:t>aquí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disponibles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31/12/2012.</w:t>
      </w:r>
    </w:p>
    <w:p>
      <w:pPr>
        <w:pStyle w:val="BodyText"/>
        <w:spacing w:line="244" w:lineRule="auto" w:before="104"/>
        <w:ind w:left="2207" w:right="822"/>
        <w:jc w:val="both"/>
      </w:pPr>
      <w:r>
        <w:rPr/>
        <w:t>Los</w:t>
      </w:r>
      <w:r>
        <w:rPr>
          <w:spacing w:val="-6"/>
        </w:rPr>
        <w:t> </w:t>
      </w:r>
      <w:r>
        <w:rPr/>
        <w:t>resultados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empresas</w:t>
      </w:r>
      <w:r>
        <w:rPr>
          <w:spacing w:val="-6"/>
        </w:rPr>
        <w:t> </w:t>
      </w:r>
      <w:r>
        <w:rPr/>
        <w:t>asociadas</w:t>
      </w:r>
      <w:r>
        <w:rPr>
          <w:spacing w:val="-5"/>
        </w:rPr>
        <w:t> </w:t>
      </w:r>
      <w:r>
        <w:rPr/>
        <w:t>indicados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cuadro</w:t>
      </w:r>
      <w:r>
        <w:rPr>
          <w:spacing w:val="-5"/>
        </w:rPr>
        <w:t> </w:t>
      </w:r>
      <w:r>
        <w:rPr/>
        <w:t>anterior</w:t>
      </w:r>
      <w:r>
        <w:rPr>
          <w:spacing w:val="-3"/>
        </w:rPr>
        <w:t> </w:t>
      </w:r>
      <w:r>
        <w:rPr/>
        <w:t>corresponden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totalidad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operaciones</w:t>
      </w:r>
      <w:r>
        <w:rPr>
          <w:spacing w:val="-5"/>
        </w:rPr>
        <w:t> </w:t>
      </w:r>
      <w:r>
        <w:rPr/>
        <w:t>continuadas.</w:t>
      </w:r>
    </w:p>
    <w:p>
      <w:pPr>
        <w:pStyle w:val="BodyText"/>
        <w:spacing w:before="100"/>
        <w:ind w:left="2207"/>
        <w:jc w:val="both"/>
      </w:pPr>
      <w:r>
        <w:rPr/>
        <w:t>Ninguna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empresas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Grupo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Sociedad</w:t>
      </w:r>
      <w:r>
        <w:rPr>
          <w:spacing w:val="-6"/>
        </w:rPr>
        <w:t> </w:t>
      </w:r>
      <w:r>
        <w:rPr/>
        <w:t>tiene</w:t>
      </w:r>
      <w:r>
        <w:rPr>
          <w:spacing w:val="-7"/>
        </w:rPr>
        <w:t> </w:t>
      </w:r>
      <w:r>
        <w:rPr/>
        <w:t>participación</w:t>
      </w:r>
      <w:r>
        <w:rPr>
          <w:spacing w:val="-7"/>
        </w:rPr>
        <w:t> </w:t>
      </w:r>
      <w:r>
        <w:rPr/>
        <w:t>cotiza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Bolsa.</w:t>
      </w:r>
    </w:p>
    <w:p>
      <w:pPr>
        <w:pStyle w:val="BodyText"/>
        <w:spacing w:line="244" w:lineRule="auto" w:before="103"/>
        <w:ind w:left="2207" w:right="821"/>
        <w:jc w:val="both"/>
      </w:pPr>
      <w:r>
        <w:rPr/>
        <w:t>No</w:t>
      </w:r>
      <w:r>
        <w:rPr>
          <w:spacing w:val="-4"/>
        </w:rPr>
        <w:t> </w:t>
      </w:r>
      <w:r>
        <w:rPr/>
        <w:t>existen</w:t>
      </w:r>
      <w:r>
        <w:rPr>
          <w:spacing w:val="-4"/>
        </w:rPr>
        <w:t> </w:t>
      </w:r>
      <w:r>
        <w:rPr/>
        <w:t>sociedades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teniendo</w:t>
      </w:r>
      <w:r>
        <w:rPr>
          <w:spacing w:val="-5"/>
        </w:rPr>
        <w:t> </w:t>
      </w:r>
      <w:r>
        <w:rPr/>
        <w:t>menos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/>
        <w:t>20%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concluya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existe</w:t>
      </w:r>
      <w:r>
        <w:rPr>
          <w:spacing w:val="-4"/>
        </w:rPr>
        <w:t> </w:t>
      </w:r>
      <w:r>
        <w:rPr/>
        <w:t>influencia</w:t>
      </w:r>
      <w:r>
        <w:rPr>
          <w:spacing w:val="-3"/>
        </w:rPr>
        <w:t> </w:t>
      </w:r>
      <w:r>
        <w:rPr/>
        <w:t>significativa,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teniendo</w:t>
      </w:r>
      <w:r>
        <w:rPr>
          <w:spacing w:val="-4"/>
        </w:rPr>
        <w:t> </w:t>
      </w:r>
      <w:r>
        <w:rPr/>
        <w:t>más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20%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pueda</w:t>
      </w:r>
      <w:r>
        <w:rPr>
          <w:spacing w:val="-4"/>
        </w:rPr>
        <w:t> </w:t>
      </w:r>
      <w:r>
        <w:rPr/>
        <w:t>concluir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existe</w:t>
      </w:r>
      <w:r>
        <w:rPr>
          <w:spacing w:val="-4"/>
        </w:rPr>
        <w:t> </w:t>
      </w:r>
      <w:r>
        <w:rPr/>
        <w:t>influencia</w:t>
      </w:r>
      <w:r>
        <w:rPr>
          <w:spacing w:val="-5"/>
        </w:rPr>
        <w:t> </w:t>
      </w:r>
      <w:r>
        <w:rPr/>
        <w:t>significativa.</w:t>
      </w:r>
    </w:p>
    <w:p>
      <w:pPr>
        <w:pStyle w:val="BodyText"/>
        <w:spacing w:before="100"/>
        <w:ind w:left="2207"/>
        <w:jc w:val="both"/>
      </w:pPr>
      <w:r>
        <w:rPr/>
        <w:t>La</w:t>
      </w:r>
      <w:r>
        <w:rPr>
          <w:spacing w:val="-8"/>
        </w:rPr>
        <w:t> </w:t>
      </w:r>
      <w:r>
        <w:rPr/>
        <w:t>Sociedad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ha</w:t>
      </w:r>
      <w:r>
        <w:rPr>
          <w:spacing w:val="-7"/>
        </w:rPr>
        <w:t> </w:t>
      </w:r>
      <w:r>
        <w:rPr/>
        <w:t>incurrido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contingencias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relación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asociadas.</w:t>
      </w:r>
    </w:p>
    <w:p>
      <w:pPr>
        <w:pStyle w:val="BodyText"/>
        <w:rPr>
          <w:sz w:val="22"/>
        </w:rPr>
      </w:pPr>
    </w:p>
    <w:p>
      <w:pPr>
        <w:pStyle w:val="Heading2"/>
        <w:numPr>
          <w:ilvl w:val="1"/>
          <w:numId w:val="25"/>
        </w:numPr>
        <w:tabs>
          <w:tab w:pos="2479" w:val="left" w:leader="none"/>
        </w:tabs>
        <w:spacing w:line="240" w:lineRule="auto" w:before="185" w:after="0"/>
        <w:ind w:left="2478" w:right="0" w:hanging="272"/>
        <w:jc w:val="both"/>
        <w:rPr>
          <w:u w:val="none"/>
        </w:rPr>
      </w:pPr>
      <w:r>
        <w:rPr>
          <w:u w:val="single"/>
        </w:rPr>
        <w:t>Efectivos</w:t>
      </w:r>
      <w:r>
        <w:rPr>
          <w:spacing w:val="-9"/>
          <w:u w:val="single"/>
        </w:rPr>
        <w:t> </w:t>
      </w:r>
      <w:r>
        <w:rPr>
          <w:u w:val="single"/>
        </w:rPr>
        <w:t>y</w:t>
      </w:r>
      <w:r>
        <w:rPr>
          <w:spacing w:val="-9"/>
          <w:u w:val="single"/>
        </w:rPr>
        <w:t> </w:t>
      </w:r>
      <w:r>
        <w:rPr>
          <w:u w:val="single"/>
        </w:rPr>
        <w:t>Otros</w:t>
      </w:r>
      <w:r>
        <w:rPr>
          <w:spacing w:val="-9"/>
          <w:u w:val="single"/>
        </w:rPr>
        <w:t> </w:t>
      </w:r>
      <w:r>
        <w:rPr>
          <w:u w:val="single"/>
        </w:rPr>
        <w:t>Activos</w:t>
      </w:r>
      <w:r>
        <w:rPr>
          <w:spacing w:val="-9"/>
          <w:u w:val="single"/>
        </w:rPr>
        <w:t> </w:t>
      </w:r>
      <w:r>
        <w:rPr>
          <w:u w:val="single"/>
        </w:rPr>
        <w:t>Líquidos</w:t>
      </w:r>
      <w:r>
        <w:rPr>
          <w:spacing w:val="-9"/>
          <w:u w:val="single"/>
        </w:rPr>
        <w:t> </w:t>
      </w:r>
      <w:r>
        <w:rPr>
          <w:u w:val="single"/>
        </w:rPr>
        <w:t>Equivalentes</w:t>
      </w:r>
    </w:p>
    <w:p>
      <w:pPr>
        <w:pStyle w:val="BodyText"/>
        <w:spacing w:before="106"/>
        <w:ind w:left="2207"/>
        <w:jc w:val="both"/>
      </w:pPr>
      <w:r>
        <w:rPr/>
        <w:t>El</w:t>
      </w:r>
      <w:r>
        <w:rPr>
          <w:spacing w:val="-10"/>
        </w:rPr>
        <w:t> </w:t>
      </w:r>
      <w:r>
        <w:rPr/>
        <w:t>epígrafe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otros</w:t>
      </w:r>
      <w:r>
        <w:rPr>
          <w:spacing w:val="-9"/>
        </w:rPr>
        <w:t> </w:t>
      </w:r>
      <w:r>
        <w:rPr/>
        <w:t>activos</w:t>
      </w:r>
      <w:r>
        <w:rPr>
          <w:spacing w:val="-9"/>
        </w:rPr>
        <w:t> </w:t>
      </w:r>
      <w:r>
        <w:rPr/>
        <w:t>líquidos</w:t>
      </w:r>
      <w:r>
        <w:rPr>
          <w:spacing w:val="-9"/>
        </w:rPr>
        <w:t> </w:t>
      </w:r>
      <w:r>
        <w:rPr/>
        <w:t>equivalentes</w:t>
      </w:r>
      <w:r>
        <w:rPr>
          <w:spacing w:val="-9"/>
        </w:rPr>
        <w:t> </w:t>
      </w:r>
      <w:r>
        <w:rPr/>
        <w:t>incluye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siguientes</w:t>
      </w:r>
      <w:r>
        <w:rPr>
          <w:spacing w:val="-9"/>
        </w:rPr>
        <w:t> </w:t>
      </w:r>
      <w:r>
        <w:rPr/>
        <w:t>conceptos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importes,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euros:</w:t>
      </w:r>
    </w:p>
    <w:p>
      <w:pPr>
        <w:pStyle w:val="BodyText"/>
        <w:spacing w:before="3"/>
        <w:rPr>
          <w:sz w:val="7"/>
        </w:rPr>
      </w:pPr>
      <w:r>
        <w:rPr/>
        <w:pict>
          <v:shape style="position:absolute;margin-left:169.606522pt;margin-top:5.397169pt;width:274.9pt;height:14.4pt;mso-position-horizontal-relative:page;mso-position-vertical-relative:paragraph;z-index:-15700480;mso-wrap-distance-left:0;mso-wrap-distance-right:0" type="#_x0000_t202" id="docshape168" filled="true" fillcolor="#d7d7d7" stroked="false">
            <v:textbox inset="0,0,0,0">
              <w:txbxContent>
                <w:p>
                  <w:pPr>
                    <w:tabs>
                      <w:tab w:pos="3641" w:val="left" w:leader="none"/>
                      <w:tab w:pos="4647" w:val="left" w:leader="none"/>
                    </w:tabs>
                    <w:spacing w:before="41"/>
                    <w:ind w:left="1345" w:right="0" w:firstLine="0"/>
                    <w:jc w:val="left"/>
                    <w:rPr>
                      <w:b/>
                      <w:color w:val="000000"/>
                      <w:sz w:val="17"/>
                    </w:rPr>
                  </w:pPr>
                  <w:r>
                    <w:rPr>
                      <w:b/>
                      <w:color w:val="000000"/>
                      <w:sz w:val="17"/>
                    </w:rPr>
                    <w:t>Descripción</w:t>
                    <w:tab/>
                    <w:t>31/12/2020</w:t>
                    <w:tab/>
                    <w:t>31/12/2019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tabs>
          <w:tab w:pos="6838" w:val="left" w:leader="none"/>
        </w:tabs>
        <w:spacing w:before="41" w:after="50"/>
        <w:ind w:left="3350" w:right="0" w:firstLine="0"/>
        <w:jc w:val="left"/>
        <w:rPr>
          <w:sz w:val="17"/>
        </w:rPr>
      </w:pPr>
      <w:r>
        <w:rPr>
          <w:sz w:val="17"/>
        </w:rPr>
        <w:t>Efectivo</w:t>
      </w:r>
      <w:r>
        <w:rPr>
          <w:spacing w:val="-7"/>
          <w:sz w:val="17"/>
        </w:rPr>
        <w:t> </w:t>
      </w:r>
      <w:r>
        <w:rPr>
          <w:sz w:val="17"/>
        </w:rPr>
        <w:t>y</w:t>
      </w:r>
      <w:r>
        <w:rPr>
          <w:spacing w:val="-6"/>
          <w:sz w:val="17"/>
        </w:rPr>
        <w:t> </w:t>
      </w:r>
      <w:r>
        <w:rPr>
          <w:sz w:val="17"/>
        </w:rPr>
        <w:t>otros</w:t>
      </w:r>
      <w:r>
        <w:rPr>
          <w:spacing w:val="-6"/>
          <w:sz w:val="17"/>
        </w:rPr>
        <w:t> </w:t>
      </w:r>
      <w:r>
        <w:rPr>
          <w:sz w:val="17"/>
        </w:rPr>
        <w:t>activos</w:t>
      </w:r>
      <w:r>
        <w:rPr>
          <w:spacing w:val="-6"/>
          <w:sz w:val="17"/>
        </w:rPr>
        <w:t> </w:t>
      </w:r>
      <w:r>
        <w:rPr>
          <w:sz w:val="17"/>
        </w:rPr>
        <w:t>líquidos</w:t>
      </w:r>
      <w:r>
        <w:rPr>
          <w:spacing w:val="-6"/>
          <w:sz w:val="17"/>
        </w:rPr>
        <w:t> </w:t>
      </w:r>
      <w:r>
        <w:rPr>
          <w:sz w:val="17"/>
        </w:rPr>
        <w:t>equivalentes</w:t>
        <w:tab/>
        <w:t>10.606.299,43</w:t>
      </w:r>
      <w:r>
        <w:rPr>
          <w:spacing w:val="68"/>
          <w:sz w:val="17"/>
        </w:rPr>
        <w:t> </w:t>
      </w:r>
      <w:r>
        <w:rPr>
          <w:sz w:val="17"/>
        </w:rPr>
        <w:t>3.652.984,32</w:t>
      </w:r>
    </w:p>
    <w:p>
      <w:pPr>
        <w:pStyle w:val="BodyText"/>
        <w:spacing w:line="192" w:lineRule="exact"/>
        <w:ind w:left="3292"/>
        <w:rPr>
          <w:sz w:val="19"/>
        </w:rPr>
      </w:pPr>
      <w:r>
        <w:rPr>
          <w:position w:val="-3"/>
          <w:sz w:val="19"/>
        </w:rPr>
        <w:pict>
          <v:group style="width:274.9pt;height:9.65pt;mso-position-horizontal-relative:char;mso-position-vertical-relative:line" id="docshapegroup169" coordorigin="0,0" coordsize="5498,193">
            <v:shape style="position:absolute;left:-1;top:0;width:5498;height:193" id="docshape170" coordorigin="0,0" coordsize="5498,193" path="m4492,0l3487,0,0,0,0,193,3487,193,4492,193,4492,0xm5498,0l4492,0,4492,193,5498,193,5498,0xe" filled="true" fillcolor="#f1f1f1" stroked="false">
              <v:path arrowok="t"/>
              <v:fill type="solid"/>
            </v:shape>
          </v:group>
        </w:pict>
      </w:r>
      <w:r>
        <w:rPr>
          <w:position w:val="-3"/>
          <w:sz w:val="19"/>
        </w:rPr>
      </w:r>
    </w:p>
    <w:p>
      <w:pPr>
        <w:pStyle w:val="BodyText"/>
        <w:spacing w:line="242" w:lineRule="auto" w:before="99"/>
        <w:ind w:left="2207" w:right="820"/>
        <w:jc w:val="both"/>
      </w:pPr>
      <w:r>
        <w:rPr/>
        <w:t>Dentro de este epígrafe se considera el efectivo en cuentas corrientes bancarias, el efectivo en las cajas</w:t>
      </w:r>
      <w:r>
        <w:rPr>
          <w:spacing w:val="1"/>
        </w:rPr>
        <w:t> </w:t>
      </w:r>
      <w:r>
        <w:rPr/>
        <w:t>para pequeños pagos que hay en las sedes principales y se descuenta el importe pendiente de liquidar</w:t>
      </w:r>
      <w:r>
        <w:rPr>
          <w:spacing w:val="1"/>
        </w:rPr>
        <w:t> </w:t>
      </w:r>
      <w:r>
        <w:rPr/>
        <w:t>por el banco, por los cargos realizados por las tarjetas de crédito. Las cuentas corrientes en la actualidad</w:t>
      </w:r>
      <w:r>
        <w:rPr>
          <w:spacing w:val="-43"/>
        </w:rPr>
        <w:t> </w:t>
      </w:r>
      <w:r>
        <w:rPr/>
        <w:t>no</w:t>
      </w:r>
      <w:r>
        <w:rPr>
          <w:spacing w:val="-7"/>
        </w:rPr>
        <w:t> </w:t>
      </w:r>
      <w:r>
        <w:rPr/>
        <w:t>devengan</w:t>
      </w:r>
      <w:r>
        <w:rPr>
          <w:spacing w:val="-6"/>
        </w:rPr>
        <w:t> </w:t>
      </w:r>
      <w:r>
        <w:rPr/>
        <w:t>ningún</w:t>
      </w:r>
      <w:r>
        <w:rPr>
          <w:spacing w:val="-5"/>
        </w:rPr>
        <w:t> </w:t>
      </w:r>
      <w:r>
        <w:rPr/>
        <w:t>tipo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interés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recibe</w:t>
      </w:r>
      <w:r>
        <w:rPr>
          <w:spacing w:val="-6"/>
        </w:rPr>
        <w:t> </w:t>
      </w:r>
      <w:r>
        <w:rPr/>
        <w:t>remuneración</w:t>
      </w:r>
      <w:r>
        <w:rPr>
          <w:spacing w:val="-6"/>
        </w:rPr>
        <w:t> </w:t>
      </w:r>
      <w:r>
        <w:rPr/>
        <w:t>alguna</w:t>
      </w:r>
      <w:r>
        <w:rPr>
          <w:spacing w:val="-6"/>
        </w:rPr>
        <w:t> </w:t>
      </w:r>
      <w:r>
        <w:rPr/>
        <w:t>por</w:t>
      </w:r>
      <w:r>
        <w:rPr>
          <w:spacing w:val="-9"/>
        </w:rPr>
        <w:t> </w:t>
      </w:r>
      <w:r>
        <w:rPr/>
        <w:t>este</w:t>
      </w:r>
      <w:r>
        <w:rPr>
          <w:spacing w:val="-6"/>
        </w:rPr>
        <w:t> </w:t>
      </w:r>
      <w:r>
        <w:rPr/>
        <w:t>tipo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cuentas.</w:t>
      </w:r>
    </w:p>
    <w:p>
      <w:pPr>
        <w:pStyle w:val="BodyText"/>
        <w:spacing w:line="242" w:lineRule="auto" w:before="105"/>
        <w:ind w:left="2207" w:right="819"/>
        <w:jc w:val="both"/>
      </w:pPr>
      <w:r>
        <w:rPr/>
        <w:t>El incremento de la partida de “Efectivo y otros activos líquidos” viene motivado porque en ejercicios</w:t>
      </w:r>
      <w:r>
        <w:rPr>
          <w:spacing w:val="1"/>
        </w:rPr>
        <w:t> </w:t>
      </w:r>
      <w:r>
        <w:rPr/>
        <w:t>anteriores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Tesorería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ITC,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igual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resto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Empresas</w:t>
      </w:r>
      <w:r>
        <w:rPr>
          <w:spacing w:val="-8"/>
        </w:rPr>
        <w:t> </w:t>
      </w:r>
      <w:r>
        <w:rPr/>
        <w:t>Públicas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CAC,</w:t>
      </w:r>
      <w:r>
        <w:rPr>
          <w:spacing w:val="-7"/>
        </w:rPr>
        <w:t> </w:t>
      </w:r>
      <w:r>
        <w:rPr/>
        <w:t>estaba</w:t>
      </w:r>
      <w:r>
        <w:rPr>
          <w:spacing w:val="-6"/>
        </w:rPr>
        <w:t> </w:t>
      </w:r>
      <w:r>
        <w:rPr/>
        <w:t>centralizada</w:t>
      </w:r>
      <w:r>
        <w:rPr>
          <w:spacing w:val="1"/>
        </w:rPr>
        <w:t> </w:t>
      </w:r>
      <w:r>
        <w:rPr/>
        <w:t>en la Tesorería de la CAC que nos iba liberando recursos mensualmente en función de nuestras</w:t>
      </w:r>
      <w:r>
        <w:rPr>
          <w:spacing w:val="1"/>
        </w:rPr>
        <w:t> </w:t>
      </w:r>
      <w:r>
        <w:rPr/>
        <w:t>necesidades, pero que dicha práctica fue remitiendo hasta no aplicarse desde el ejercicio pasado, lo que</w:t>
      </w:r>
      <w:r>
        <w:rPr>
          <w:spacing w:val="1"/>
        </w:rPr>
        <w:t> </w:t>
      </w:r>
      <w:r>
        <w:rPr/>
        <w:t>ha conllevado que se fueran liberando todos los pagos pendientes e incrementándose esta partida.</w:t>
      </w:r>
      <w:r>
        <w:rPr>
          <w:spacing w:val="1"/>
        </w:rPr>
        <w:t> </w:t>
      </w:r>
      <w:r>
        <w:rPr/>
        <w:t>Además a dicho efecto se ha sumado el que en estos momentos el ITC gestiona el pago de la prestación</w:t>
      </w:r>
      <w:r>
        <w:rPr>
          <w:spacing w:val="-43"/>
        </w:rPr>
        <w:t> </w:t>
      </w:r>
      <w:r>
        <w:rPr/>
        <w:t>extraordinaria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COVID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Canarias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compensar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30%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ayuda</w:t>
      </w:r>
      <w:r>
        <w:rPr>
          <w:spacing w:val="-4"/>
        </w:rPr>
        <w:t> </w:t>
      </w:r>
      <w:r>
        <w:rPr/>
        <w:t>estatal</w:t>
      </w:r>
      <w:r>
        <w:rPr>
          <w:spacing w:val="-6"/>
        </w:rPr>
        <w:t> </w:t>
      </w:r>
      <w:r>
        <w:rPr/>
        <w:t>concedida</w:t>
      </w:r>
      <w:r>
        <w:rPr>
          <w:spacing w:val="1"/>
        </w:rPr>
        <w:t> </w:t>
      </w:r>
      <w:r>
        <w:rPr/>
        <w:t>a empresarios autónomos y otras ayudas como la ayuda al alquiler y es por ello que el ITC mantiene en</w:t>
      </w:r>
      <w:r>
        <w:rPr>
          <w:spacing w:val="1"/>
        </w:rPr>
        <w:t> </w:t>
      </w:r>
      <w:r>
        <w:rPr/>
        <w:t>su Activo Corriente a cierre del cuarto trimestre, un saldo de tesorería de 1,7 millones de euros que serán</w:t>
      </w:r>
      <w:r>
        <w:rPr>
          <w:spacing w:val="-43"/>
        </w:rPr>
        <w:t> </w:t>
      </w:r>
      <w:r>
        <w:rPr/>
        <w:t>transferidos a estos beneficiarios en función de las resoluciones de dichas convocatorias, pero que</w:t>
      </w:r>
      <w:r>
        <w:rPr>
          <w:spacing w:val="1"/>
        </w:rPr>
        <w:t> </w:t>
      </w:r>
      <w:r>
        <w:rPr/>
        <w:t>mientras,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actualidad</w:t>
      </w:r>
      <w:r>
        <w:rPr>
          <w:spacing w:val="1"/>
        </w:rPr>
        <w:t> </w:t>
      </w:r>
      <w:r>
        <w:rPr/>
        <w:t>incrementan</w:t>
      </w:r>
      <w:r>
        <w:rPr>
          <w:spacing w:val="1"/>
        </w:rPr>
        <w:t> </w:t>
      </w:r>
      <w:r>
        <w:rPr/>
        <w:t>los saldos de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del ITC.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recibieron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cobros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solicitudes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reembolso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última</w:t>
      </w:r>
      <w:r>
        <w:rPr>
          <w:spacing w:val="-5"/>
        </w:rPr>
        <w:t> </w:t>
      </w:r>
      <w:r>
        <w:rPr/>
        <w:t>justificación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proyectos</w:t>
      </w:r>
      <w:r>
        <w:rPr>
          <w:spacing w:val="-6"/>
        </w:rPr>
        <w:t> </w:t>
      </w:r>
      <w:r>
        <w:rPr/>
        <w:t>MAC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valor</w:t>
      </w:r>
      <w:r>
        <w:rPr>
          <w:spacing w:val="1"/>
        </w:rPr>
        <w:t> </w:t>
      </w:r>
      <w:r>
        <w:rPr/>
        <w:t>de 1,2 millones de euros y se recibió el abono anticipado del incremento de la APD de inversiones</w:t>
      </w:r>
      <w:r>
        <w:rPr>
          <w:spacing w:val="1"/>
        </w:rPr>
        <w:t> </w:t>
      </w:r>
      <w:r>
        <w:rPr/>
        <w:t>anteriormente mencionada por importe de 3,4 millones de euros, todo esto hace que a cierre de ejercicio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saldos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tesorería</w:t>
      </w:r>
      <w:r>
        <w:rPr>
          <w:spacing w:val="-4"/>
        </w:rPr>
        <w:t> </w:t>
      </w:r>
      <w:r>
        <w:rPr/>
        <w:t>alcanzaran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saldo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10,6</w:t>
      </w:r>
      <w:r>
        <w:rPr>
          <w:spacing w:val="-3"/>
        </w:rPr>
        <w:t> </w:t>
      </w:r>
      <w:r>
        <w:rPr/>
        <w:t>millones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euros.</w:t>
      </w:r>
    </w:p>
    <w:p>
      <w:pPr>
        <w:pStyle w:val="BodyText"/>
        <w:spacing w:before="116"/>
        <w:ind w:left="2207"/>
        <w:jc w:val="both"/>
      </w:pPr>
      <w:r>
        <w:rPr/>
        <w:t>No</w:t>
      </w:r>
      <w:r>
        <w:rPr>
          <w:spacing w:val="-9"/>
        </w:rPr>
        <w:t> </w:t>
      </w:r>
      <w:r>
        <w:rPr/>
        <w:t>existen</w:t>
      </w:r>
      <w:r>
        <w:rPr>
          <w:spacing w:val="-8"/>
        </w:rPr>
        <w:t> </w:t>
      </w:r>
      <w:r>
        <w:rPr/>
        <w:t>restricciones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disponibilidad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estos</w:t>
      </w:r>
      <w:r>
        <w:rPr>
          <w:spacing w:val="-9"/>
        </w:rPr>
        <w:t> </w:t>
      </w:r>
      <w:r>
        <w:rPr/>
        <w:t>saldos.</w:t>
      </w:r>
    </w:p>
    <w:p>
      <w:pPr>
        <w:pStyle w:val="BodyText"/>
        <w:rPr>
          <w:sz w:val="22"/>
        </w:rPr>
      </w:pPr>
    </w:p>
    <w:p>
      <w:pPr>
        <w:pStyle w:val="Heading2"/>
        <w:numPr>
          <w:ilvl w:val="1"/>
          <w:numId w:val="25"/>
        </w:numPr>
        <w:tabs>
          <w:tab w:pos="2487" w:val="left" w:leader="none"/>
        </w:tabs>
        <w:spacing w:line="240" w:lineRule="auto" w:before="187" w:after="0"/>
        <w:ind w:left="2486" w:right="0" w:hanging="280"/>
        <w:jc w:val="both"/>
        <w:rPr>
          <w:u w:val="none"/>
        </w:rPr>
      </w:pPr>
      <w:r>
        <w:rPr>
          <w:u w:val="single"/>
        </w:rPr>
        <w:t>Pasivos</w:t>
      </w:r>
      <w:r>
        <w:rPr>
          <w:spacing w:val="7"/>
          <w:u w:val="single"/>
        </w:rPr>
        <w:t> </w:t>
      </w:r>
      <w:r>
        <w:rPr>
          <w:u w:val="single"/>
        </w:rPr>
        <w:t>Financieros.</w:t>
      </w:r>
    </w:p>
    <w:p>
      <w:pPr>
        <w:pStyle w:val="BodyText"/>
        <w:spacing w:before="104"/>
        <w:ind w:left="2207"/>
        <w:jc w:val="both"/>
      </w:pPr>
      <w:r>
        <w:rPr/>
        <w:t>El</w:t>
      </w:r>
      <w:r>
        <w:rPr>
          <w:spacing w:val="2"/>
        </w:rPr>
        <w:t> </w:t>
      </w:r>
      <w:r>
        <w:rPr/>
        <w:t>detalle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pasivos</w:t>
      </w:r>
      <w:r>
        <w:rPr>
          <w:spacing w:val="4"/>
        </w:rPr>
        <w:t> </w:t>
      </w:r>
      <w:r>
        <w:rPr/>
        <w:t>financieros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largo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corto</w:t>
      </w:r>
      <w:r>
        <w:rPr>
          <w:spacing w:val="2"/>
        </w:rPr>
        <w:t> </w:t>
      </w:r>
      <w:r>
        <w:rPr/>
        <w:t>plazo</w:t>
      </w:r>
      <w:r>
        <w:rPr>
          <w:spacing w:val="2"/>
        </w:rPr>
        <w:t> </w:t>
      </w:r>
      <w:r>
        <w:rPr/>
        <w:t>es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siguiente,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euros:</w:t>
      </w: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pgSz w:w="11900" w:h="16840"/>
          <w:pgMar w:header="1101" w:footer="2223" w:top="2140" w:bottom="2420" w:left="100" w:right="1100"/>
        </w:sectPr>
      </w:pPr>
    </w:p>
    <w:p>
      <w:pPr>
        <w:tabs>
          <w:tab w:pos="5880" w:val="left" w:leader="none"/>
          <w:tab w:pos="8451" w:val="left" w:leader="none"/>
        </w:tabs>
        <w:spacing w:before="99"/>
        <w:ind w:left="2148" w:right="0" w:firstLine="0"/>
        <w:jc w:val="left"/>
        <w:rPr>
          <w:b/>
          <w:sz w:val="17"/>
        </w:rPr>
      </w:pPr>
      <w:r>
        <w:rPr>
          <w:b/>
          <w:color w:val="000000"/>
          <w:w w:val="99"/>
          <w:sz w:val="17"/>
          <w:shd w:fill="D7D7D7" w:color="auto" w:val="clear"/>
        </w:rPr>
        <w:t> </w:t>
      </w:r>
      <w:r>
        <w:rPr>
          <w:b/>
          <w:color w:val="000000"/>
          <w:sz w:val="17"/>
          <w:shd w:fill="D7D7D7" w:color="auto" w:val="clear"/>
        </w:rPr>
        <w:tab/>
      </w:r>
      <w:r>
        <w:rPr>
          <w:b/>
          <w:color w:val="000000"/>
          <w:sz w:val="17"/>
          <w:shd w:fill="D7D7D7" w:color="auto" w:val="clear"/>
        </w:rPr>
        <w:t>Créditos,</w:t>
      </w:r>
      <w:r>
        <w:rPr>
          <w:b/>
          <w:color w:val="000000"/>
          <w:spacing w:val="-7"/>
          <w:sz w:val="17"/>
          <w:shd w:fill="D7D7D7" w:color="auto" w:val="clear"/>
        </w:rPr>
        <w:t> </w:t>
      </w:r>
      <w:r>
        <w:rPr>
          <w:b/>
          <w:color w:val="000000"/>
          <w:sz w:val="17"/>
          <w:shd w:fill="D7D7D7" w:color="auto" w:val="clear"/>
        </w:rPr>
        <w:t>derivados,</w:t>
      </w:r>
      <w:r>
        <w:rPr>
          <w:b/>
          <w:color w:val="000000"/>
          <w:spacing w:val="-6"/>
          <w:sz w:val="17"/>
          <w:shd w:fill="D7D7D7" w:color="auto" w:val="clear"/>
        </w:rPr>
        <w:t> </w:t>
      </w:r>
      <w:r>
        <w:rPr>
          <w:b/>
          <w:color w:val="000000"/>
          <w:sz w:val="17"/>
          <w:shd w:fill="D7D7D7" w:color="auto" w:val="clear"/>
        </w:rPr>
        <w:t>otros</w:t>
        <w:tab/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2"/>
        <w:rPr>
          <w:b/>
          <w:sz w:val="23"/>
        </w:rPr>
      </w:pPr>
    </w:p>
    <w:p>
      <w:pPr>
        <w:spacing w:before="0"/>
        <w:ind w:left="696" w:right="0" w:firstLine="0"/>
        <w:jc w:val="lef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33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1101" w:footer="2223" w:top="120" w:bottom="280" w:left="100" w:right="1100"/>
          <w:cols w:num="2" w:equalWidth="0">
            <w:col w:w="8452" w:space="40"/>
            <w:col w:w="2208"/>
          </w:cols>
        </w:sectPr>
      </w:pPr>
    </w:p>
    <w:p>
      <w:pPr>
        <w:pStyle w:val="BodyText"/>
        <w:spacing w:before="4" w:after="1"/>
        <w:rPr>
          <w:sz w:val="16"/>
        </w:rPr>
      </w:pPr>
    </w:p>
    <w:tbl>
      <w:tblPr>
        <w:tblW w:w="0" w:type="auto"/>
        <w:jc w:val="left"/>
        <w:tblInd w:w="2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3"/>
        <w:gridCol w:w="2383"/>
        <w:gridCol w:w="1466"/>
      </w:tblGrid>
      <w:tr>
        <w:trPr>
          <w:trHeight w:val="387" w:hRule="atLeast"/>
        </w:trPr>
        <w:tc>
          <w:tcPr>
            <w:tcW w:w="2453" w:type="dxa"/>
            <w:shd w:val="clear" w:color="auto" w:fill="D7D7D7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78" w:lineRule="exact" w:before="1"/>
              <w:ind w:left="58"/>
              <w:rPr>
                <w:b/>
                <w:sz w:val="17"/>
              </w:rPr>
            </w:pPr>
            <w:r>
              <w:rPr>
                <w:b/>
                <w:sz w:val="17"/>
              </w:rPr>
              <w:t>A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largo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plazo</w:t>
            </w:r>
          </w:p>
        </w:tc>
        <w:tc>
          <w:tcPr>
            <w:tcW w:w="2383" w:type="dxa"/>
            <w:shd w:val="clear" w:color="auto" w:fill="D7D7D7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78" w:lineRule="exact" w:before="1"/>
              <w:ind w:left="778"/>
              <w:rPr>
                <w:b/>
                <w:sz w:val="17"/>
              </w:rPr>
            </w:pPr>
            <w:r>
              <w:rPr>
                <w:b/>
                <w:sz w:val="17"/>
              </w:rPr>
              <w:t>31/12/2020</w:t>
            </w:r>
          </w:p>
        </w:tc>
        <w:tc>
          <w:tcPr>
            <w:tcW w:w="1466" w:type="dxa"/>
            <w:shd w:val="clear" w:color="auto" w:fill="D7D7D7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78" w:lineRule="exact" w:before="1"/>
              <w:ind w:right="1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31/12/2019</w:t>
            </w:r>
          </w:p>
        </w:tc>
      </w:tr>
      <w:tr>
        <w:trPr>
          <w:trHeight w:val="392" w:hRule="atLeast"/>
        </w:trPr>
        <w:tc>
          <w:tcPr>
            <w:tcW w:w="2453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58"/>
              <w:rPr>
                <w:sz w:val="17"/>
              </w:rPr>
            </w:pPr>
            <w:r>
              <w:rPr>
                <w:sz w:val="17"/>
              </w:rPr>
              <w:t>Débitos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partidas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pagar</w:t>
            </w:r>
          </w:p>
        </w:tc>
        <w:tc>
          <w:tcPr>
            <w:tcW w:w="2383" w:type="dxa"/>
          </w:tcPr>
          <w:p>
            <w:pPr>
              <w:pStyle w:val="TableParagraph"/>
              <w:spacing w:before="147"/>
              <w:ind w:right="516"/>
              <w:jc w:val="right"/>
              <w:rPr>
                <w:sz w:val="17"/>
              </w:rPr>
            </w:pPr>
            <w:r>
              <w:rPr>
                <w:sz w:val="17"/>
              </w:rPr>
              <w:t>2.511.556,39</w:t>
            </w:r>
          </w:p>
        </w:tc>
        <w:tc>
          <w:tcPr>
            <w:tcW w:w="1466" w:type="dxa"/>
          </w:tcPr>
          <w:p>
            <w:pPr>
              <w:pStyle w:val="TableParagraph"/>
              <w:spacing w:before="147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1.365.292,49</w:t>
            </w:r>
          </w:p>
        </w:tc>
      </w:tr>
      <w:tr>
        <w:trPr>
          <w:trHeight w:val="246" w:hRule="atLeast"/>
        </w:trPr>
        <w:tc>
          <w:tcPr>
            <w:tcW w:w="2453" w:type="dxa"/>
            <w:shd w:val="clear" w:color="auto" w:fill="F1F1F1"/>
          </w:tcPr>
          <w:p>
            <w:pPr>
              <w:pStyle w:val="TableParagraph"/>
              <w:spacing w:before="19"/>
              <w:ind w:left="58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largo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plazo</w:t>
            </w:r>
          </w:p>
        </w:tc>
        <w:tc>
          <w:tcPr>
            <w:tcW w:w="2383" w:type="dxa"/>
            <w:shd w:val="clear" w:color="auto" w:fill="F1F1F1"/>
          </w:tcPr>
          <w:p>
            <w:pPr>
              <w:pStyle w:val="TableParagraph"/>
              <w:spacing w:line="190" w:lineRule="exact"/>
              <w:ind w:right="5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2.511.556,39</w:t>
            </w:r>
          </w:p>
        </w:tc>
        <w:tc>
          <w:tcPr>
            <w:tcW w:w="1466" w:type="dxa"/>
            <w:shd w:val="clear" w:color="auto" w:fill="F1F1F1"/>
          </w:tcPr>
          <w:p>
            <w:pPr>
              <w:pStyle w:val="TableParagraph"/>
              <w:spacing w:line="190" w:lineRule="exact"/>
              <w:ind w:right="5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1.365.292,49</w:t>
            </w:r>
          </w:p>
        </w:tc>
      </w:tr>
      <w:tr>
        <w:trPr>
          <w:trHeight w:val="152" w:hRule="atLeast"/>
        </w:trPr>
        <w:tc>
          <w:tcPr>
            <w:tcW w:w="24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1" w:hRule="atLeast"/>
        </w:trPr>
        <w:tc>
          <w:tcPr>
            <w:tcW w:w="2453" w:type="dxa"/>
            <w:shd w:val="clear" w:color="auto" w:fill="D7D7D7"/>
          </w:tcPr>
          <w:p>
            <w:pPr>
              <w:pStyle w:val="TableParagraph"/>
              <w:spacing w:line="178" w:lineRule="exact" w:before="43"/>
              <w:ind w:left="58"/>
              <w:rPr>
                <w:b/>
                <w:sz w:val="17"/>
              </w:rPr>
            </w:pPr>
            <w:r>
              <w:rPr>
                <w:b/>
                <w:sz w:val="17"/>
              </w:rPr>
              <w:t>A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corto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plazo</w:t>
            </w:r>
          </w:p>
        </w:tc>
        <w:tc>
          <w:tcPr>
            <w:tcW w:w="2383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2453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58"/>
              <w:rPr>
                <w:sz w:val="17"/>
              </w:rPr>
            </w:pPr>
            <w:r>
              <w:rPr>
                <w:sz w:val="17"/>
              </w:rPr>
              <w:t>Débitos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partidas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pagar</w:t>
            </w:r>
          </w:p>
        </w:tc>
        <w:tc>
          <w:tcPr>
            <w:tcW w:w="2383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right="517"/>
              <w:jc w:val="right"/>
              <w:rPr>
                <w:sz w:val="17"/>
              </w:rPr>
            </w:pPr>
            <w:r>
              <w:rPr>
                <w:sz w:val="17"/>
              </w:rPr>
              <w:t>19.338.112,34</w:t>
            </w:r>
          </w:p>
        </w:tc>
        <w:tc>
          <w:tcPr>
            <w:tcW w:w="1466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18.064.808,72</w:t>
            </w:r>
          </w:p>
        </w:tc>
      </w:tr>
      <w:tr>
        <w:trPr>
          <w:trHeight w:val="241" w:hRule="atLeast"/>
        </w:trPr>
        <w:tc>
          <w:tcPr>
            <w:tcW w:w="2453" w:type="dxa"/>
            <w:shd w:val="clear" w:color="auto" w:fill="F1F1F1"/>
          </w:tcPr>
          <w:p>
            <w:pPr>
              <w:pStyle w:val="TableParagraph"/>
              <w:spacing w:before="19"/>
              <w:ind w:left="58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corto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plazo</w:t>
            </w:r>
          </w:p>
        </w:tc>
        <w:tc>
          <w:tcPr>
            <w:tcW w:w="2383" w:type="dxa"/>
            <w:shd w:val="clear" w:color="auto" w:fill="F1F1F1"/>
          </w:tcPr>
          <w:p>
            <w:pPr>
              <w:pStyle w:val="TableParagraph"/>
              <w:spacing w:before="19"/>
              <w:ind w:right="51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19.338.112,34</w:t>
            </w:r>
          </w:p>
        </w:tc>
        <w:tc>
          <w:tcPr>
            <w:tcW w:w="1466" w:type="dxa"/>
            <w:shd w:val="clear" w:color="auto" w:fill="F1F1F1"/>
          </w:tcPr>
          <w:p>
            <w:pPr>
              <w:pStyle w:val="TableParagraph"/>
              <w:spacing w:before="19"/>
              <w:ind w:right="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18.064.808,72</w:t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2"/>
          <w:numId w:val="25"/>
        </w:numPr>
        <w:tabs>
          <w:tab w:pos="2625" w:val="left" w:leader="none"/>
        </w:tabs>
        <w:spacing w:line="240" w:lineRule="auto" w:before="1" w:after="0"/>
        <w:ind w:left="2624" w:right="0" w:hanging="418"/>
        <w:jc w:val="left"/>
        <w:rPr>
          <w:u w:val="none"/>
        </w:rPr>
      </w:pPr>
      <w:r>
        <w:rPr>
          <w:u w:val="single"/>
        </w:rPr>
        <w:t>Débitos</w:t>
      </w:r>
      <w:r>
        <w:rPr>
          <w:spacing w:val="3"/>
          <w:u w:val="single"/>
        </w:rPr>
        <w:t> </w:t>
      </w:r>
      <w:r>
        <w:rPr>
          <w:u w:val="single"/>
        </w:rPr>
        <w:t>y</w:t>
      </w:r>
      <w:r>
        <w:rPr>
          <w:spacing w:val="6"/>
          <w:u w:val="single"/>
        </w:rPr>
        <w:t> </w:t>
      </w:r>
      <w:r>
        <w:rPr>
          <w:u w:val="single"/>
        </w:rPr>
        <w:t>partidas</w:t>
      </w:r>
      <w:r>
        <w:rPr>
          <w:spacing w:val="6"/>
          <w:u w:val="single"/>
        </w:rPr>
        <w:t> </w:t>
      </w:r>
      <w:r>
        <w:rPr>
          <w:u w:val="single"/>
        </w:rPr>
        <w:t>a</w:t>
      </w:r>
      <w:r>
        <w:rPr>
          <w:spacing w:val="2"/>
          <w:u w:val="single"/>
        </w:rPr>
        <w:t> </w:t>
      </w:r>
      <w:r>
        <w:rPr>
          <w:u w:val="single"/>
        </w:rPr>
        <w:t>pagar</w:t>
      </w:r>
    </w:p>
    <w:p>
      <w:pPr>
        <w:pStyle w:val="BodyText"/>
        <w:spacing w:before="105"/>
        <w:ind w:left="2207"/>
      </w:pPr>
      <w:r>
        <w:rPr/>
        <w:t>El</w:t>
      </w:r>
      <w:r>
        <w:rPr>
          <w:spacing w:val="3"/>
        </w:rPr>
        <w:t> </w:t>
      </w:r>
      <w:r>
        <w:rPr/>
        <w:t>detalle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débitos</w:t>
      </w:r>
      <w:r>
        <w:rPr>
          <w:spacing w:val="1"/>
        </w:rPr>
        <w:t> </w:t>
      </w:r>
      <w:r>
        <w:rPr/>
        <w:t>y</w:t>
      </w:r>
      <w:r>
        <w:rPr>
          <w:spacing w:val="4"/>
        </w:rPr>
        <w:t> </w:t>
      </w:r>
      <w:r>
        <w:rPr/>
        <w:t>partidas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pagar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31</w:t>
      </w:r>
      <w:r>
        <w:rPr>
          <w:spacing w:val="2"/>
        </w:rPr>
        <w:t> </w:t>
      </w:r>
      <w:r>
        <w:rPr/>
        <w:t>de</w:t>
      </w:r>
      <w:r>
        <w:rPr>
          <w:spacing w:val="8"/>
        </w:rPr>
        <w:t> </w:t>
      </w:r>
      <w:r>
        <w:rPr/>
        <w:t>diciembre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2020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</w:t>
      </w:r>
      <w:r>
        <w:rPr/>
        <w:t>2019</w:t>
      </w:r>
      <w:r>
        <w:rPr>
          <w:spacing w:val="4"/>
        </w:rPr>
        <w:t> </w:t>
      </w:r>
      <w:r>
        <w:rPr/>
        <w:t>es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siguiente,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euros:</w:t>
      </w:r>
    </w:p>
    <w:p>
      <w:pPr>
        <w:tabs>
          <w:tab w:pos="6888" w:val="left" w:leader="none"/>
          <w:tab w:pos="7927" w:val="left" w:leader="none"/>
        </w:tabs>
        <w:spacing w:before="140"/>
        <w:ind w:left="3320" w:right="0" w:firstLine="0"/>
        <w:jc w:val="left"/>
        <w:rPr>
          <w:b/>
          <w:sz w:val="16"/>
        </w:rPr>
      </w:pPr>
      <w:r>
        <w:rPr>
          <w:b/>
          <w:color w:val="000000"/>
          <w:w w:val="99"/>
          <w:sz w:val="16"/>
          <w:shd w:fill="D9D9D9" w:color="auto" w:val="clear"/>
        </w:rPr>
        <w:t> </w:t>
      </w:r>
      <w:r>
        <w:rPr>
          <w:b/>
          <w:color w:val="000000"/>
          <w:sz w:val="16"/>
          <w:shd w:fill="D9D9D9" w:color="auto" w:val="clear"/>
        </w:rPr>
        <w:tab/>
      </w:r>
      <w:r>
        <w:rPr>
          <w:b/>
          <w:color w:val="000000"/>
          <w:sz w:val="16"/>
          <w:shd w:fill="D9D9D9" w:color="auto" w:val="clear"/>
        </w:rPr>
        <w:t>31/12/2020</w:t>
        <w:tab/>
        <w:t>31/12/2019</w:t>
      </w:r>
      <w:r>
        <w:rPr>
          <w:b/>
          <w:color w:val="000000"/>
          <w:spacing w:val="3"/>
          <w:sz w:val="16"/>
          <w:shd w:fill="D9D9D9" w:color="auto" w:val="clear"/>
        </w:rPr>
        <w:t> </w:t>
      </w:r>
    </w:p>
    <w:p>
      <w:pPr>
        <w:spacing w:before="60"/>
        <w:ind w:left="3455" w:right="0" w:firstLine="0"/>
        <w:jc w:val="left"/>
        <w:rPr>
          <w:b/>
          <w:sz w:val="16"/>
        </w:rPr>
      </w:pPr>
      <w:r>
        <w:rPr>
          <w:b/>
          <w:sz w:val="16"/>
        </w:rPr>
        <w:t>Otros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pasivos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financieros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largo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plazo:</w:t>
      </w:r>
    </w:p>
    <w:p>
      <w:pPr>
        <w:pStyle w:val="ListParagraph"/>
        <w:numPr>
          <w:ilvl w:val="0"/>
          <w:numId w:val="26"/>
        </w:numPr>
        <w:tabs>
          <w:tab w:pos="3541" w:val="left" w:leader="none"/>
          <w:tab w:pos="7071" w:val="left" w:leader="none"/>
          <w:tab w:pos="8073" w:val="left" w:leader="none"/>
        </w:tabs>
        <w:spacing w:line="240" w:lineRule="auto" w:before="62" w:after="0"/>
        <w:ind w:left="3540" w:right="0" w:hanging="86"/>
        <w:jc w:val="left"/>
        <w:rPr>
          <w:sz w:val="16"/>
        </w:rPr>
      </w:pPr>
      <w:r>
        <w:rPr>
          <w:spacing w:val="-1"/>
          <w:sz w:val="16"/>
        </w:rPr>
        <w:t>Préstamos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con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empresas</w:t>
      </w:r>
      <w:r>
        <w:rPr>
          <w:spacing w:val="-7"/>
          <w:sz w:val="16"/>
        </w:rPr>
        <w:t> </w:t>
      </w:r>
      <w:r>
        <w:rPr>
          <w:sz w:val="16"/>
        </w:rPr>
        <w:t>del</w:t>
      </w:r>
      <w:r>
        <w:rPr>
          <w:spacing w:val="-8"/>
          <w:sz w:val="16"/>
        </w:rPr>
        <w:t> </w:t>
      </w:r>
      <w:r>
        <w:rPr>
          <w:sz w:val="16"/>
        </w:rPr>
        <w:t>grupo</w:t>
      </w:r>
      <w:r>
        <w:rPr>
          <w:spacing w:val="-3"/>
          <w:sz w:val="16"/>
        </w:rPr>
        <w:t> </w:t>
      </w:r>
      <w:r>
        <w:rPr>
          <w:sz w:val="16"/>
        </w:rPr>
        <w:t>(ACIISI)</w:t>
      </w:r>
      <w:r>
        <w:rPr>
          <w:spacing w:val="2"/>
          <w:sz w:val="16"/>
        </w:rPr>
        <w:t> </w:t>
      </w:r>
      <w:r>
        <w:rPr>
          <w:sz w:val="16"/>
        </w:rPr>
        <w:t>(a)</w:t>
        <w:tab/>
        <w:t>436.118,88</w:t>
        <w:tab/>
        <w:t>637.427,38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ListParagraph"/>
        <w:numPr>
          <w:ilvl w:val="0"/>
          <w:numId w:val="26"/>
        </w:numPr>
        <w:tabs>
          <w:tab w:pos="3541" w:val="left" w:leader="none"/>
        </w:tabs>
        <w:spacing w:line="240" w:lineRule="auto" w:before="24" w:after="0"/>
        <w:ind w:left="3540" w:right="0" w:hanging="86"/>
        <w:jc w:val="left"/>
        <w:rPr>
          <w:sz w:val="16"/>
        </w:rPr>
      </w:pPr>
      <w:r>
        <w:rPr/>
        <w:pict>
          <v:shape style="position:absolute;margin-left:171.044235pt;margin-top:11.644445pt;width:272.5pt;height:227.65pt;mso-position-horizontal-relative:page;mso-position-vertical-relative:paragraph;z-index:15757824" type="#_x0000_t202" id="docshape17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72"/>
                    <w:gridCol w:w="1218"/>
                    <w:gridCol w:w="961"/>
                  </w:tblGrid>
                  <w:tr>
                    <w:trPr>
                      <w:trHeight w:val="182" w:hRule="atLeast"/>
                    </w:trPr>
                    <w:tc>
                      <w:tcPr>
                        <w:tcW w:w="3272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subvenciones</w:t>
                        </w:r>
                      </w:p>
                    </w:tc>
                    <w:tc>
                      <w:tcPr>
                        <w:tcW w:w="217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272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-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Fianzas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recibidas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largo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plazo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32.298,84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29.484,24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3272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3"/>
                          <w:ind w:left="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Largo</w:t>
                        </w:r>
                        <w:r>
                          <w:rPr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plazo</w:t>
                        </w:r>
                      </w:p>
                    </w:tc>
                    <w:tc>
                      <w:tcPr>
                        <w:tcW w:w="1218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3"/>
                          <w:ind w:right="8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2.511.556,39</w:t>
                        </w:r>
                      </w:p>
                    </w:tc>
                    <w:tc>
                      <w:tcPr>
                        <w:tcW w:w="961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3"/>
                          <w:ind w:right="3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1.365.292,49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72" w:type="dxa"/>
                      </w:tcPr>
                      <w:p>
                        <w:pPr>
                          <w:pStyle w:val="TableParagraph"/>
                          <w:spacing w:before="21"/>
                          <w:ind w:left="13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Débitos</w:t>
                        </w:r>
                        <w:r>
                          <w:rPr>
                            <w:b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y</w:t>
                        </w:r>
                        <w:r>
                          <w:rPr>
                            <w:b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partidas</w:t>
                        </w:r>
                        <w:r>
                          <w:rPr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pagar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corto</w:t>
                        </w:r>
                        <w:r>
                          <w:rPr>
                            <w:b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plazo: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3272" w:type="dxa"/>
                      </w:tcPr>
                      <w:p>
                        <w:pPr>
                          <w:pStyle w:val="TableParagraph"/>
                          <w:spacing w:before="30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-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Subvenciones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reintegrables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(de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capital)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(c)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spacing w:before="30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8.806.204,33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30"/>
                          <w:ind w:right="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6.651.534,48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3272" w:type="dxa"/>
                      </w:tcPr>
                      <w:p>
                        <w:pPr>
                          <w:pStyle w:val="TableParagraph"/>
                          <w:spacing w:before="29"/>
                          <w:ind w:right="2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-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Subvenciones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reintegrables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explotación)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(d)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spacing w:before="29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7.368.377,44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29"/>
                          <w:ind w:right="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9.497.045,33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3272" w:type="dxa"/>
                      </w:tcPr>
                      <w:p>
                        <w:pPr>
                          <w:pStyle w:val="TableParagraph"/>
                          <w:spacing w:before="30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Otras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deudas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(b)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spacing w:before="30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2.644,88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30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2.644,90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3272" w:type="dxa"/>
                      </w:tcPr>
                      <w:p>
                        <w:pPr>
                          <w:pStyle w:val="TableParagraph"/>
                          <w:spacing w:before="30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Consejería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(e)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spacing w:before="30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1.745.732,12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30"/>
                          <w:ind w:right="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3272" w:type="dxa"/>
                      </w:tcPr>
                      <w:p>
                        <w:pPr>
                          <w:pStyle w:val="TableParagraph"/>
                          <w:spacing w:before="29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-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Préstamo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empresas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grupo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(ACIISI) (a)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spacing w:before="29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218.040,97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29"/>
                          <w:ind w:right="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213.020,22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3272" w:type="dxa"/>
                      </w:tcPr>
                      <w:p>
                        <w:pPr>
                          <w:pStyle w:val="TableParagraph"/>
                          <w:spacing w:before="30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Proveedores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spacing w:before="30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862.771,33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30"/>
                          <w:ind w:right="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819.282,25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3272" w:type="dxa"/>
                      </w:tcPr>
                      <w:p>
                        <w:pPr>
                          <w:pStyle w:val="TableParagraph"/>
                          <w:spacing w:before="30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Acreedores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varios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spacing w:before="30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275.190,26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30"/>
                          <w:ind w:right="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558.303,38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3272" w:type="dxa"/>
                      </w:tcPr>
                      <w:p>
                        <w:pPr>
                          <w:pStyle w:val="TableParagraph"/>
                          <w:spacing w:before="29"/>
                          <w:ind w:right="3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-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Personal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(remuneraciones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pago)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spacing w:before="29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101.053,57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29"/>
                          <w:ind w:right="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81.809,00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3272" w:type="dxa"/>
                      </w:tcPr>
                      <w:p>
                        <w:pPr>
                          <w:pStyle w:val="TableParagraph"/>
                          <w:spacing w:before="30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-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Fianzas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y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depósitos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spacing w:before="30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70.312,24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30"/>
                          <w:ind w:right="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50.697,29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3272" w:type="dxa"/>
                      </w:tcPr>
                      <w:p>
                        <w:pPr>
                          <w:pStyle w:val="TableParagraph"/>
                          <w:spacing w:before="30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sz w:val="16"/>
                          </w:rPr>
                          <w:t>-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3"/>
                            <w:sz w:val="16"/>
                          </w:rPr>
                          <w:t>Anticipos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3"/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3"/>
                            <w:sz w:val="16"/>
                          </w:rPr>
                          <w:t>clientes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spacing w:before="30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348.798,09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30"/>
                          <w:ind w:right="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196.928,00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3272" w:type="dxa"/>
                      </w:tcPr>
                      <w:p>
                        <w:pPr>
                          <w:pStyle w:val="TableParagraph"/>
                          <w:spacing w:before="30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-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Cuenta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Corriente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vinculadas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spacing w:before="30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316,26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30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2.042,09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3272" w:type="dxa"/>
                      </w:tcPr>
                      <w:p>
                        <w:pPr>
                          <w:pStyle w:val="TableParagraph"/>
                          <w:spacing w:before="30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 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UTE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PCTGC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(f)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spacing w:before="30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-113.460,59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30"/>
                          <w:ind w:right="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-125.896,97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272" w:type="dxa"/>
                      </w:tcPr>
                      <w:p>
                        <w:pPr>
                          <w:pStyle w:val="TableParagraph"/>
                          <w:spacing w:before="30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 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UTE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Fuerteventura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(f)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spacing w:before="30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-347.868,56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30"/>
                          <w:ind w:right="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117.398,75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272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3"/>
                          <w:ind w:left="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corto</w:t>
                        </w:r>
                        <w:r>
                          <w:rPr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plazo</w:t>
                        </w:r>
                      </w:p>
                    </w:tc>
                    <w:tc>
                      <w:tcPr>
                        <w:tcW w:w="1218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3"/>
                          <w:ind w:right="8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19.338.112,34</w:t>
                        </w:r>
                      </w:p>
                    </w:tc>
                    <w:tc>
                      <w:tcPr>
                        <w:tcW w:w="961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3"/>
                          <w:ind w:right="4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18.064.808,72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3272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0"/>
                          <w:ind w:left="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1218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0"/>
                          <w:ind w:right="8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21.849.668,73</w:t>
                        </w:r>
                      </w:p>
                    </w:tc>
                    <w:tc>
                      <w:tcPr>
                        <w:tcW w:w="961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0"/>
                          <w:ind w:right="4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19.430.101,21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sz w:val="16"/>
        </w:rPr>
        <w:t>Deudas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a largo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plazo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transformables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en</w:t>
      </w:r>
    </w:p>
    <w:p>
      <w:pPr>
        <w:tabs>
          <w:tab w:pos="2217" w:val="left" w:leader="none"/>
        </w:tabs>
        <w:spacing w:before="122"/>
        <w:ind w:left="110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2.043.138,67</w:t>
        <w:tab/>
        <w:t>698.380,87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header="1101" w:footer="2223" w:top="120" w:bottom="280" w:left="100" w:right="1100"/>
          <w:cols w:num="2" w:equalWidth="0">
            <w:col w:w="5817" w:space="40"/>
            <w:col w:w="484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spacing w:line="244" w:lineRule="auto" w:before="102"/>
        <w:ind w:left="2207" w:right="825"/>
      </w:pPr>
      <w:r>
        <w:rPr/>
        <w:t>El</w:t>
      </w:r>
      <w:r>
        <w:rPr>
          <w:spacing w:val="9"/>
        </w:rPr>
        <w:t> </w:t>
      </w:r>
      <w:r>
        <w:rPr/>
        <w:t>valor</w:t>
      </w:r>
      <w:r>
        <w:rPr>
          <w:spacing w:val="9"/>
        </w:rPr>
        <w:t> </w:t>
      </w:r>
      <w:r>
        <w:rPr/>
        <w:t>contable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deudas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corto</w:t>
      </w:r>
      <w:r>
        <w:rPr>
          <w:spacing w:val="10"/>
        </w:rPr>
        <w:t> </w:t>
      </w:r>
      <w:r>
        <w:rPr/>
        <w:t>plazo</w:t>
      </w:r>
      <w:r>
        <w:rPr>
          <w:spacing w:val="10"/>
        </w:rPr>
        <w:t> </w:t>
      </w:r>
      <w:r>
        <w:rPr/>
        <w:t>se</w:t>
      </w:r>
      <w:r>
        <w:rPr>
          <w:spacing w:val="8"/>
        </w:rPr>
        <w:t> </w:t>
      </w:r>
      <w:r>
        <w:rPr/>
        <w:t>aproxima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su</w:t>
      </w:r>
      <w:r>
        <w:rPr>
          <w:spacing w:val="10"/>
        </w:rPr>
        <w:t> </w:t>
      </w:r>
      <w:r>
        <w:rPr/>
        <w:t>valor</w:t>
      </w:r>
      <w:r>
        <w:rPr>
          <w:spacing w:val="9"/>
        </w:rPr>
        <w:t> </w:t>
      </w:r>
      <w:r>
        <w:rPr/>
        <w:t>razonable,</w:t>
      </w:r>
      <w:r>
        <w:rPr>
          <w:spacing w:val="10"/>
        </w:rPr>
        <w:t> </w:t>
      </w:r>
      <w:r>
        <w:rPr/>
        <w:t>dado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efecto</w:t>
      </w:r>
      <w:r>
        <w:rPr>
          <w:spacing w:val="8"/>
        </w:rPr>
        <w:t> </w:t>
      </w:r>
      <w:r>
        <w:rPr/>
        <w:t>del</w:t>
      </w:r>
      <w:r>
        <w:rPr>
          <w:spacing w:val="1"/>
        </w:rPr>
        <w:t> </w:t>
      </w:r>
      <w:r>
        <w:rPr/>
        <w:t>descuento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es</w:t>
      </w:r>
      <w:r>
        <w:rPr>
          <w:spacing w:val="-4"/>
        </w:rPr>
        <w:t> </w:t>
      </w:r>
      <w:r>
        <w:rPr/>
        <w:t>significativo.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7"/>
        </w:numPr>
        <w:tabs>
          <w:tab w:pos="2449" w:val="left" w:leader="none"/>
        </w:tabs>
        <w:spacing w:line="240" w:lineRule="auto" w:before="182" w:after="0"/>
        <w:ind w:left="2448" w:right="0" w:hanging="242"/>
        <w:jc w:val="left"/>
        <w:rPr>
          <w:sz w:val="20"/>
        </w:rPr>
      </w:pPr>
      <w:r>
        <w:rPr>
          <w:sz w:val="20"/>
          <w:u w:val="single"/>
        </w:rPr>
        <w:t>Préstamos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con</w:t>
      </w:r>
      <w:r>
        <w:rPr>
          <w:spacing w:val="5"/>
          <w:sz w:val="20"/>
          <w:u w:val="single"/>
        </w:rPr>
        <w:t> </w:t>
      </w:r>
      <w:r>
        <w:rPr>
          <w:sz w:val="20"/>
          <w:u w:val="single"/>
        </w:rPr>
        <w:t>empresas</w:t>
      </w:r>
      <w:r>
        <w:rPr>
          <w:spacing w:val="3"/>
          <w:sz w:val="20"/>
          <w:u w:val="single"/>
        </w:rPr>
        <w:t> </w:t>
      </w:r>
      <w:r>
        <w:rPr>
          <w:sz w:val="20"/>
          <w:u w:val="single"/>
        </w:rPr>
        <w:t>del</w:t>
      </w:r>
      <w:r>
        <w:rPr>
          <w:spacing w:val="5"/>
          <w:sz w:val="20"/>
          <w:u w:val="single"/>
        </w:rPr>
        <w:t> </w:t>
      </w:r>
      <w:r>
        <w:rPr>
          <w:sz w:val="20"/>
          <w:u w:val="single"/>
        </w:rPr>
        <w:t>grupo</w:t>
      </w:r>
    </w:p>
    <w:p>
      <w:pPr>
        <w:spacing w:line="244" w:lineRule="auto" w:before="103"/>
        <w:ind w:left="2207" w:right="825" w:firstLine="0"/>
        <w:jc w:val="left"/>
        <w:rPr>
          <w:sz w:val="20"/>
        </w:rPr>
      </w:pP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ejercicio</w:t>
      </w:r>
      <w:r>
        <w:rPr>
          <w:spacing w:val="26"/>
          <w:sz w:val="20"/>
        </w:rPr>
        <w:t> </w:t>
      </w:r>
      <w:r>
        <w:rPr>
          <w:sz w:val="20"/>
        </w:rPr>
        <w:t>2011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Agencia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Canaria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Investigación,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Innovación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Información</w:t>
      </w:r>
      <w:r>
        <w:rPr>
          <w:sz w:val="20"/>
        </w:rPr>
        <w:t>”</w:t>
      </w:r>
      <w:r>
        <w:rPr>
          <w:spacing w:val="1"/>
          <w:sz w:val="20"/>
        </w:rPr>
        <w:t> </w:t>
      </w:r>
      <w:r>
        <w:rPr>
          <w:sz w:val="20"/>
        </w:rPr>
        <w:t>concedió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Sociedad</w:t>
      </w:r>
      <w:r>
        <w:rPr>
          <w:spacing w:val="34"/>
          <w:sz w:val="20"/>
        </w:rPr>
        <w:t> </w:t>
      </w:r>
      <w:r>
        <w:rPr>
          <w:sz w:val="20"/>
        </w:rPr>
        <w:t>un</w:t>
      </w:r>
      <w:r>
        <w:rPr>
          <w:spacing w:val="36"/>
          <w:sz w:val="20"/>
        </w:rPr>
        <w:t> </w:t>
      </w:r>
      <w:r>
        <w:rPr>
          <w:sz w:val="20"/>
        </w:rPr>
        <w:t>préstamo</w:t>
      </w:r>
      <w:r>
        <w:rPr>
          <w:spacing w:val="36"/>
          <w:sz w:val="20"/>
        </w:rPr>
        <w:t> </w:t>
      </w:r>
      <w:r>
        <w:rPr>
          <w:sz w:val="20"/>
        </w:rPr>
        <w:t>por</w:t>
      </w:r>
      <w:r>
        <w:rPr>
          <w:spacing w:val="34"/>
          <w:sz w:val="20"/>
        </w:rPr>
        <w:t> </w:t>
      </w:r>
      <w:r>
        <w:rPr>
          <w:sz w:val="20"/>
        </w:rPr>
        <w:t>importe</w:t>
      </w:r>
      <w:r>
        <w:rPr>
          <w:spacing w:val="36"/>
          <w:sz w:val="20"/>
        </w:rPr>
        <w:t> </w:t>
      </w:r>
      <w:r>
        <w:rPr>
          <w:sz w:val="20"/>
        </w:rPr>
        <w:t>2.817.281,00</w:t>
      </w:r>
      <w:r>
        <w:rPr>
          <w:spacing w:val="36"/>
          <w:sz w:val="20"/>
        </w:rPr>
        <w:t> </w:t>
      </w:r>
      <w:r>
        <w:rPr>
          <w:sz w:val="20"/>
        </w:rPr>
        <w:t>euros,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tipo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interés</w:t>
      </w:r>
      <w:r>
        <w:rPr>
          <w:spacing w:val="35"/>
          <w:sz w:val="20"/>
        </w:rPr>
        <w:t> </w:t>
      </w:r>
      <w:r>
        <w:rPr>
          <w:sz w:val="20"/>
        </w:rPr>
        <w:t>cero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con</w:t>
      </w:r>
    </w:p>
    <w:p>
      <w:pPr>
        <w:pStyle w:val="BodyText"/>
        <w:spacing w:before="9"/>
        <w:rPr>
          <w:sz w:val="11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34</w:t>
      </w:r>
    </w:p>
    <w:p>
      <w:pPr>
        <w:spacing w:after="0"/>
        <w:jc w:val="right"/>
        <w:rPr>
          <w:sz w:val="18"/>
        </w:rPr>
        <w:sectPr>
          <w:type w:val="continuous"/>
          <w:pgSz w:w="11900" w:h="16840"/>
          <w:pgMar w:header="1101" w:footer="2223" w:top="120" w:bottom="280" w:left="100" w:right="1100"/>
        </w:sectPr>
      </w:pPr>
    </w:p>
    <w:p>
      <w:pPr>
        <w:pStyle w:val="BodyText"/>
        <w:spacing w:line="242" w:lineRule="auto" w:before="185"/>
        <w:ind w:left="2207" w:right="819"/>
        <w:jc w:val="both"/>
      </w:pPr>
      <w:r>
        <w:rPr/>
        <w:t>vencimiento el 30 de junio del 2023. Dado que los intereses se encuentran implícitos dentro del total</w:t>
      </w:r>
      <w:r>
        <w:rPr>
          <w:spacing w:val="1"/>
        </w:rPr>
        <w:t> </w:t>
      </w:r>
      <w:r>
        <w:rPr/>
        <w:t>concedido, la Sociedad ha procedido a valorarlos de acuerdo con el coste amortizado, usando para ello</w:t>
      </w:r>
      <w:r>
        <w:rPr>
          <w:spacing w:val="1"/>
        </w:rPr>
        <w:t> </w:t>
      </w:r>
      <w:r>
        <w:rPr/>
        <w:t>un</w:t>
      </w:r>
      <w:r>
        <w:rPr>
          <w:spacing w:val="-6"/>
        </w:rPr>
        <w:t> </w:t>
      </w:r>
      <w:r>
        <w:rPr/>
        <w:t>tipo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interés</w:t>
      </w:r>
      <w:r>
        <w:rPr>
          <w:spacing w:val="-6"/>
        </w:rPr>
        <w:t> </w:t>
      </w:r>
      <w:r>
        <w:rPr/>
        <w:t>acorde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mercado.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31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diciembre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2020,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deuda</w:t>
      </w:r>
      <w:r>
        <w:rPr>
          <w:spacing w:val="-5"/>
        </w:rPr>
        <w:t> </w:t>
      </w:r>
      <w:r>
        <w:rPr/>
        <w:t>pendiente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largo</w:t>
      </w:r>
      <w:r>
        <w:rPr>
          <w:spacing w:val="-5"/>
        </w:rPr>
        <w:t> </w:t>
      </w:r>
      <w:r>
        <w:rPr/>
        <w:t>plazo</w:t>
      </w:r>
      <w:r>
        <w:rPr>
          <w:spacing w:val="-5"/>
        </w:rPr>
        <w:t> </w:t>
      </w:r>
      <w:r>
        <w:rPr/>
        <w:t>es</w:t>
      </w:r>
      <w:r>
        <w:rPr>
          <w:spacing w:val="1"/>
        </w:rPr>
        <w:t> </w:t>
      </w:r>
      <w:r>
        <w:rPr/>
        <w:t>de 436.118,88 euros y a corto plazo de 201.308,50 euros, más la parte de intereses generados por</w:t>
      </w:r>
      <w:r>
        <w:rPr>
          <w:spacing w:val="1"/>
        </w:rPr>
        <w:t> </w:t>
      </w:r>
      <w:r>
        <w:rPr/>
        <w:t>importe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16.732,47</w:t>
      </w:r>
      <w:r>
        <w:rPr>
          <w:spacing w:val="-2"/>
        </w:rPr>
        <w:t> </w:t>
      </w:r>
      <w:r>
        <w:rPr/>
        <w:t>euros,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periodo</w:t>
      </w:r>
      <w:r>
        <w:rPr>
          <w:spacing w:val="-3"/>
        </w:rPr>
        <w:t> </w:t>
      </w:r>
      <w:r>
        <w:rPr/>
        <w:t>comprendido</w:t>
      </w:r>
      <w:r>
        <w:rPr>
          <w:spacing w:val="-3"/>
        </w:rPr>
        <w:t> </w:t>
      </w:r>
      <w:r>
        <w:rPr/>
        <w:t>entre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julio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31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2020,</w:t>
      </w:r>
      <w:r>
        <w:rPr>
          <w:spacing w:val="-43"/>
        </w:rPr>
        <w:t> </w:t>
      </w:r>
      <w:r>
        <w:rPr/>
        <w:t>aún no pagados y que serán abonados en la cuota de 2021, y quedando una subvención de interés de</w:t>
      </w:r>
      <w:r>
        <w:rPr>
          <w:spacing w:val="1"/>
        </w:rPr>
        <w:t> </w:t>
      </w:r>
      <w:r>
        <w:rPr/>
        <w:t>dicho préstamo pendiente de amortizar por importe de 50.160,47 euros. A 31 de diciembre de 2019, la</w:t>
      </w:r>
      <w:r>
        <w:rPr>
          <w:spacing w:val="1"/>
        </w:rPr>
        <w:t> </w:t>
      </w:r>
      <w:r>
        <w:rPr/>
        <w:t>deuda pendiente a largo plazo es de 637.427,38 euros y a corto plazo de 191.267,00 euros, más la parte</w:t>
      </w:r>
      <w:r>
        <w:rPr>
          <w:spacing w:val="-43"/>
        </w:rPr>
        <w:t> </w:t>
      </w:r>
      <w:r>
        <w:rPr/>
        <w:t>de intereses generados por importe de 21.753,22 euros, para el periodo comprendido entre el 1 de julio y</w:t>
      </w:r>
      <w:r>
        <w:rPr>
          <w:spacing w:val="-43"/>
        </w:rPr>
        <w:t> </w:t>
      </w:r>
      <w:r>
        <w:rPr/>
        <w:t>el</w:t>
      </w:r>
      <w:r>
        <w:rPr>
          <w:spacing w:val="-7"/>
        </w:rPr>
        <w:t> </w:t>
      </w:r>
      <w:r>
        <w:rPr/>
        <w:t>31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diciembre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2019,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han</w:t>
      </w:r>
      <w:r>
        <w:rPr>
          <w:spacing w:val="-5"/>
        </w:rPr>
        <w:t> </w:t>
      </w:r>
      <w:r>
        <w:rPr/>
        <w:t>sido</w:t>
      </w:r>
      <w:r>
        <w:rPr>
          <w:spacing w:val="-5"/>
        </w:rPr>
        <w:t> </w:t>
      </w:r>
      <w:r>
        <w:rPr/>
        <w:t>abonados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cuota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2020,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quedando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subvención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dicho</w:t>
      </w:r>
      <w:r>
        <w:rPr>
          <w:spacing w:val="-3"/>
        </w:rPr>
        <w:t> </w:t>
      </w:r>
      <w:r>
        <w:rPr/>
        <w:t>préstamo</w:t>
      </w:r>
      <w:r>
        <w:rPr>
          <w:spacing w:val="-4"/>
        </w:rPr>
        <w:t> </w:t>
      </w:r>
      <w:r>
        <w:rPr/>
        <w:t>pendiente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amortizar</w:t>
      </w:r>
      <w:r>
        <w:rPr>
          <w:spacing w:val="-4"/>
        </w:rPr>
        <w:t> </w:t>
      </w:r>
      <w:r>
        <w:rPr/>
        <w:t>88.646,17</w:t>
      </w:r>
      <w:r>
        <w:rPr>
          <w:spacing w:val="-4"/>
        </w:rPr>
        <w:t> </w:t>
      </w:r>
      <w:r>
        <w:rPr/>
        <w:t>euros</w:t>
      </w:r>
    </w:p>
    <w:p>
      <w:pPr>
        <w:pStyle w:val="ListParagraph"/>
        <w:numPr>
          <w:ilvl w:val="0"/>
          <w:numId w:val="27"/>
        </w:numPr>
        <w:tabs>
          <w:tab w:pos="2569" w:val="left" w:leader="none"/>
        </w:tabs>
        <w:spacing w:line="240" w:lineRule="auto" w:before="181" w:after="0"/>
        <w:ind w:left="2568" w:right="0" w:hanging="362"/>
        <w:jc w:val="both"/>
        <w:rPr>
          <w:sz w:val="20"/>
        </w:rPr>
      </w:pPr>
      <w:r>
        <w:rPr>
          <w:sz w:val="20"/>
          <w:u w:val="single"/>
        </w:rPr>
        <w:t>Otras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deudas</w:t>
      </w:r>
    </w:p>
    <w:p>
      <w:pPr>
        <w:pStyle w:val="BodyText"/>
        <w:spacing w:line="242" w:lineRule="auto" w:before="103"/>
        <w:ind w:left="2207" w:right="820"/>
        <w:jc w:val="both"/>
      </w:pPr>
      <w:r>
        <w:rPr/>
        <w:t>En el ejercicio 2020, se incluyen 2.644,88 euros (2.644,88 euros en el 2019) correspondientes a importes</w:t>
      </w:r>
      <w:r>
        <w:rPr>
          <w:spacing w:val="-43"/>
        </w:rPr>
        <w:t> </w:t>
      </w:r>
      <w:r>
        <w:rPr/>
        <w:t>debidos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socios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proyectos</w:t>
      </w:r>
      <w:r>
        <w:rPr>
          <w:spacing w:val="-7"/>
        </w:rPr>
        <w:t> </w:t>
      </w:r>
      <w:r>
        <w:rPr/>
        <w:t>subvencionados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ITC</w:t>
      </w:r>
      <w:r>
        <w:rPr>
          <w:spacing w:val="-5"/>
        </w:rPr>
        <w:t> </w:t>
      </w:r>
      <w:r>
        <w:rPr/>
        <w:t>actúa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/>
        <w:t>Jefe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Fila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pendientes</w:t>
      </w:r>
      <w:r>
        <w:rPr>
          <w:spacing w:val="-7"/>
        </w:rPr>
        <w:t> </w:t>
      </w:r>
      <w:r>
        <w:rPr/>
        <w:t>de</w:t>
      </w:r>
      <w:r>
        <w:rPr>
          <w:spacing w:val="1"/>
        </w:rPr>
        <w:t> </w:t>
      </w:r>
      <w:r>
        <w:rPr/>
        <w:t>abonar por parte del organismo financiador y que aún no han sido reclamados mediante carta de pago</w:t>
      </w:r>
      <w:r>
        <w:rPr>
          <w:spacing w:val="1"/>
        </w:rPr>
        <w:t> </w:t>
      </w:r>
      <w:r>
        <w:rPr/>
        <w:t>por el Ministerio. Esta cifra ha bajado considerablemente a lo largo de los años porque desde la última</w:t>
      </w:r>
      <w:r>
        <w:rPr>
          <w:spacing w:val="1"/>
        </w:rPr>
        <w:t> </w:t>
      </w:r>
      <w:r>
        <w:rPr/>
        <w:t>convocatoria MAC 2017-2020, el organismo financiador ingresa a cada socio los gastos justificados sin</w:t>
      </w:r>
      <w:r>
        <w:rPr>
          <w:spacing w:val="1"/>
        </w:rPr>
        <w:t> </w:t>
      </w:r>
      <w:r>
        <w:rPr/>
        <w:t>pasar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Jefe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Fila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este</w:t>
      </w:r>
      <w:r>
        <w:rPr>
          <w:spacing w:val="-4"/>
        </w:rPr>
        <w:t> </w:t>
      </w:r>
      <w:r>
        <w:rPr/>
        <w:t>importe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correspondientes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proyectos</w:t>
      </w:r>
      <w:r>
        <w:rPr>
          <w:spacing w:val="-5"/>
        </w:rPr>
        <w:t> </w:t>
      </w:r>
      <w:r>
        <w:rPr/>
        <w:t>antiguos.</w:t>
      </w:r>
    </w:p>
    <w:p>
      <w:pPr>
        <w:pStyle w:val="ListParagraph"/>
        <w:numPr>
          <w:ilvl w:val="0"/>
          <w:numId w:val="27"/>
        </w:numPr>
        <w:tabs>
          <w:tab w:pos="2400" w:val="left" w:leader="none"/>
        </w:tabs>
        <w:spacing w:line="240" w:lineRule="auto" w:before="108" w:after="0"/>
        <w:ind w:left="2399" w:right="0" w:hanging="193"/>
        <w:jc w:val="both"/>
        <w:rPr>
          <w:sz w:val="20"/>
        </w:rPr>
      </w:pPr>
      <w:r>
        <w:rPr>
          <w:sz w:val="20"/>
          <w:u w:val="single"/>
        </w:rPr>
        <w:t>Subvenciones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reintegrables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5"/>
          <w:sz w:val="20"/>
          <w:u w:val="single"/>
        </w:rPr>
        <w:t> </w:t>
      </w:r>
      <w:r>
        <w:rPr>
          <w:sz w:val="20"/>
          <w:u w:val="single"/>
        </w:rPr>
        <w:t>capita</w:t>
      </w:r>
      <w:r>
        <w:rPr>
          <w:sz w:val="20"/>
        </w:rPr>
        <w:t>l</w:t>
      </w:r>
    </w:p>
    <w:p>
      <w:pPr>
        <w:pStyle w:val="BodyText"/>
        <w:spacing w:line="242" w:lineRule="auto" w:before="103"/>
        <w:ind w:left="2207" w:right="820"/>
        <w:jc w:val="both"/>
      </w:pPr>
      <w:r>
        <w:rPr/>
        <w:t>Esta cuenta incluye las subvenciones de capital concedidas a la Sociedad y que, a 31 de diciembre de</w:t>
      </w:r>
      <w:r>
        <w:rPr>
          <w:spacing w:val="1"/>
        </w:rPr>
        <w:t> </w:t>
      </w:r>
      <w:r>
        <w:rPr/>
        <w:t>2020, no se ha cumplido con todos los requisitos incluidos en la orden de concesión. La Sociedad las</w:t>
      </w:r>
      <w:r>
        <w:rPr>
          <w:spacing w:val="1"/>
        </w:rPr>
        <w:t> </w:t>
      </w:r>
      <w:r>
        <w:rPr/>
        <w:t>clasifica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corto</w:t>
      </w:r>
      <w:r>
        <w:rPr>
          <w:spacing w:val="-7"/>
        </w:rPr>
        <w:t> </w:t>
      </w:r>
      <w:r>
        <w:rPr/>
        <w:t>plazo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considerar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cumplirá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compromisos</w:t>
      </w:r>
      <w:r>
        <w:rPr>
          <w:spacing w:val="-8"/>
        </w:rPr>
        <w:t> </w:t>
      </w:r>
      <w:r>
        <w:rPr/>
        <w:t>asumidos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aceptación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 en el ejercicio 2021 y cuyo saldo asciende a 8.806.204,33</w:t>
      </w:r>
      <w:r>
        <w:rPr>
          <w:spacing w:val="1"/>
        </w:rPr>
        <w:t> </w:t>
      </w:r>
      <w:r>
        <w:rPr/>
        <w:t>€, 6.651.534,48 euros en el año</w:t>
      </w:r>
      <w:r>
        <w:rPr>
          <w:spacing w:val="1"/>
        </w:rPr>
        <w:t> </w:t>
      </w:r>
      <w:r>
        <w:rPr/>
        <w:t>2019.</w:t>
      </w:r>
    </w:p>
    <w:p>
      <w:pPr>
        <w:pStyle w:val="BodyText"/>
        <w:spacing w:line="242" w:lineRule="auto" w:before="107"/>
        <w:ind w:left="2207" w:right="825"/>
        <w:jc w:val="both"/>
      </w:pPr>
      <w:r>
        <w:rPr/>
        <w:t>En el ejercicio 2010</w:t>
      </w:r>
      <w:r>
        <w:rPr>
          <w:spacing w:val="1"/>
        </w:rPr>
        <w:t> </w:t>
      </w:r>
      <w:r>
        <w:rPr/>
        <w:t>la Sociedad recibió una subvención para el desarrollo del Convenio suscrito entre el</w:t>
      </w:r>
      <w:r>
        <w:rPr>
          <w:spacing w:val="1"/>
        </w:rPr>
        <w:t> </w:t>
      </w:r>
      <w:r>
        <w:rPr/>
        <w:t>Ministerio de Ciencia e Innovación y el Gobierno de Canarias para el fortalecimiento y apoyo a la Red de</w:t>
      </w:r>
      <w:r>
        <w:rPr>
          <w:spacing w:val="1"/>
        </w:rPr>
        <w:t> </w:t>
      </w:r>
      <w:r>
        <w:rPr/>
        <w:t>Parques Tecnológicos de Canarias a través de</w:t>
      </w:r>
      <w:r>
        <w:rPr>
          <w:spacing w:val="1"/>
        </w:rPr>
        <w:t> </w:t>
      </w:r>
      <w:r>
        <w:rPr/>
        <w:t>la Agencia Canaria de Investigación, Innovación y</w:t>
      </w:r>
      <w:r>
        <w:rPr>
          <w:spacing w:val="1"/>
        </w:rPr>
        <w:t> </w:t>
      </w:r>
      <w:r>
        <w:rPr/>
        <w:t>Sociedad de la Información (ACIISI), cuyo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reintegrable a fecha 31 de diciembre de 2018,</w:t>
      </w:r>
      <w:r>
        <w:rPr>
          <w:spacing w:val="1"/>
        </w:rPr>
        <w:t> </w:t>
      </w:r>
      <w:r>
        <w:rPr/>
        <w:t>ascendía a 3.041.224,30 euros, y que se justificó íntegramente en 2018, por lo que en el año 2019 se</w:t>
      </w:r>
      <w:r>
        <w:rPr>
          <w:spacing w:val="1"/>
        </w:rPr>
        <w:t> </w:t>
      </w:r>
      <w:r>
        <w:rPr/>
        <w:t>saldó el saldo pendiente no cobrado por el ITC y que en la resolución de justificación indicaba que dicho</w:t>
      </w:r>
      <w:r>
        <w:rPr>
          <w:spacing w:val="1"/>
        </w:rPr>
        <w:t> </w:t>
      </w:r>
      <w:r>
        <w:rPr/>
        <w:t>importe</w:t>
      </w:r>
      <w:r>
        <w:rPr>
          <w:spacing w:val="-5"/>
        </w:rPr>
        <w:t> </w:t>
      </w:r>
      <w:r>
        <w:rPr/>
        <w:t>pendiente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iba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ejecutar,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tanto,</w:t>
      </w:r>
      <w:r>
        <w:rPr>
          <w:spacing w:val="-5"/>
        </w:rPr>
        <w:t> </w:t>
      </w:r>
      <w:r>
        <w:rPr/>
        <w:t>era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definitiva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justificación.</w:t>
      </w:r>
    </w:p>
    <w:p>
      <w:pPr>
        <w:pStyle w:val="BodyText"/>
        <w:spacing w:line="244" w:lineRule="auto" w:before="108"/>
        <w:ind w:left="2207" w:right="819"/>
        <w:jc w:val="both"/>
      </w:pPr>
      <w:r>
        <w:rPr/>
        <w:t>El resto de las subvenciones reintegrables de capital o son de nueva concesión o provienen de ejercicios</w:t>
      </w:r>
      <w:r>
        <w:rPr>
          <w:spacing w:val="-43"/>
        </w:rPr>
        <w:t> </w:t>
      </w:r>
      <w:r>
        <w:rPr/>
        <w:t>anteriores como las correspondientes a la convocatoria MAC 2014-2020 de proyectos europeos y a otras</w:t>
      </w:r>
      <w:r>
        <w:rPr>
          <w:spacing w:val="-43"/>
        </w:rPr>
        <w:t> </w:t>
      </w:r>
      <w:r>
        <w:rPr/>
        <w:t>aportaciones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subvenciones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Gobierno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Canarias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7"/>
        </w:rPr>
        <w:t> </w:t>
      </w:r>
      <w:r>
        <w:rPr/>
        <w:t>han</w:t>
      </w:r>
      <w:r>
        <w:rPr>
          <w:spacing w:val="-5"/>
        </w:rPr>
        <w:t> </w:t>
      </w:r>
      <w:r>
        <w:rPr/>
        <w:t>finalizado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plazo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ejecución,</w:t>
      </w:r>
      <w:r>
        <w:rPr>
          <w:spacing w:val="-5"/>
        </w:rPr>
        <w:t> </w:t>
      </w:r>
      <w:r>
        <w:rPr/>
        <w:t>como</w:t>
      </w:r>
      <w:r>
        <w:rPr>
          <w:spacing w:val="1"/>
        </w:rPr>
        <w:t> </w:t>
      </w:r>
      <w:r>
        <w:rPr/>
        <w:t>son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siguientes:</w:t>
      </w:r>
    </w:p>
    <w:p>
      <w:pPr>
        <w:pStyle w:val="ListParagraph"/>
        <w:numPr>
          <w:ilvl w:val="0"/>
          <w:numId w:val="28"/>
        </w:numPr>
        <w:tabs>
          <w:tab w:pos="2816" w:val="left" w:leader="none"/>
        </w:tabs>
        <w:spacing w:line="240" w:lineRule="auto" w:before="96" w:after="0"/>
        <w:ind w:left="2815" w:right="0" w:hanging="305"/>
        <w:jc w:val="both"/>
        <w:rPr>
          <w:sz w:val="20"/>
        </w:rPr>
      </w:pPr>
      <w:r>
        <w:rPr>
          <w:sz w:val="20"/>
        </w:rPr>
        <w:t>MAC</w:t>
      </w:r>
      <w:r>
        <w:rPr>
          <w:spacing w:val="-8"/>
          <w:sz w:val="20"/>
        </w:rPr>
        <w:t> </w:t>
      </w:r>
      <w:r>
        <w:rPr>
          <w:sz w:val="20"/>
        </w:rPr>
        <w:t>2ª</w:t>
      </w:r>
      <w:r>
        <w:rPr>
          <w:spacing w:val="-8"/>
          <w:sz w:val="20"/>
        </w:rPr>
        <w:t> </w:t>
      </w:r>
      <w:r>
        <w:rPr>
          <w:sz w:val="20"/>
        </w:rPr>
        <w:t>Convocatoria,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proyectos</w:t>
      </w:r>
      <w:r>
        <w:rPr>
          <w:spacing w:val="-8"/>
          <w:sz w:val="20"/>
        </w:rPr>
        <w:t> </w:t>
      </w:r>
      <w:r>
        <w:rPr>
          <w:sz w:val="20"/>
        </w:rPr>
        <w:t>europeos</w:t>
      </w:r>
      <w:r>
        <w:rPr>
          <w:spacing w:val="-7"/>
          <w:sz w:val="20"/>
        </w:rPr>
        <w:t> </w:t>
      </w:r>
      <w:r>
        <w:rPr>
          <w:sz w:val="20"/>
        </w:rPr>
        <w:t>manteniendo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saldo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913.963,31</w:t>
      </w:r>
      <w:r>
        <w:rPr>
          <w:spacing w:val="-9"/>
          <w:sz w:val="20"/>
        </w:rPr>
        <w:t> </w:t>
      </w:r>
      <w:r>
        <w:rPr>
          <w:sz w:val="20"/>
        </w:rPr>
        <w:t>€,</w:t>
      </w:r>
    </w:p>
    <w:p>
      <w:pPr>
        <w:pStyle w:val="ListParagraph"/>
        <w:numPr>
          <w:ilvl w:val="0"/>
          <w:numId w:val="28"/>
        </w:numPr>
        <w:tabs>
          <w:tab w:pos="2834" w:val="left" w:leader="none"/>
        </w:tabs>
        <w:spacing w:line="242" w:lineRule="auto" w:before="106" w:after="0"/>
        <w:ind w:left="2815" w:right="822" w:hanging="305"/>
        <w:jc w:val="both"/>
        <w:rPr>
          <w:sz w:val="20"/>
        </w:rPr>
      </w:pPr>
      <w:r>
        <w:rPr>
          <w:sz w:val="20"/>
        </w:rPr>
        <w:t>APD-1907 LA GOMERA SOSTENIBLE, financiación de una serie de proyectos innovadores y</w:t>
      </w:r>
      <w:r>
        <w:rPr>
          <w:spacing w:val="1"/>
          <w:sz w:val="20"/>
        </w:rPr>
        <w:t> </w:t>
      </w:r>
      <w:r>
        <w:rPr>
          <w:sz w:val="20"/>
        </w:rPr>
        <w:t>singulares que permitan la integración de fuentes de energías renovables en la isla de La</w:t>
      </w:r>
      <w:r>
        <w:rPr>
          <w:spacing w:val="1"/>
          <w:sz w:val="20"/>
        </w:rPr>
        <w:t> </w:t>
      </w:r>
      <w:r>
        <w:rPr>
          <w:sz w:val="20"/>
        </w:rPr>
        <w:t>Gomera a partir de fuentes de generación de energía solar y almacenamiento energético 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distribuida, a</w:t>
      </w:r>
      <w:r>
        <w:rPr>
          <w:spacing w:val="46"/>
          <w:sz w:val="20"/>
        </w:rPr>
        <w:t> </w:t>
      </w:r>
      <w:r>
        <w:rPr>
          <w:sz w:val="20"/>
        </w:rPr>
        <w:t>partir</w:t>
      </w:r>
      <w:r>
        <w:rPr>
          <w:spacing w:val="46"/>
          <w:sz w:val="20"/>
        </w:rPr>
        <w:t> </w:t>
      </w:r>
      <w:r>
        <w:rPr>
          <w:sz w:val="20"/>
        </w:rPr>
        <w:t>de la</w:t>
      </w:r>
      <w:r>
        <w:rPr>
          <w:spacing w:val="46"/>
          <w:sz w:val="20"/>
        </w:rPr>
        <w:t> </w:t>
      </w:r>
      <w:r>
        <w:rPr>
          <w:sz w:val="20"/>
        </w:rPr>
        <w:t>instalación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centrales de generación</w:t>
      </w:r>
      <w:r>
        <w:rPr>
          <w:spacing w:val="46"/>
          <w:sz w:val="20"/>
        </w:rPr>
        <w:t> </w:t>
      </w:r>
      <w:r>
        <w:rPr>
          <w:sz w:val="20"/>
        </w:rPr>
        <w:t>híbridas</w:t>
      </w:r>
      <w:r>
        <w:rPr>
          <w:spacing w:val="46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tecnología fotovoltaica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almacenamiento</w:t>
      </w:r>
      <w:r>
        <w:rPr>
          <w:spacing w:val="1"/>
          <w:sz w:val="20"/>
        </w:rPr>
        <w:t> </w:t>
      </w:r>
      <w:r>
        <w:rPr>
          <w:sz w:val="20"/>
        </w:rPr>
        <w:t>energético</w:t>
      </w:r>
      <w:r>
        <w:rPr>
          <w:spacing w:val="1"/>
          <w:sz w:val="20"/>
        </w:rPr>
        <w:t> </w:t>
      </w:r>
      <w:r>
        <w:rPr>
          <w:sz w:val="20"/>
        </w:rPr>
        <w:t>asociadas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áreas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red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distribución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microrredes,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asociadas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consumidor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autoconsumo,</w:t>
      </w:r>
      <w:r>
        <w:rPr>
          <w:spacing w:val="10"/>
          <w:sz w:val="20"/>
        </w:rPr>
        <w:t> </w:t>
      </w:r>
      <w:r>
        <w:rPr>
          <w:sz w:val="20"/>
        </w:rPr>
        <w:t>todo</w:t>
      </w:r>
      <w:r>
        <w:rPr>
          <w:spacing w:val="10"/>
          <w:sz w:val="20"/>
        </w:rPr>
        <w:t> </w:t>
      </w:r>
      <w:r>
        <w:rPr>
          <w:sz w:val="20"/>
        </w:rPr>
        <w:t>ello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marco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plan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acción</w:t>
      </w:r>
      <w:r>
        <w:rPr>
          <w:spacing w:val="10"/>
          <w:sz w:val="20"/>
        </w:rPr>
        <w:t> </w:t>
      </w:r>
      <w:r>
        <w:rPr>
          <w:sz w:val="20"/>
        </w:rPr>
        <w:t>denominado</w:t>
      </w:r>
      <w:r>
        <w:rPr>
          <w:spacing w:val="12"/>
          <w:sz w:val="20"/>
        </w:rPr>
        <w:t> </w:t>
      </w:r>
      <w:r>
        <w:rPr>
          <w:sz w:val="20"/>
        </w:rPr>
        <w:t>“La</w:t>
      </w:r>
      <w:r>
        <w:rPr>
          <w:spacing w:val="10"/>
          <w:sz w:val="20"/>
        </w:rPr>
        <w:t> </w:t>
      </w:r>
      <w:r>
        <w:rPr>
          <w:sz w:val="20"/>
        </w:rPr>
        <w:t>Gomera</w:t>
      </w:r>
      <w:r>
        <w:rPr>
          <w:spacing w:val="10"/>
          <w:sz w:val="20"/>
        </w:rPr>
        <w:t> </w:t>
      </w:r>
      <w:r>
        <w:rPr>
          <w:sz w:val="20"/>
        </w:rPr>
        <w:t>100%</w:t>
      </w:r>
    </w:p>
    <w:p>
      <w:pPr>
        <w:pStyle w:val="BodyText"/>
        <w:spacing w:before="9"/>
        <w:rPr>
          <w:sz w:val="10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35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line="244" w:lineRule="auto" w:before="185"/>
        <w:ind w:left="2815" w:right="819"/>
        <w:jc w:val="both"/>
      </w:pPr>
      <w:r>
        <w:rPr/>
        <w:t>sostenible”.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concedido</w:t>
      </w:r>
      <w:r>
        <w:rPr>
          <w:spacing w:val="1"/>
        </w:rPr>
        <w:t> </w:t>
      </w:r>
      <w:r>
        <w:rPr/>
        <w:t>2.430.000</w:t>
      </w:r>
      <w:r>
        <w:rPr>
          <w:spacing w:val="1"/>
        </w:rPr>
        <w:t> </w:t>
      </w:r>
      <w:r>
        <w:rPr/>
        <w:t>€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pendiente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cierre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2.299.587,86</w:t>
      </w:r>
      <w:r>
        <w:rPr>
          <w:spacing w:val="-3"/>
        </w:rPr>
        <w:t> </w:t>
      </w:r>
      <w:r>
        <w:rPr/>
        <w:t>€.</w:t>
      </w:r>
    </w:p>
    <w:p>
      <w:pPr>
        <w:pStyle w:val="ListParagraph"/>
        <w:numPr>
          <w:ilvl w:val="0"/>
          <w:numId w:val="28"/>
        </w:numPr>
        <w:tabs>
          <w:tab w:pos="2816" w:val="left" w:leader="none"/>
        </w:tabs>
        <w:spacing w:line="242" w:lineRule="auto" w:before="98" w:after="0"/>
        <w:ind w:left="2815" w:right="822" w:hanging="305"/>
        <w:jc w:val="both"/>
        <w:rPr>
          <w:sz w:val="20"/>
        </w:rPr>
      </w:pPr>
      <w:r>
        <w:rPr>
          <w:sz w:val="20"/>
        </w:rPr>
        <w:t>APD-2002,</w:t>
      </w:r>
      <w:r>
        <w:rPr>
          <w:spacing w:val="1"/>
          <w:sz w:val="20"/>
        </w:rPr>
        <w:t> </w:t>
      </w:r>
      <w:r>
        <w:rPr>
          <w:sz w:val="20"/>
        </w:rPr>
        <w:t>financiación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serie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inversiones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retorno</w:t>
      </w:r>
      <w:r>
        <w:rPr>
          <w:spacing w:val="1"/>
          <w:sz w:val="20"/>
        </w:rPr>
        <w:t> </w:t>
      </w:r>
      <w:r>
        <w:rPr>
          <w:sz w:val="20"/>
        </w:rPr>
        <w:t>económico,</w:t>
      </w:r>
      <w:r>
        <w:rPr>
          <w:spacing w:val="1"/>
          <w:sz w:val="20"/>
        </w:rPr>
        <w:t> </w:t>
      </w:r>
      <w:r>
        <w:rPr>
          <w:sz w:val="20"/>
        </w:rPr>
        <w:t>suministro e instalación de equipamiento para la activar servicios estratégicos que mejoren la</w:t>
      </w:r>
      <w:r>
        <w:rPr>
          <w:spacing w:val="1"/>
          <w:sz w:val="20"/>
        </w:rPr>
        <w:t> </w:t>
      </w:r>
      <w:r>
        <w:rPr>
          <w:sz w:val="20"/>
        </w:rPr>
        <w:t>competitividad y calidad de empresas del sector de la biomecánica, habilitación de nuevos</w:t>
      </w:r>
      <w:r>
        <w:rPr>
          <w:spacing w:val="1"/>
          <w:sz w:val="20"/>
        </w:rPr>
        <w:t> </w:t>
      </w:r>
      <w:r>
        <w:rPr>
          <w:sz w:val="20"/>
        </w:rPr>
        <w:t>espacios para terceros, tanto destinados a trabajos de gabinete como a trabajos de campo;</w:t>
      </w:r>
      <w:r>
        <w:rPr>
          <w:spacing w:val="1"/>
          <w:sz w:val="20"/>
        </w:rPr>
        <w:t> </w:t>
      </w:r>
      <w:r>
        <w:rPr>
          <w:sz w:val="20"/>
        </w:rPr>
        <w:t>adecuación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infraestructuras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normativas</w:t>
      </w:r>
      <w:r>
        <w:rPr>
          <w:spacing w:val="1"/>
          <w:sz w:val="20"/>
        </w:rPr>
        <w:t> </w:t>
      </w:r>
      <w:r>
        <w:rPr>
          <w:sz w:val="20"/>
        </w:rPr>
        <w:t>vigentes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acondicionamientos destinados al óptimo aprovechamiento y rendimiento funcional y energético</w:t>
      </w:r>
      <w:r>
        <w:rPr>
          <w:spacing w:val="1"/>
          <w:sz w:val="20"/>
        </w:rPr>
        <w:t> </w:t>
      </w:r>
      <w:r>
        <w:rPr>
          <w:sz w:val="20"/>
        </w:rPr>
        <w:t>de las mismas;</w:t>
      </w:r>
      <w:r>
        <w:rPr>
          <w:spacing w:val="1"/>
          <w:sz w:val="20"/>
        </w:rPr>
        <w:t> </w:t>
      </w:r>
      <w:r>
        <w:rPr>
          <w:sz w:val="20"/>
        </w:rPr>
        <w:t>y la optimización de los sistemas informáticos que dan soporte a los proyectos y</w:t>
      </w:r>
      <w:r>
        <w:rPr>
          <w:spacing w:val="1"/>
          <w:sz w:val="20"/>
        </w:rPr>
        <w:t> </w:t>
      </w:r>
      <w:r>
        <w:rPr>
          <w:sz w:val="20"/>
        </w:rPr>
        <w:t>programas de apoyo a los sectores productivos que impulsa el ITC , adquisición y renovación de</w:t>
      </w:r>
      <w:r>
        <w:rPr>
          <w:spacing w:val="-43"/>
          <w:sz w:val="20"/>
        </w:rPr>
        <w:t> </w:t>
      </w:r>
      <w:r>
        <w:rPr>
          <w:sz w:val="20"/>
        </w:rPr>
        <w:t>equipamiento científico-tecnológico. Importe concedido 4.198.647,61 € y pendiente de ejecutar a</w:t>
      </w:r>
      <w:r>
        <w:rPr>
          <w:spacing w:val="-43"/>
          <w:sz w:val="20"/>
        </w:rPr>
        <w:t> </w:t>
      </w:r>
      <w:r>
        <w:rPr>
          <w:sz w:val="20"/>
        </w:rPr>
        <w:t>cierre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2020,</w:t>
      </w:r>
      <w:r>
        <w:rPr>
          <w:spacing w:val="-3"/>
          <w:sz w:val="20"/>
        </w:rPr>
        <w:t> </w:t>
      </w:r>
      <w:r>
        <w:rPr>
          <w:sz w:val="20"/>
        </w:rPr>
        <w:t>3.693.207,15</w:t>
      </w:r>
      <w:r>
        <w:rPr>
          <w:spacing w:val="-3"/>
          <w:sz w:val="20"/>
        </w:rPr>
        <w:t> </w:t>
      </w:r>
      <w:r>
        <w:rPr>
          <w:sz w:val="20"/>
        </w:rPr>
        <w:t>€.</w:t>
      </w:r>
    </w:p>
    <w:p>
      <w:pPr>
        <w:pStyle w:val="ListParagraph"/>
        <w:numPr>
          <w:ilvl w:val="0"/>
          <w:numId w:val="28"/>
        </w:numPr>
        <w:tabs>
          <w:tab w:pos="2834" w:val="left" w:leader="none"/>
        </w:tabs>
        <w:spacing w:line="242" w:lineRule="auto" w:before="112" w:after="0"/>
        <w:ind w:left="2815" w:right="822" w:hanging="305"/>
        <w:jc w:val="both"/>
        <w:rPr>
          <w:sz w:val="20"/>
        </w:rPr>
      </w:pPr>
      <w:r>
        <w:rPr>
          <w:sz w:val="20"/>
        </w:rPr>
        <w:t>CABILDO DE G.C.: SUBVENCION SEIDI en el marco del Programa Experimental Integral de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Economías</w:t>
      </w:r>
      <w:r>
        <w:rPr>
          <w:spacing w:val="1"/>
          <w:sz w:val="20"/>
        </w:rPr>
        <w:t> </w:t>
      </w:r>
      <w:r>
        <w:rPr>
          <w:sz w:val="20"/>
        </w:rPr>
        <w:t>ligadas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Marinos</w:t>
      </w:r>
      <w:r>
        <w:rPr>
          <w:spacing w:val="1"/>
          <w:sz w:val="20"/>
        </w:rPr>
        <w:t> </w:t>
      </w:r>
      <w:r>
        <w:rPr>
          <w:sz w:val="20"/>
        </w:rPr>
        <w:t>Insulares,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financiar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equipamientos, así como en espacios tecnológicos que faciliten el desarrollo de actividades de</w:t>
      </w:r>
      <w:r>
        <w:rPr>
          <w:spacing w:val="1"/>
          <w:sz w:val="20"/>
        </w:rPr>
        <w:t> </w:t>
      </w:r>
      <w:r>
        <w:rPr>
          <w:sz w:val="20"/>
        </w:rPr>
        <w:t>investigación y económicas ligadas a la explotación de los recursos marinos insulares (SEIDI).</w:t>
      </w:r>
      <w:r>
        <w:rPr>
          <w:spacing w:val="1"/>
          <w:sz w:val="20"/>
        </w:rPr>
        <w:t> </w:t>
      </w:r>
      <w:r>
        <w:rPr>
          <w:sz w:val="20"/>
        </w:rPr>
        <w:t>Importe concedido 930.032,78 €, 697.400 euros para inversiones de capital y que mantiene un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-4"/>
          <w:sz w:val="20"/>
        </w:rPr>
        <w:t> </w:t>
      </w:r>
      <w:r>
        <w:rPr>
          <w:sz w:val="20"/>
        </w:rPr>
        <w:t>pendiente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ejecutar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408.208,29</w:t>
      </w:r>
      <w:r>
        <w:rPr>
          <w:spacing w:val="-2"/>
          <w:sz w:val="20"/>
        </w:rPr>
        <w:t> </w:t>
      </w:r>
      <w:r>
        <w:rPr>
          <w:sz w:val="20"/>
        </w:rPr>
        <w:t>euros.</w:t>
      </w:r>
    </w:p>
    <w:p>
      <w:pPr>
        <w:pStyle w:val="ListParagraph"/>
        <w:numPr>
          <w:ilvl w:val="0"/>
          <w:numId w:val="28"/>
        </w:numPr>
        <w:tabs>
          <w:tab w:pos="2816" w:val="left" w:leader="none"/>
        </w:tabs>
        <w:spacing w:line="242" w:lineRule="auto" w:before="108" w:after="0"/>
        <w:ind w:left="2815" w:right="823" w:hanging="305"/>
        <w:jc w:val="both"/>
        <w:rPr>
          <w:sz w:val="20"/>
        </w:rPr>
      </w:pPr>
      <w:r>
        <w:rPr>
          <w:sz w:val="20"/>
        </w:rPr>
        <w:t>CABILDO G.C.: SUBV ECONOMIA AZUL,</w:t>
      </w:r>
      <w:r>
        <w:rPr>
          <w:spacing w:val="1"/>
          <w:sz w:val="20"/>
        </w:rPr>
        <w:t> </w:t>
      </w:r>
      <w:r>
        <w:rPr>
          <w:sz w:val="20"/>
        </w:rPr>
        <w:t>concesión de subvención nominativa al Instituto</w:t>
      </w:r>
      <w:r>
        <w:rPr>
          <w:spacing w:val="1"/>
          <w:sz w:val="20"/>
        </w:rPr>
        <w:t> </w:t>
      </w:r>
      <w:r>
        <w:rPr>
          <w:sz w:val="20"/>
        </w:rPr>
        <w:t>Tecnológico de Canarias S.A. (ITC), para el desarrollo</w:t>
      </w:r>
      <w:r>
        <w:rPr>
          <w:spacing w:val="1"/>
          <w:sz w:val="20"/>
        </w:rPr>
        <w:t> </w:t>
      </w:r>
      <w:r>
        <w:rPr>
          <w:sz w:val="20"/>
        </w:rPr>
        <w:t>de actuaciones en el marco de un</w:t>
      </w:r>
      <w:r>
        <w:rPr>
          <w:spacing w:val="1"/>
          <w:sz w:val="20"/>
        </w:rPr>
        <w:t> </w:t>
      </w:r>
      <w:r>
        <w:rPr>
          <w:sz w:val="20"/>
        </w:rPr>
        <w:t>programa experimental e integral de actividades de investigación y económicas ligadas a la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marinos.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concedido</w:t>
      </w:r>
      <w:r>
        <w:rPr>
          <w:spacing w:val="1"/>
          <w:sz w:val="20"/>
        </w:rPr>
        <w:t> </w:t>
      </w:r>
      <w:r>
        <w:rPr>
          <w:sz w:val="20"/>
        </w:rPr>
        <w:t>845.770,94€,</w:t>
      </w:r>
      <w:r>
        <w:rPr>
          <w:spacing w:val="1"/>
          <w:sz w:val="20"/>
        </w:rPr>
        <w:t> </w:t>
      </w:r>
      <w:r>
        <w:rPr>
          <w:sz w:val="20"/>
        </w:rPr>
        <w:t>384.376,93</w:t>
      </w:r>
      <w:r>
        <w:rPr>
          <w:spacing w:val="1"/>
          <w:sz w:val="20"/>
        </w:rPr>
        <w:t> </w:t>
      </w:r>
      <w:r>
        <w:rPr>
          <w:sz w:val="20"/>
        </w:rPr>
        <w:t>euros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inversiones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cuales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ejecutaron</w:t>
      </w:r>
      <w:r>
        <w:rPr>
          <w:spacing w:val="-3"/>
          <w:sz w:val="20"/>
        </w:rPr>
        <w:t> </w:t>
      </w:r>
      <w:r>
        <w:rPr>
          <w:sz w:val="20"/>
        </w:rPr>
        <w:t>2.197,65</w:t>
      </w:r>
      <w:r>
        <w:rPr>
          <w:spacing w:val="-3"/>
          <w:sz w:val="20"/>
        </w:rPr>
        <w:t> </w:t>
      </w:r>
      <w:r>
        <w:rPr>
          <w:sz w:val="20"/>
        </w:rPr>
        <w:t>€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2020.</w:t>
      </w:r>
    </w:p>
    <w:p>
      <w:pPr>
        <w:pStyle w:val="BodyText"/>
        <w:spacing w:before="107"/>
        <w:ind w:left="2207"/>
        <w:jc w:val="both"/>
      </w:pPr>
      <w:r>
        <w:rPr/>
        <w:t>Detalle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saldos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31/12/20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subvenciones</w:t>
      </w:r>
      <w:r>
        <w:rPr>
          <w:spacing w:val="-9"/>
        </w:rPr>
        <w:t> </w:t>
      </w:r>
      <w:r>
        <w:rPr/>
        <w:t>reintegrables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capital:</w:t>
      </w: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2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9"/>
        <w:gridCol w:w="837"/>
      </w:tblGrid>
      <w:tr>
        <w:trPr>
          <w:trHeight w:val="208" w:hRule="atLeast"/>
        </w:trPr>
        <w:tc>
          <w:tcPr>
            <w:tcW w:w="5459" w:type="dxa"/>
          </w:tcPr>
          <w:p>
            <w:pPr>
              <w:pStyle w:val="TableParagraph"/>
              <w:ind w:left="1515"/>
              <w:rPr>
                <w:b/>
                <w:sz w:val="15"/>
              </w:rPr>
            </w:pPr>
            <w:r>
              <w:rPr>
                <w:b/>
                <w:sz w:val="15"/>
              </w:rPr>
              <w:t>DEUDAS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C.P.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TRANSF.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SUBV,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LEG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8" w:hRule="atLeast"/>
        </w:trPr>
        <w:tc>
          <w:tcPr>
            <w:tcW w:w="5459" w:type="dxa"/>
          </w:tcPr>
          <w:p>
            <w:pPr>
              <w:pStyle w:val="TableParagraph"/>
              <w:spacing w:before="36"/>
              <w:ind w:left="1515"/>
              <w:rPr>
                <w:sz w:val="15"/>
              </w:rPr>
            </w:pPr>
            <w:r>
              <w:rPr>
                <w:sz w:val="15"/>
              </w:rPr>
              <w:t>APD-1907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GOMERA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SOSTENIBLE</w:t>
            </w:r>
          </w:p>
        </w:tc>
        <w:tc>
          <w:tcPr>
            <w:tcW w:w="837" w:type="dxa"/>
          </w:tcPr>
          <w:p>
            <w:pPr>
              <w:pStyle w:val="TableParagraph"/>
              <w:spacing w:before="36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2.299.587,86</w:t>
            </w:r>
          </w:p>
        </w:tc>
      </w:tr>
      <w:tr>
        <w:trPr>
          <w:trHeight w:val="232" w:hRule="atLeast"/>
        </w:trPr>
        <w:tc>
          <w:tcPr>
            <w:tcW w:w="5459" w:type="dxa"/>
          </w:tcPr>
          <w:p>
            <w:pPr>
              <w:pStyle w:val="TableParagraph"/>
              <w:spacing w:before="30"/>
              <w:ind w:left="1515"/>
              <w:rPr>
                <w:sz w:val="15"/>
              </w:rPr>
            </w:pPr>
            <w:r>
              <w:rPr>
                <w:sz w:val="15"/>
              </w:rPr>
              <w:t>APD-2002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ESTRUCTURA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CAPITAL</w:t>
            </w:r>
          </w:p>
        </w:tc>
        <w:tc>
          <w:tcPr>
            <w:tcW w:w="837" w:type="dxa"/>
          </w:tcPr>
          <w:p>
            <w:pPr>
              <w:pStyle w:val="TableParagraph"/>
              <w:spacing w:before="3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3.693.207,15</w:t>
            </w:r>
          </w:p>
        </w:tc>
      </w:tr>
      <w:tr>
        <w:trPr>
          <w:trHeight w:val="232" w:hRule="atLeast"/>
        </w:trPr>
        <w:tc>
          <w:tcPr>
            <w:tcW w:w="5459" w:type="dxa"/>
          </w:tcPr>
          <w:p>
            <w:pPr>
              <w:pStyle w:val="TableParagraph"/>
              <w:spacing w:before="30"/>
              <w:ind w:left="1515"/>
              <w:rPr>
                <w:sz w:val="15"/>
              </w:rPr>
            </w:pPr>
            <w:r>
              <w:rPr>
                <w:sz w:val="15"/>
              </w:rPr>
              <w:t>CABILDO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G.C.: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SUBVENCION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SEIDI</w:t>
            </w:r>
          </w:p>
        </w:tc>
        <w:tc>
          <w:tcPr>
            <w:tcW w:w="837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408.208,29</w:t>
            </w:r>
          </w:p>
        </w:tc>
      </w:tr>
      <w:tr>
        <w:trPr>
          <w:trHeight w:val="232" w:hRule="atLeast"/>
        </w:trPr>
        <w:tc>
          <w:tcPr>
            <w:tcW w:w="5459" w:type="dxa"/>
          </w:tcPr>
          <w:p>
            <w:pPr>
              <w:pStyle w:val="TableParagraph"/>
              <w:spacing w:before="30"/>
              <w:ind w:left="1515"/>
              <w:rPr>
                <w:sz w:val="15"/>
              </w:rPr>
            </w:pPr>
            <w:r>
              <w:rPr>
                <w:sz w:val="15"/>
              </w:rPr>
              <w:t>CABILDO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G.C.: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SUBV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ECONOMIA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AZUL</w:t>
            </w:r>
          </w:p>
        </w:tc>
        <w:tc>
          <w:tcPr>
            <w:tcW w:w="837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382.179,28</w:t>
            </w:r>
          </w:p>
        </w:tc>
      </w:tr>
      <w:tr>
        <w:trPr>
          <w:trHeight w:val="232" w:hRule="atLeast"/>
        </w:trPr>
        <w:tc>
          <w:tcPr>
            <w:tcW w:w="5459" w:type="dxa"/>
          </w:tcPr>
          <w:p>
            <w:pPr>
              <w:pStyle w:val="TableParagraph"/>
              <w:spacing w:before="30"/>
              <w:ind w:left="1515"/>
              <w:rPr>
                <w:sz w:val="15"/>
              </w:rPr>
            </w:pPr>
            <w:r>
              <w:rPr>
                <w:sz w:val="15"/>
              </w:rPr>
              <w:t>CABILDO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GC: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SUBV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CCPDESAL+</w:t>
            </w:r>
          </w:p>
        </w:tc>
        <w:tc>
          <w:tcPr>
            <w:tcW w:w="837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80.000,00</w:t>
            </w:r>
          </w:p>
        </w:tc>
      </w:tr>
      <w:tr>
        <w:trPr>
          <w:trHeight w:val="232" w:hRule="atLeast"/>
        </w:trPr>
        <w:tc>
          <w:tcPr>
            <w:tcW w:w="5459" w:type="dxa"/>
          </w:tcPr>
          <w:p>
            <w:pPr>
              <w:pStyle w:val="TableParagraph"/>
              <w:spacing w:before="30"/>
              <w:ind w:left="1515"/>
              <w:rPr>
                <w:sz w:val="15"/>
              </w:rPr>
            </w:pPr>
            <w:r>
              <w:rPr>
                <w:sz w:val="15"/>
              </w:rPr>
              <w:t>EERES4WATER</w:t>
            </w:r>
          </w:p>
        </w:tc>
        <w:tc>
          <w:tcPr>
            <w:tcW w:w="837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53.767,21</w:t>
            </w:r>
          </w:p>
        </w:tc>
      </w:tr>
      <w:tr>
        <w:trPr>
          <w:trHeight w:val="232" w:hRule="atLeast"/>
        </w:trPr>
        <w:tc>
          <w:tcPr>
            <w:tcW w:w="5459" w:type="dxa"/>
          </w:tcPr>
          <w:p>
            <w:pPr>
              <w:pStyle w:val="TableParagraph"/>
              <w:spacing w:before="30"/>
              <w:ind w:left="1515"/>
              <w:rPr>
                <w:sz w:val="15"/>
              </w:rPr>
            </w:pPr>
            <w:r>
              <w:rPr>
                <w:sz w:val="15"/>
              </w:rPr>
              <w:t>LIFE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2019: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NIEBLAS</w:t>
            </w:r>
          </w:p>
        </w:tc>
        <w:tc>
          <w:tcPr>
            <w:tcW w:w="837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11.250,00</w:t>
            </w:r>
          </w:p>
        </w:tc>
      </w:tr>
      <w:tr>
        <w:trPr>
          <w:trHeight w:val="232" w:hRule="atLeast"/>
        </w:trPr>
        <w:tc>
          <w:tcPr>
            <w:tcW w:w="5459" w:type="dxa"/>
          </w:tcPr>
          <w:p>
            <w:pPr>
              <w:pStyle w:val="TableParagraph"/>
              <w:spacing w:before="30"/>
              <w:ind w:left="1515"/>
              <w:rPr>
                <w:sz w:val="15"/>
              </w:rPr>
            </w:pPr>
            <w:r>
              <w:rPr>
                <w:sz w:val="15"/>
              </w:rPr>
              <w:t>MAC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2014-2020:</w:t>
            </w:r>
          </w:p>
        </w:tc>
        <w:tc>
          <w:tcPr>
            <w:tcW w:w="837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312.412,52</w:t>
            </w:r>
          </w:p>
        </w:tc>
      </w:tr>
      <w:tr>
        <w:trPr>
          <w:trHeight w:val="232" w:hRule="atLeast"/>
        </w:trPr>
        <w:tc>
          <w:tcPr>
            <w:tcW w:w="5459" w:type="dxa"/>
          </w:tcPr>
          <w:p>
            <w:pPr>
              <w:pStyle w:val="TableParagraph"/>
              <w:spacing w:before="30"/>
              <w:ind w:left="1515"/>
              <w:rPr>
                <w:sz w:val="15"/>
              </w:rPr>
            </w:pPr>
            <w:r>
              <w:rPr>
                <w:sz w:val="15"/>
              </w:rPr>
              <w:t>MAC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2ª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Conv:</w:t>
            </w:r>
          </w:p>
        </w:tc>
        <w:tc>
          <w:tcPr>
            <w:tcW w:w="837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913.963,31</w:t>
            </w:r>
          </w:p>
        </w:tc>
      </w:tr>
      <w:tr>
        <w:trPr>
          <w:trHeight w:val="232" w:hRule="atLeast"/>
        </w:trPr>
        <w:tc>
          <w:tcPr>
            <w:tcW w:w="5459" w:type="dxa"/>
          </w:tcPr>
          <w:p>
            <w:pPr>
              <w:pStyle w:val="TableParagraph"/>
              <w:spacing w:before="30"/>
              <w:ind w:left="1515"/>
              <w:rPr>
                <w:sz w:val="15"/>
              </w:rPr>
            </w:pPr>
            <w:r>
              <w:rPr>
                <w:sz w:val="15"/>
              </w:rPr>
              <w:t>Subv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CABILDO: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SEIDI2I</w:t>
            </w:r>
          </w:p>
        </w:tc>
        <w:tc>
          <w:tcPr>
            <w:tcW w:w="837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195.890,00</w:t>
            </w:r>
          </w:p>
        </w:tc>
      </w:tr>
      <w:tr>
        <w:trPr>
          <w:trHeight w:val="232" w:hRule="atLeast"/>
        </w:trPr>
        <w:tc>
          <w:tcPr>
            <w:tcW w:w="5459" w:type="dxa"/>
          </w:tcPr>
          <w:p>
            <w:pPr>
              <w:pStyle w:val="TableParagraph"/>
              <w:spacing w:before="30"/>
              <w:ind w:left="1515"/>
              <w:rPr>
                <w:sz w:val="15"/>
              </w:rPr>
            </w:pPr>
            <w:r>
              <w:rPr>
                <w:sz w:val="15"/>
              </w:rPr>
              <w:t>SUBV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CDTI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Exp129959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IDI20200902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BOM</w:t>
            </w:r>
          </w:p>
        </w:tc>
        <w:tc>
          <w:tcPr>
            <w:tcW w:w="837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1.538,71</w:t>
            </w:r>
          </w:p>
        </w:tc>
      </w:tr>
      <w:tr>
        <w:trPr>
          <w:trHeight w:val="232" w:hRule="atLeast"/>
        </w:trPr>
        <w:tc>
          <w:tcPr>
            <w:tcW w:w="5459" w:type="dxa"/>
          </w:tcPr>
          <w:p>
            <w:pPr>
              <w:pStyle w:val="TableParagraph"/>
              <w:spacing w:before="30"/>
              <w:ind w:left="1515"/>
              <w:rPr>
                <w:sz w:val="15"/>
              </w:rPr>
            </w:pPr>
            <w:r>
              <w:rPr>
                <w:sz w:val="15"/>
              </w:rPr>
              <w:t>Subv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EXP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CD2020010010: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ITCART2020</w:t>
            </w:r>
          </w:p>
        </w:tc>
        <w:tc>
          <w:tcPr>
            <w:tcW w:w="837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25.500,00</w:t>
            </w:r>
          </w:p>
        </w:tc>
      </w:tr>
      <w:tr>
        <w:trPr>
          <w:trHeight w:val="232" w:hRule="atLeast"/>
        </w:trPr>
        <w:tc>
          <w:tcPr>
            <w:tcW w:w="5459" w:type="dxa"/>
          </w:tcPr>
          <w:p>
            <w:pPr>
              <w:pStyle w:val="TableParagraph"/>
              <w:spacing w:before="30"/>
              <w:ind w:left="1515"/>
              <w:rPr>
                <w:sz w:val="15"/>
              </w:rPr>
            </w:pPr>
            <w:r>
              <w:rPr>
                <w:sz w:val="15"/>
              </w:rPr>
              <w:t>Subv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EXP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CD2020010011: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FUNKO2021</w:t>
            </w:r>
          </w:p>
        </w:tc>
        <w:tc>
          <w:tcPr>
            <w:tcW w:w="837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25.500,00</w:t>
            </w:r>
          </w:p>
        </w:tc>
      </w:tr>
      <w:tr>
        <w:trPr>
          <w:trHeight w:val="232" w:hRule="atLeast"/>
        </w:trPr>
        <w:tc>
          <w:tcPr>
            <w:tcW w:w="5459" w:type="dxa"/>
          </w:tcPr>
          <w:p>
            <w:pPr>
              <w:pStyle w:val="TableParagraph"/>
              <w:spacing w:before="30"/>
              <w:ind w:left="1515"/>
              <w:rPr>
                <w:sz w:val="15"/>
              </w:rPr>
            </w:pPr>
            <w:r>
              <w:rPr>
                <w:sz w:val="15"/>
              </w:rPr>
              <w:t>SUBV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FEDER-EOLCAN-2019-000082</w:t>
            </w:r>
          </w:p>
        </w:tc>
        <w:tc>
          <w:tcPr>
            <w:tcW w:w="837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403.200,00</w:t>
            </w:r>
          </w:p>
        </w:tc>
      </w:tr>
      <w:tr>
        <w:trPr>
          <w:trHeight w:val="265" w:hRule="atLeast"/>
        </w:trPr>
        <w:tc>
          <w:tcPr>
            <w:tcW w:w="5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before="30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8.806.204,33</w:t>
            </w:r>
          </w:p>
        </w:tc>
      </w:tr>
      <w:tr>
        <w:trPr>
          <w:trHeight w:val="295" w:hRule="atLeast"/>
        </w:trPr>
        <w:tc>
          <w:tcPr>
            <w:tcW w:w="5459" w:type="dxa"/>
          </w:tcPr>
          <w:p>
            <w:pPr>
              <w:pStyle w:val="TableParagraph"/>
              <w:spacing w:line="210" w:lineRule="exact" w:before="64"/>
              <w:ind w:left="50"/>
              <w:rPr>
                <w:sz w:val="20"/>
              </w:rPr>
            </w:pPr>
            <w:r>
              <w:rPr>
                <w:sz w:val="20"/>
              </w:rPr>
              <w:t>Detalle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saldos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31/12/19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subvenciones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reintegrables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capital: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tabs>
          <w:tab w:pos="7466" w:val="left" w:leader="none"/>
        </w:tabs>
        <w:spacing w:before="0"/>
        <w:ind w:left="3803" w:right="0" w:firstLine="0"/>
        <w:jc w:val="left"/>
        <w:rPr>
          <w:b/>
          <w:sz w:val="17"/>
        </w:rPr>
      </w:pPr>
      <w:r>
        <w:rPr>
          <w:b/>
          <w:sz w:val="17"/>
        </w:rPr>
        <w:t>DEUDAS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C.P.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TRANSF.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SUBV,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DON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Y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LEG</w:t>
        <w:tab/>
        <w:t>6.651.534,48</w:t>
      </w:r>
    </w:p>
    <w:p>
      <w:pPr>
        <w:pStyle w:val="BodyText"/>
        <w:spacing w:before="2"/>
        <w:rPr>
          <w:b/>
          <w:sz w:val="11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36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3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6"/>
        <w:gridCol w:w="1408"/>
      </w:tblGrid>
      <w:tr>
        <w:trPr>
          <w:trHeight w:val="235" w:hRule="atLeast"/>
        </w:trPr>
        <w:tc>
          <w:tcPr>
            <w:tcW w:w="3166" w:type="dxa"/>
          </w:tcPr>
          <w:p>
            <w:pPr>
              <w:pStyle w:val="TableParagraph"/>
              <w:spacing w:line="193" w:lineRule="exact"/>
              <w:ind w:left="50"/>
              <w:rPr>
                <w:sz w:val="17"/>
              </w:rPr>
            </w:pPr>
            <w:r>
              <w:rPr>
                <w:sz w:val="17"/>
              </w:rPr>
              <w:t>APD-1907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GOMERA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SOSTENIBLE</w:t>
            </w:r>
          </w:p>
        </w:tc>
        <w:tc>
          <w:tcPr>
            <w:tcW w:w="1408" w:type="dxa"/>
          </w:tcPr>
          <w:p>
            <w:pPr>
              <w:pStyle w:val="TableParagraph"/>
              <w:spacing w:line="193" w:lineRule="exact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2.406.694,00</w:t>
            </w:r>
          </w:p>
        </w:tc>
      </w:tr>
      <w:tr>
        <w:trPr>
          <w:trHeight w:val="278" w:hRule="atLeast"/>
        </w:trPr>
        <w:tc>
          <w:tcPr>
            <w:tcW w:w="3166" w:type="dxa"/>
          </w:tcPr>
          <w:p>
            <w:pPr>
              <w:pStyle w:val="TableParagraph"/>
              <w:spacing w:before="40"/>
              <w:ind w:left="50"/>
              <w:rPr>
                <w:sz w:val="17"/>
              </w:rPr>
            </w:pPr>
            <w:r>
              <w:rPr>
                <w:sz w:val="17"/>
              </w:rPr>
              <w:t>Subvención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Inversión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MICROREDES</w:t>
            </w:r>
          </w:p>
        </w:tc>
        <w:tc>
          <w:tcPr>
            <w:tcW w:w="1408" w:type="dxa"/>
          </w:tcPr>
          <w:p>
            <w:pPr>
              <w:pStyle w:val="TableParagraph"/>
              <w:spacing w:before="40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113.000,00</w:t>
            </w:r>
          </w:p>
        </w:tc>
      </w:tr>
      <w:tr>
        <w:trPr>
          <w:trHeight w:val="278" w:hRule="atLeast"/>
        </w:trPr>
        <w:tc>
          <w:tcPr>
            <w:tcW w:w="3166" w:type="dxa"/>
          </w:tcPr>
          <w:p>
            <w:pPr>
              <w:pStyle w:val="TableParagraph"/>
              <w:spacing w:before="41"/>
              <w:ind w:left="50"/>
              <w:rPr>
                <w:sz w:val="17"/>
              </w:rPr>
            </w:pPr>
            <w:r>
              <w:rPr>
                <w:sz w:val="17"/>
              </w:rPr>
              <w:t>ACIISI: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BIOSOST-EPI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2018-2019</w:t>
            </w:r>
          </w:p>
        </w:tc>
        <w:tc>
          <w:tcPr>
            <w:tcW w:w="1408" w:type="dxa"/>
          </w:tcPr>
          <w:p>
            <w:pPr>
              <w:pStyle w:val="TableParagraph"/>
              <w:spacing w:before="41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845.611,96</w:t>
            </w:r>
          </w:p>
        </w:tc>
      </w:tr>
      <w:tr>
        <w:trPr>
          <w:trHeight w:val="278" w:hRule="atLeast"/>
        </w:trPr>
        <w:tc>
          <w:tcPr>
            <w:tcW w:w="3166" w:type="dxa"/>
          </w:tcPr>
          <w:p>
            <w:pPr>
              <w:pStyle w:val="TableParagraph"/>
              <w:spacing w:before="40"/>
              <w:ind w:left="50"/>
              <w:rPr>
                <w:sz w:val="17"/>
              </w:rPr>
            </w:pPr>
            <w:r>
              <w:rPr>
                <w:sz w:val="17"/>
              </w:rPr>
              <w:t>Subv: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Equipamiento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Singulares</w:t>
            </w:r>
          </w:p>
        </w:tc>
        <w:tc>
          <w:tcPr>
            <w:tcW w:w="1408" w:type="dxa"/>
          </w:tcPr>
          <w:p>
            <w:pPr>
              <w:pStyle w:val="TableParagraph"/>
              <w:spacing w:before="40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268.091,75</w:t>
            </w:r>
          </w:p>
        </w:tc>
      </w:tr>
      <w:tr>
        <w:trPr>
          <w:trHeight w:val="278" w:hRule="atLeast"/>
        </w:trPr>
        <w:tc>
          <w:tcPr>
            <w:tcW w:w="3166" w:type="dxa"/>
          </w:tcPr>
          <w:p>
            <w:pPr>
              <w:pStyle w:val="TableParagraph"/>
              <w:spacing w:before="41"/>
              <w:ind w:left="50"/>
              <w:rPr>
                <w:sz w:val="17"/>
              </w:rPr>
            </w:pPr>
            <w:r>
              <w:rPr>
                <w:w w:val="95"/>
                <w:sz w:val="17"/>
              </w:rPr>
              <w:t>SUBV</w:t>
            </w:r>
            <w:r>
              <w:rPr>
                <w:spacing w:val="3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FEDER-EOLCAN-2019-000082</w:t>
            </w:r>
          </w:p>
        </w:tc>
        <w:tc>
          <w:tcPr>
            <w:tcW w:w="1408" w:type="dxa"/>
          </w:tcPr>
          <w:p>
            <w:pPr>
              <w:pStyle w:val="TableParagraph"/>
              <w:spacing w:before="41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403.200,00</w:t>
            </w:r>
          </w:p>
        </w:tc>
      </w:tr>
      <w:tr>
        <w:trPr>
          <w:trHeight w:val="278" w:hRule="atLeast"/>
        </w:trPr>
        <w:tc>
          <w:tcPr>
            <w:tcW w:w="3166" w:type="dxa"/>
          </w:tcPr>
          <w:p>
            <w:pPr>
              <w:pStyle w:val="TableParagraph"/>
              <w:spacing w:before="40"/>
              <w:ind w:left="50"/>
              <w:rPr>
                <w:sz w:val="17"/>
              </w:rPr>
            </w:pPr>
            <w:r>
              <w:rPr>
                <w:sz w:val="17"/>
              </w:rPr>
              <w:t>MAC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2014-2020: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ADAPTaRES</w:t>
            </w:r>
          </w:p>
        </w:tc>
        <w:tc>
          <w:tcPr>
            <w:tcW w:w="1408" w:type="dxa"/>
          </w:tcPr>
          <w:p>
            <w:pPr>
              <w:pStyle w:val="TableParagraph"/>
              <w:spacing w:before="40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2.765,99</w:t>
            </w:r>
          </w:p>
        </w:tc>
      </w:tr>
      <w:tr>
        <w:trPr>
          <w:trHeight w:val="279" w:hRule="atLeast"/>
        </w:trPr>
        <w:tc>
          <w:tcPr>
            <w:tcW w:w="3166" w:type="dxa"/>
          </w:tcPr>
          <w:p>
            <w:pPr>
              <w:pStyle w:val="TableParagraph"/>
              <w:spacing w:before="41"/>
              <w:ind w:left="50"/>
              <w:rPr>
                <w:sz w:val="17"/>
              </w:rPr>
            </w:pPr>
            <w:r>
              <w:rPr>
                <w:sz w:val="17"/>
              </w:rPr>
              <w:t>MAC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2014-2020;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DESAL+</w:t>
            </w:r>
          </w:p>
        </w:tc>
        <w:tc>
          <w:tcPr>
            <w:tcW w:w="1408" w:type="dxa"/>
          </w:tcPr>
          <w:p>
            <w:pPr>
              <w:pStyle w:val="TableParagraph"/>
              <w:spacing w:before="41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156.430,92</w:t>
            </w:r>
          </w:p>
        </w:tc>
      </w:tr>
      <w:tr>
        <w:trPr>
          <w:trHeight w:val="279" w:hRule="atLeast"/>
        </w:trPr>
        <w:tc>
          <w:tcPr>
            <w:tcW w:w="3166" w:type="dxa"/>
          </w:tcPr>
          <w:p>
            <w:pPr>
              <w:pStyle w:val="TableParagraph"/>
              <w:spacing w:before="41"/>
              <w:ind w:left="50"/>
              <w:rPr>
                <w:sz w:val="17"/>
              </w:rPr>
            </w:pPr>
            <w:r>
              <w:rPr>
                <w:sz w:val="17"/>
              </w:rPr>
              <w:t>MAC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2014-2020: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PERVEMAC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II</w:t>
            </w:r>
          </w:p>
        </w:tc>
        <w:tc>
          <w:tcPr>
            <w:tcW w:w="1408" w:type="dxa"/>
          </w:tcPr>
          <w:p>
            <w:pPr>
              <w:pStyle w:val="TableParagraph"/>
              <w:spacing w:before="41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624,69</w:t>
            </w:r>
          </w:p>
        </w:tc>
      </w:tr>
      <w:tr>
        <w:trPr>
          <w:trHeight w:val="278" w:hRule="atLeast"/>
        </w:trPr>
        <w:tc>
          <w:tcPr>
            <w:tcW w:w="3166" w:type="dxa"/>
          </w:tcPr>
          <w:p>
            <w:pPr>
              <w:pStyle w:val="TableParagraph"/>
              <w:spacing w:before="41"/>
              <w:ind w:left="50"/>
              <w:rPr>
                <w:sz w:val="17"/>
              </w:rPr>
            </w:pPr>
            <w:r>
              <w:rPr>
                <w:sz w:val="17"/>
              </w:rPr>
              <w:t>MAC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2014-2020: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MACBIOBLUE</w:t>
            </w:r>
          </w:p>
        </w:tc>
        <w:tc>
          <w:tcPr>
            <w:tcW w:w="1408" w:type="dxa"/>
          </w:tcPr>
          <w:p>
            <w:pPr>
              <w:pStyle w:val="TableParagraph"/>
              <w:spacing w:before="41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9.996,00</w:t>
            </w:r>
          </w:p>
        </w:tc>
      </w:tr>
      <w:tr>
        <w:trPr>
          <w:trHeight w:val="278" w:hRule="atLeast"/>
        </w:trPr>
        <w:tc>
          <w:tcPr>
            <w:tcW w:w="3166" w:type="dxa"/>
          </w:tcPr>
          <w:p>
            <w:pPr>
              <w:pStyle w:val="TableParagraph"/>
              <w:spacing w:before="40"/>
              <w:ind w:left="50"/>
              <w:rPr>
                <w:sz w:val="17"/>
              </w:rPr>
            </w:pPr>
            <w:r>
              <w:rPr>
                <w:sz w:val="17"/>
              </w:rPr>
              <w:t>MAC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2014-2020: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REBECA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40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81.462,93</w:t>
            </w:r>
          </w:p>
        </w:tc>
      </w:tr>
      <w:tr>
        <w:trPr>
          <w:trHeight w:val="278" w:hRule="atLeast"/>
        </w:trPr>
        <w:tc>
          <w:tcPr>
            <w:tcW w:w="3166" w:type="dxa"/>
          </w:tcPr>
          <w:p>
            <w:pPr>
              <w:pStyle w:val="TableParagraph"/>
              <w:spacing w:before="41"/>
              <w:ind w:left="50"/>
              <w:rPr>
                <w:sz w:val="17"/>
              </w:rPr>
            </w:pPr>
            <w:r>
              <w:rPr>
                <w:sz w:val="17"/>
              </w:rPr>
              <w:t>MAC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2014-2020: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ISLANDAP</w:t>
            </w:r>
          </w:p>
        </w:tc>
        <w:tc>
          <w:tcPr>
            <w:tcW w:w="1408" w:type="dxa"/>
          </w:tcPr>
          <w:p>
            <w:pPr>
              <w:pStyle w:val="TableParagraph"/>
              <w:spacing w:before="41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817,92</w:t>
            </w:r>
          </w:p>
        </w:tc>
      </w:tr>
      <w:tr>
        <w:trPr>
          <w:trHeight w:val="278" w:hRule="atLeast"/>
        </w:trPr>
        <w:tc>
          <w:tcPr>
            <w:tcW w:w="3166" w:type="dxa"/>
          </w:tcPr>
          <w:p>
            <w:pPr>
              <w:pStyle w:val="TableParagraph"/>
              <w:spacing w:before="40"/>
              <w:ind w:left="50"/>
              <w:rPr>
                <w:sz w:val="17"/>
              </w:rPr>
            </w:pPr>
            <w:r>
              <w:rPr>
                <w:sz w:val="17"/>
              </w:rPr>
              <w:t>MAC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2014-2020: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ENERMAC</w:t>
            </w:r>
          </w:p>
        </w:tc>
        <w:tc>
          <w:tcPr>
            <w:tcW w:w="1408" w:type="dxa"/>
          </w:tcPr>
          <w:p>
            <w:pPr>
              <w:pStyle w:val="TableParagraph"/>
              <w:spacing w:before="40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195.374,10</w:t>
            </w:r>
          </w:p>
        </w:tc>
      </w:tr>
      <w:tr>
        <w:trPr>
          <w:trHeight w:val="278" w:hRule="atLeast"/>
        </w:trPr>
        <w:tc>
          <w:tcPr>
            <w:tcW w:w="3166" w:type="dxa"/>
          </w:tcPr>
          <w:p>
            <w:pPr>
              <w:pStyle w:val="TableParagraph"/>
              <w:spacing w:before="41"/>
              <w:ind w:left="50"/>
              <w:rPr>
                <w:sz w:val="17"/>
              </w:rPr>
            </w:pPr>
            <w:r>
              <w:rPr>
                <w:sz w:val="17"/>
              </w:rPr>
              <w:t>MAC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2014-2020: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CLIMA-RISK</w:t>
            </w:r>
          </w:p>
        </w:tc>
        <w:tc>
          <w:tcPr>
            <w:tcW w:w="1408" w:type="dxa"/>
          </w:tcPr>
          <w:p>
            <w:pPr>
              <w:pStyle w:val="TableParagraph"/>
              <w:spacing w:before="41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93.023,10</w:t>
            </w:r>
          </w:p>
        </w:tc>
      </w:tr>
      <w:tr>
        <w:trPr>
          <w:trHeight w:val="278" w:hRule="atLeast"/>
        </w:trPr>
        <w:tc>
          <w:tcPr>
            <w:tcW w:w="3166" w:type="dxa"/>
          </w:tcPr>
          <w:p>
            <w:pPr>
              <w:pStyle w:val="TableParagraph"/>
              <w:spacing w:before="40"/>
              <w:ind w:left="50"/>
              <w:rPr>
                <w:sz w:val="17"/>
              </w:rPr>
            </w:pPr>
            <w:r>
              <w:rPr>
                <w:sz w:val="17"/>
              </w:rPr>
              <w:t>EERES4WATER</w:t>
            </w:r>
          </w:p>
        </w:tc>
        <w:tc>
          <w:tcPr>
            <w:tcW w:w="1408" w:type="dxa"/>
          </w:tcPr>
          <w:p>
            <w:pPr>
              <w:pStyle w:val="TableParagraph"/>
              <w:spacing w:before="40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71.250,00</w:t>
            </w:r>
          </w:p>
        </w:tc>
      </w:tr>
      <w:tr>
        <w:trPr>
          <w:trHeight w:val="278" w:hRule="atLeast"/>
        </w:trPr>
        <w:tc>
          <w:tcPr>
            <w:tcW w:w="3166" w:type="dxa"/>
          </w:tcPr>
          <w:p>
            <w:pPr>
              <w:pStyle w:val="TableParagraph"/>
              <w:spacing w:before="41"/>
              <w:ind w:left="50"/>
              <w:rPr>
                <w:sz w:val="17"/>
              </w:rPr>
            </w:pPr>
            <w:r>
              <w:rPr>
                <w:sz w:val="17"/>
              </w:rPr>
              <w:t>MAC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2ª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Conv: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E5DES</w:t>
            </w:r>
          </w:p>
        </w:tc>
        <w:tc>
          <w:tcPr>
            <w:tcW w:w="1408" w:type="dxa"/>
          </w:tcPr>
          <w:p>
            <w:pPr>
              <w:pStyle w:val="TableParagraph"/>
              <w:spacing w:before="41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213.350,00</w:t>
            </w:r>
          </w:p>
        </w:tc>
      </w:tr>
      <w:tr>
        <w:trPr>
          <w:trHeight w:val="278" w:hRule="atLeast"/>
        </w:trPr>
        <w:tc>
          <w:tcPr>
            <w:tcW w:w="3166" w:type="dxa"/>
          </w:tcPr>
          <w:p>
            <w:pPr>
              <w:pStyle w:val="TableParagraph"/>
              <w:spacing w:before="40"/>
              <w:ind w:left="50"/>
              <w:rPr>
                <w:sz w:val="17"/>
              </w:rPr>
            </w:pPr>
            <w:r>
              <w:rPr>
                <w:sz w:val="17"/>
              </w:rPr>
              <w:t>MAC2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Conv: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RES-COAST</w:t>
            </w:r>
          </w:p>
        </w:tc>
        <w:tc>
          <w:tcPr>
            <w:tcW w:w="1408" w:type="dxa"/>
          </w:tcPr>
          <w:p>
            <w:pPr>
              <w:pStyle w:val="TableParagraph"/>
              <w:spacing w:before="40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153.850,00</w:t>
            </w:r>
          </w:p>
        </w:tc>
      </w:tr>
      <w:tr>
        <w:trPr>
          <w:trHeight w:val="278" w:hRule="atLeast"/>
        </w:trPr>
        <w:tc>
          <w:tcPr>
            <w:tcW w:w="3166" w:type="dxa"/>
          </w:tcPr>
          <w:p>
            <w:pPr>
              <w:pStyle w:val="TableParagraph"/>
              <w:spacing w:before="41"/>
              <w:ind w:left="50"/>
              <w:rPr>
                <w:sz w:val="17"/>
              </w:rPr>
            </w:pPr>
            <w:r>
              <w:rPr>
                <w:sz w:val="17"/>
              </w:rPr>
              <w:t>MAC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2ª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Conv: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MICROGRID-BLUE</w:t>
            </w:r>
          </w:p>
        </w:tc>
        <w:tc>
          <w:tcPr>
            <w:tcW w:w="1408" w:type="dxa"/>
          </w:tcPr>
          <w:p>
            <w:pPr>
              <w:pStyle w:val="TableParagraph"/>
              <w:spacing w:before="41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312.714,00</w:t>
            </w:r>
          </w:p>
        </w:tc>
      </w:tr>
      <w:tr>
        <w:trPr>
          <w:trHeight w:val="279" w:hRule="atLeast"/>
        </w:trPr>
        <w:tc>
          <w:tcPr>
            <w:tcW w:w="3166" w:type="dxa"/>
          </w:tcPr>
          <w:p>
            <w:pPr>
              <w:pStyle w:val="TableParagraph"/>
              <w:spacing w:before="40"/>
              <w:ind w:left="50"/>
              <w:rPr>
                <w:sz w:val="17"/>
              </w:rPr>
            </w:pPr>
            <w:r>
              <w:rPr>
                <w:sz w:val="17"/>
              </w:rPr>
              <w:t>MAC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2ª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Conv: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REBECA-CCT</w:t>
            </w:r>
          </w:p>
        </w:tc>
        <w:tc>
          <w:tcPr>
            <w:tcW w:w="1408" w:type="dxa"/>
          </w:tcPr>
          <w:p>
            <w:pPr>
              <w:pStyle w:val="TableParagraph"/>
              <w:spacing w:before="40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23.630,00</w:t>
            </w:r>
          </w:p>
        </w:tc>
      </w:tr>
      <w:tr>
        <w:trPr>
          <w:trHeight w:val="279" w:hRule="atLeast"/>
        </w:trPr>
        <w:tc>
          <w:tcPr>
            <w:tcW w:w="3166" w:type="dxa"/>
          </w:tcPr>
          <w:p>
            <w:pPr>
              <w:pStyle w:val="TableParagraph"/>
              <w:spacing w:before="41"/>
              <w:ind w:left="50"/>
              <w:rPr>
                <w:sz w:val="17"/>
              </w:rPr>
            </w:pPr>
            <w:r>
              <w:rPr>
                <w:sz w:val="17"/>
              </w:rPr>
              <w:t>MAC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2ª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Conv: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VERCOCHAR</w:t>
            </w:r>
          </w:p>
        </w:tc>
        <w:tc>
          <w:tcPr>
            <w:tcW w:w="1408" w:type="dxa"/>
          </w:tcPr>
          <w:p>
            <w:pPr>
              <w:pStyle w:val="TableParagraph"/>
              <w:spacing w:before="41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7.287,28</w:t>
            </w:r>
          </w:p>
        </w:tc>
      </w:tr>
      <w:tr>
        <w:trPr>
          <w:trHeight w:val="278" w:hRule="atLeast"/>
        </w:trPr>
        <w:tc>
          <w:tcPr>
            <w:tcW w:w="3166" w:type="dxa"/>
          </w:tcPr>
          <w:p>
            <w:pPr>
              <w:pStyle w:val="TableParagraph"/>
              <w:spacing w:before="40"/>
              <w:ind w:left="50"/>
              <w:rPr>
                <w:sz w:val="17"/>
              </w:rPr>
            </w:pPr>
            <w:r>
              <w:rPr>
                <w:sz w:val="17"/>
              </w:rPr>
              <w:t>MAC2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Conv: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ACLIEMAC</w:t>
            </w:r>
          </w:p>
        </w:tc>
        <w:tc>
          <w:tcPr>
            <w:tcW w:w="1408" w:type="dxa"/>
          </w:tcPr>
          <w:p>
            <w:pPr>
              <w:pStyle w:val="TableParagraph"/>
              <w:spacing w:before="40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215.475,00</w:t>
            </w:r>
          </w:p>
        </w:tc>
      </w:tr>
      <w:tr>
        <w:trPr>
          <w:trHeight w:val="278" w:hRule="atLeast"/>
        </w:trPr>
        <w:tc>
          <w:tcPr>
            <w:tcW w:w="3166" w:type="dxa"/>
          </w:tcPr>
          <w:p>
            <w:pPr>
              <w:pStyle w:val="TableParagraph"/>
              <w:spacing w:before="41"/>
              <w:ind w:left="50"/>
              <w:rPr>
                <w:sz w:val="17"/>
              </w:rPr>
            </w:pPr>
            <w:r>
              <w:rPr>
                <w:sz w:val="17"/>
              </w:rPr>
              <w:t>MAC2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Conv: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ABACO</w:t>
            </w:r>
          </w:p>
        </w:tc>
        <w:tc>
          <w:tcPr>
            <w:tcW w:w="1408" w:type="dxa"/>
          </w:tcPr>
          <w:p>
            <w:pPr>
              <w:pStyle w:val="TableParagraph"/>
              <w:spacing w:before="41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48.123,35</w:t>
            </w:r>
          </w:p>
        </w:tc>
      </w:tr>
      <w:tr>
        <w:trPr>
          <w:trHeight w:val="278" w:hRule="atLeast"/>
        </w:trPr>
        <w:tc>
          <w:tcPr>
            <w:tcW w:w="3166" w:type="dxa"/>
          </w:tcPr>
          <w:p>
            <w:pPr>
              <w:pStyle w:val="TableParagraph"/>
              <w:spacing w:before="40"/>
              <w:ind w:left="50"/>
              <w:rPr>
                <w:sz w:val="17"/>
              </w:rPr>
            </w:pPr>
            <w:r>
              <w:rPr>
                <w:sz w:val="17"/>
              </w:rPr>
              <w:t>MAC2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Conv: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NEXTGENDEM</w:t>
            </w:r>
          </w:p>
        </w:tc>
        <w:tc>
          <w:tcPr>
            <w:tcW w:w="1408" w:type="dxa"/>
          </w:tcPr>
          <w:p>
            <w:pPr>
              <w:pStyle w:val="TableParagraph"/>
              <w:spacing w:before="40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14.280,00</w:t>
            </w:r>
          </w:p>
        </w:tc>
      </w:tr>
      <w:tr>
        <w:trPr>
          <w:trHeight w:val="278" w:hRule="atLeast"/>
        </w:trPr>
        <w:tc>
          <w:tcPr>
            <w:tcW w:w="3166" w:type="dxa"/>
          </w:tcPr>
          <w:p>
            <w:pPr>
              <w:pStyle w:val="TableParagraph"/>
              <w:spacing w:before="41"/>
              <w:ind w:left="50"/>
              <w:rPr>
                <w:sz w:val="17"/>
              </w:rPr>
            </w:pPr>
            <w:r>
              <w:rPr>
                <w:sz w:val="17"/>
              </w:rPr>
              <w:t>MAC2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Conv: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DYNAMIC-EGOV</w:t>
            </w:r>
          </w:p>
        </w:tc>
        <w:tc>
          <w:tcPr>
            <w:tcW w:w="1408" w:type="dxa"/>
          </w:tcPr>
          <w:p>
            <w:pPr>
              <w:pStyle w:val="TableParagraph"/>
              <w:spacing w:before="41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3.825,00</w:t>
            </w:r>
          </w:p>
        </w:tc>
      </w:tr>
      <w:tr>
        <w:trPr>
          <w:trHeight w:val="278" w:hRule="atLeast"/>
        </w:trPr>
        <w:tc>
          <w:tcPr>
            <w:tcW w:w="3166" w:type="dxa"/>
          </w:tcPr>
          <w:p>
            <w:pPr>
              <w:pStyle w:val="TableParagraph"/>
              <w:spacing w:before="40"/>
              <w:ind w:left="50"/>
              <w:rPr>
                <w:sz w:val="17"/>
              </w:rPr>
            </w:pPr>
            <w:r>
              <w:rPr>
                <w:sz w:val="17"/>
              </w:rPr>
              <w:t>MAC2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Conv: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DATALAB</w:t>
            </w:r>
          </w:p>
        </w:tc>
        <w:tc>
          <w:tcPr>
            <w:tcW w:w="1408" w:type="dxa"/>
          </w:tcPr>
          <w:p>
            <w:pPr>
              <w:pStyle w:val="TableParagraph"/>
              <w:spacing w:before="40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1.700,00</w:t>
            </w:r>
          </w:p>
        </w:tc>
      </w:tr>
      <w:tr>
        <w:trPr>
          <w:trHeight w:val="278" w:hRule="atLeast"/>
        </w:trPr>
        <w:tc>
          <w:tcPr>
            <w:tcW w:w="3166" w:type="dxa"/>
          </w:tcPr>
          <w:p>
            <w:pPr>
              <w:pStyle w:val="TableParagraph"/>
              <w:spacing w:before="41"/>
              <w:ind w:left="50"/>
              <w:rPr>
                <w:sz w:val="17"/>
              </w:rPr>
            </w:pPr>
            <w:r>
              <w:rPr>
                <w:sz w:val="17"/>
              </w:rPr>
              <w:t>CABILDO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G.C.: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SUBVENCION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SEIDI</w:t>
            </w:r>
          </w:p>
        </w:tc>
        <w:tc>
          <w:tcPr>
            <w:tcW w:w="1408" w:type="dxa"/>
          </w:tcPr>
          <w:p>
            <w:pPr>
              <w:pStyle w:val="TableParagraph"/>
              <w:spacing w:before="41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624.579,56</w:t>
            </w:r>
          </w:p>
        </w:tc>
      </w:tr>
      <w:tr>
        <w:trPr>
          <w:trHeight w:val="235" w:hRule="atLeast"/>
        </w:trPr>
        <w:tc>
          <w:tcPr>
            <w:tcW w:w="3166" w:type="dxa"/>
          </w:tcPr>
          <w:p>
            <w:pPr>
              <w:pStyle w:val="TableParagraph"/>
              <w:spacing w:line="175" w:lineRule="exact" w:before="40"/>
              <w:ind w:left="50"/>
              <w:rPr>
                <w:sz w:val="17"/>
              </w:rPr>
            </w:pPr>
            <w:r>
              <w:rPr>
                <w:sz w:val="17"/>
              </w:rPr>
              <w:t>CABILDO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G.C.: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SUBV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ECONOMIA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AZUL</w:t>
            </w:r>
          </w:p>
        </w:tc>
        <w:tc>
          <w:tcPr>
            <w:tcW w:w="1408" w:type="dxa"/>
          </w:tcPr>
          <w:p>
            <w:pPr>
              <w:pStyle w:val="TableParagraph"/>
              <w:spacing w:line="175" w:lineRule="exact" w:before="40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384.376,93</w:t>
            </w:r>
          </w:p>
        </w:tc>
      </w:tr>
    </w:tbl>
    <w:p>
      <w:pPr>
        <w:pStyle w:val="BodyText"/>
        <w:spacing w:before="8"/>
        <w:rPr>
          <w:sz w:val="7"/>
        </w:rPr>
      </w:pPr>
    </w:p>
    <w:p>
      <w:pPr>
        <w:pStyle w:val="ListParagraph"/>
        <w:numPr>
          <w:ilvl w:val="0"/>
          <w:numId w:val="27"/>
        </w:numPr>
        <w:tabs>
          <w:tab w:pos="2569" w:val="left" w:leader="none"/>
        </w:tabs>
        <w:spacing w:line="240" w:lineRule="auto" w:before="103" w:after="0"/>
        <w:ind w:left="2568" w:right="0" w:hanging="362"/>
        <w:jc w:val="both"/>
        <w:rPr>
          <w:sz w:val="20"/>
        </w:rPr>
      </w:pPr>
      <w:r>
        <w:rPr>
          <w:sz w:val="20"/>
          <w:u w:val="single"/>
        </w:rPr>
        <w:t>Subvenciones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reintegrables</w:t>
      </w:r>
      <w:r>
        <w:rPr>
          <w:spacing w:val="5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3"/>
          <w:sz w:val="20"/>
          <w:u w:val="single"/>
        </w:rPr>
        <w:t> </w:t>
      </w:r>
      <w:r>
        <w:rPr>
          <w:sz w:val="20"/>
          <w:u w:val="single"/>
        </w:rPr>
        <w:t>explotación</w:t>
      </w:r>
    </w:p>
    <w:p>
      <w:pPr>
        <w:pStyle w:val="BodyText"/>
        <w:spacing w:line="244" w:lineRule="auto" w:before="103"/>
        <w:ind w:left="2207" w:right="819"/>
        <w:jc w:val="both"/>
      </w:pPr>
      <w:r>
        <w:rPr/>
        <w:t>Incluye,</w:t>
      </w:r>
      <w:r>
        <w:rPr>
          <w:spacing w:val="1"/>
        </w:rPr>
        <w:t> </w:t>
      </w:r>
      <w:r>
        <w:rPr/>
        <w:t>fundamentalmente, las</w:t>
      </w:r>
      <w:r>
        <w:rPr>
          <w:spacing w:val="1"/>
        </w:rPr>
        <w:t> </w:t>
      </w:r>
      <w:r>
        <w:rPr/>
        <w:t>ayudas</w:t>
      </w:r>
      <w:r>
        <w:rPr>
          <w:spacing w:val="1"/>
        </w:rPr>
        <w:t> </w:t>
      </w:r>
      <w:r>
        <w:rPr/>
        <w:t>obtenidas</w:t>
      </w:r>
      <w:r>
        <w:rPr>
          <w:spacing w:val="1"/>
        </w:rPr>
        <w:t> </w:t>
      </w:r>
      <w:r>
        <w:rPr/>
        <w:t>por 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proyectos de investigación pendientes de aplicar en el ejercicio y cuyo saldo asciende a 7.368.377,44 €</w:t>
      </w:r>
      <w:r>
        <w:rPr>
          <w:spacing w:val="1"/>
        </w:rPr>
        <w:t> </w:t>
      </w:r>
      <w:r>
        <w:rPr/>
        <w:t>(9.497.045,33</w:t>
      </w:r>
      <w:r>
        <w:rPr>
          <w:spacing w:val="-4"/>
        </w:rPr>
        <w:t> </w:t>
      </w:r>
      <w:r>
        <w:rPr/>
        <w:t>euros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anterior)</w:t>
      </w:r>
    </w:p>
    <w:p>
      <w:pPr>
        <w:pStyle w:val="BodyText"/>
        <w:spacing w:line="244" w:lineRule="auto" w:before="97"/>
        <w:ind w:left="2207" w:right="819"/>
        <w:jc w:val="both"/>
      </w:pPr>
      <w:r>
        <w:rPr/>
        <w:t>Estas ayudas se imputan a resultados de forma proporcional a los gastos incurridos en el desarrollo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imputado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asciende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5.123.936,56</w:t>
      </w:r>
      <w:r>
        <w:rPr>
          <w:spacing w:val="1"/>
        </w:rPr>
        <w:t> </w:t>
      </w:r>
      <w:r>
        <w:rPr/>
        <w:t>€</w:t>
      </w:r>
      <w:r>
        <w:rPr>
          <w:spacing w:val="1"/>
        </w:rPr>
        <w:t> </w:t>
      </w:r>
      <w:r>
        <w:rPr/>
        <w:t>(4.389.636,46</w:t>
      </w:r>
      <w:r>
        <w:rPr>
          <w:spacing w:val="-4"/>
        </w:rPr>
        <w:t> </w:t>
      </w:r>
      <w:r>
        <w:rPr/>
        <w:t>euros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anterior).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37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Heading2"/>
        <w:spacing w:before="185"/>
        <w:jc w:val="left"/>
        <w:rPr>
          <w:u w:val="none"/>
        </w:rPr>
      </w:pPr>
      <w:r>
        <w:rPr>
          <w:u w:val="single"/>
        </w:rPr>
        <w:t>9.3.2.</w:t>
      </w:r>
      <w:r>
        <w:rPr>
          <w:spacing w:val="7"/>
          <w:u w:val="single"/>
        </w:rPr>
        <w:t> </w:t>
      </w:r>
      <w:r>
        <w:rPr>
          <w:u w:val="single"/>
        </w:rPr>
        <w:t>Otra</w:t>
      </w:r>
      <w:r>
        <w:rPr>
          <w:spacing w:val="4"/>
          <w:u w:val="single"/>
        </w:rPr>
        <w:t> </w:t>
      </w:r>
      <w:r>
        <w:rPr>
          <w:u w:val="single"/>
        </w:rPr>
        <w:t>información</w:t>
      </w:r>
      <w:r>
        <w:rPr>
          <w:spacing w:val="6"/>
          <w:u w:val="single"/>
        </w:rPr>
        <w:t> </w:t>
      </w:r>
      <w:r>
        <w:rPr>
          <w:u w:val="single"/>
        </w:rPr>
        <w:t>relativa</w:t>
      </w:r>
      <w:r>
        <w:rPr>
          <w:spacing w:val="6"/>
          <w:u w:val="single"/>
        </w:rPr>
        <w:t> </w:t>
      </w:r>
      <w:r>
        <w:rPr>
          <w:u w:val="single"/>
        </w:rPr>
        <w:t>a</w:t>
      </w:r>
      <w:r>
        <w:rPr>
          <w:spacing w:val="7"/>
          <w:u w:val="single"/>
        </w:rPr>
        <w:t> </w:t>
      </w:r>
      <w:r>
        <w:rPr>
          <w:u w:val="single"/>
        </w:rPr>
        <w:t>pasivos</w:t>
      </w:r>
      <w:r>
        <w:rPr>
          <w:spacing w:val="5"/>
          <w:u w:val="single"/>
        </w:rPr>
        <w:t> </w:t>
      </w:r>
      <w:r>
        <w:rPr>
          <w:u w:val="single"/>
        </w:rPr>
        <w:t>financieros</w:t>
      </w:r>
    </w:p>
    <w:p>
      <w:pPr>
        <w:pStyle w:val="BodyText"/>
        <w:spacing w:before="105"/>
        <w:ind w:left="2207" w:right="825"/>
      </w:pPr>
      <w:r>
        <w:rPr/>
        <w:t>El</w:t>
      </w:r>
      <w:r>
        <w:rPr>
          <w:spacing w:val="2"/>
        </w:rPr>
        <w:t> </w:t>
      </w:r>
      <w:r>
        <w:rPr/>
        <w:t>detalle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vencimientos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instrumentos</w:t>
      </w:r>
      <w:r>
        <w:rPr>
          <w:spacing w:val="2"/>
        </w:rPr>
        <w:t> </w:t>
      </w:r>
      <w:r>
        <w:rPr/>
        <w:t>financieros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pasivo</w:t>
      </w:r>
      <w:r>
        <w:rPr>
          <w:spacing w:val="3"/>
        </w:rPr>
        <w:t> </w:t>
      </w:r>
      <w:r>
        <w:rPr/>
        <w:t>al</w:t>
      </w:r>
      <w:r>
        <w:rPr>
          <w:spacing w:val="8"/>
        </w:rPr>
        <w:t> </w:t>
      </w:r>
      <w:r>
        <w:rPr/>
        <w:t>cierre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ejercicio</w:t>
      </w:r>
      <w:r>
        <w:rPr>
          <w:spacing w:val="3"/>
        </w:rPr>
        <w:t> </w:t>
      </w:r>
      <w:r>
        <w:rPr/>
        <w:t>2020</w:t>
      </w:r>
      <w:r>
        <w:rPr>
          <w:spacing w:val="4"/>
        </w:rPr>
        <w:t> </w:t>
      </w:r>
      <w:r>
        <w:rPr/>
        <w:t>es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euros:</w: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2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3"/>
        <w:gridCol w:w="1065"/>
        <w:gridCol w:w="805"/>
        <w:gridCol w:w="849"/>
        <w:gridCol w:w="773"/>
        <w:gridCol w:w="778"/>
        <w:gridCol w:w="793"/>
        <w:gridCol w:w="921"/>
      </w:tblGrid>
      <w:tr>
        <w:trPr>
          <w:trHeight w:val="253" w:hRule="atLeast"/>
        </w:trPr>
        <w:tc>
          <w:tcPr>
            <w:tcW w:w="165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shd w:val="clear" w:color="auto" w:fill="D9D9D9"/>
          </w:tcPr>
          <w:p>
            <w:pPr>
              <w:pStyle w:val="TableParagraph"/>
              <w:spacing w:before="40"/>
              <w:ind w:left="339"/>
              <w:rPr>
                <w:b/>
                <w:sz w:val="15"/>
              </w:rPr>
            </w:pPr>
            <w:r>
              <w:rPr>
                <w:b/>
                <w:sz w:val="15"/>
              </w:rPr>
              <w:t>2021</w:t>
            </w:r>
          </w:p>
        </w:tc>
        <w:tc>
          <w:tcPr>
            <w:tcW w:w="805" w:type="dxa"/>
            <w:shd w:val="clear" w:color="auto" w:fill="D9D9D9"/>
          </w:tcPr>
          <w:p>
            <w:pPr>
              <w:pStyle w:val="TableParagraph"/>
              <w:spacing w:before="40"/>
              <w:ind w:left="231"/>
              <w:rPr>
                <w:b/>
                <w:sz w:val="15"/>
              </w:rPr>
            </w:pPr>
            <w:r>
              <w:rPr>
                <w:b/>
                <w:sz w:val="15"/>
              </w:rPr>
              <w:t>2022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40"/>
              <w:ind w:left="231"/>
              <w:rPr>
                <w:b/>
                <w:sz w:val="15"/>
              </w:rPr>
            </w:pPr>
            <w:r>
              <w:rPr>
                <w:b/>
                <w:sz w:val="15"/>
              </w:rPr>
              <w:t>2023</w:t>
            </w:r>
          </w:p>
        </w:tc>
        <w:tc>
          <w:tcPr>
            <w:tcW w:w="773" w:type="dxa"/>
            <w:shd w:val="clear" w:color="auto" w:fill="D9D9D9"/>
          </w:tcPr>
          <w:p>
            <w:pPr>
              <w:pStyle w:val="TableParagraph"/>
              <w:spacing w:before="40"/>
              <w:ind w:left="159"/>
              <w:rPr>
                <w:b/>
                <w:sz w:val="15"/>
              </w:rPr>
            </w:pPr>
            <w:r>
              <w:rPr>
                <w:b/>
                <w:sz w:val="15"/>
              </w:rPr>
              <w:t>2024</w:t>
            </w:r>
          </w:p>
        </w:tc>
        <w:tc>
          <w:tcPr>
            <w:tcW w:w="778" w:type="dxa"/>
            <w:shd w:val="clear" w:color="auto" w:fill="D9D9D9"/>
          </w:tcPr>
          <w:p>
            <w:pPr>
              <w:pStyle w:val="TableParagraph"/>
              <w:spacing w:before="40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2025</w:t>
            </w:r>
          </w:p>
        </w:tc>
        <w:tc>
          <w:tcPr>
            <w:tcW w:w="793" w:type="dxa"/>
            <w:shd w:val="clear" w:color="auto" w:fill="D9D9D9"/>
          </w:tcPr>
          <w:p>
            <w:pPr>
              <w:pStyle w:val="TableParagraph"/>
              <w:spacing w:before="40"/>
              <w:ind w:left="114"/>
              <w:rPr>
                <w:b/>
                <w:sz w:val="15"/>
              </w:rPr>
            </w:pP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años</w:t>
            </w:r>
          </w:p>
        </w:tc>
        <w:tc>
          <w:tcPr>
            <w:tcW w:w="921" w:type="dxa"/>
            <w:shd w:val="clear" w:color="auto" w:fill="D9D9D9"/>
          </w:tcPr>
          <w:p>
            <w:pPr>
              <w:pStyle w:val="TableParagraph"/>
              <w:spacing w:before="40"/>
              <w:ind w:left="300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</w:p>
        </w:tc>
      </w:tr>
      <w:tr>
        <w:trPr>
          <w:trHeight w:val="252" w:hRule="atLeast"/>
        </w:trPr>
        <w:tc>
          <w:tcPr>
            <w:tcW w:w="1653" w:type="dxa"/>
          </w:tcPr>
          <w:p>
            <w:pPr>
              <w:pStyle w:val="TableParagraph"/>
              <w:spacing w:before="40"/>
              <w:ind w:left="58"/>
              <w:rPr>
                <w:sz w:val="15"/>
              </w:rPr>
            </w:pPr>
            <w:r>
              <w:rPr>
                <w:sz w:val="15"/>
              </w:rPr>
              <w:t>Otras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deudas</w:t>
            </w:r>
          </w:p>
        </w:tc>
        <w:tc>
          <w:tcPr>
            <w:tcW w:w="1065" w:type="dxa"/>
          </w:tcPr>
          <w:p>
            <w:pPr>
              <w:pStyle w:val="TableParagraph"/>
              <w:spacing w:before="40"/>
              <w:ind w:right="72"/>
              <w:jc w:val="right"/>
              <w:rPr>
                <w:sz w:val="15"/>
              </w:rPr>
            </w:pPr>
            <w:r>
              <w:rPr>
                <w:sz w:val="15"/>
              </w:rPr>
              <w:t>218.040,97</w:t>
            </w:r>
          </w:p>
        </w:tc>
        <w:tc>
          <w:tcPr>
            <w:tcW w:w="805" w:type="dxa"/>
          </w:tcPr>
          <w:p>
            <w:pPr>
              <w:pStyle w:val="TableParagraph"/>
              <w:spacing w:before="40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223.325,32</w:t>
            </w:r>
          </w:p>
        </w:tc>
        <w:tc>
          <w:tcPr>
            <w:tcW w:w="849" w:type="dxa"/>
          </w:tcPr>
          <w:p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229.507,55</w:t>
            </w:r>
          </w:p>
        </w:tc>
        <w:tc>
          <w:tcPr>
            <w:tcW w:w="773" w:type="dxa"/>
          </w:tcPr>
          <w:p>
            <w:pPr>
              <w:pStyle w:val="TableParagraph"/>
              <w:spacing w:before="40"/>
              <w:ind w:left="3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78" w:type="dxa"/>
          </w:tcPr>
          <w:p>
            <w:pPr>
              <w:pStyle w:val="TableParagraph"/>
              <w:spacing w:before="40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93" w:type="dxa"/>
          </w:tcPr>
          <w:p>
            <w:pPr>
              <w:pStyle w:val="TableParagraph"/>
              <w:spacing w:before="40"/>
              <w:ind w:left="4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1" w:type="dxa"/>
          </w:tcPr>
          <w:p>
            <w:pPr>
              <w:pStyle w:val="TableParagraph"/>
              <w:spacing w:before="40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670.873,84</w:t>
            </w:r>
          </w:p>
        </w:tc>
      </w:tr>
      <w:tr>
        <w:trPr>
          <w:trHeight w:val="214" w:hRule="atLeast"/>
        </w:trPr>
        <w:tc>
          <w:tcPr>
            <w:tcW w:w="1653" w:type="dxa"/>
          </w:tcPr>
          <w:p>
            <w:pPr>
              <w:pStyle w:val="TableParagraph"/>
              <w:spacing w:line="153" w:lineRule="exact" w:before="41"/>
              <w:ind w:left="58"/>
              <w:rPr>
                <w:sz w:val="15"/>
              </w:rPr>
            </w:pPr>
            <w:r>
              <w:rPr>
                <w:sz w:val="15"/>
              </w:rPr>
              <w:t>Otros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pasivos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financieros</w:t>
            </w:r>
          </w:p>
        </w:tc>
        <w:tc>
          <w:tcPr>
            <w:tcW w:w="1065" w:type="dxa"/>
          </w:tcPr>
          <w:p>
            <w:pPr>
              <w:pStyle w:val="TableParagraph"/>
              <w:spacing w:line="153" w:lineRule="exact" w:before="41"/>
              <w:ind w:right="72"/>
              <w:jc w:val="right"/>
              <w:rPr>
                <w:sz w:val="15"/>
              </w:rPr>
            </w:pPr>
            <w:r>
              <w:rPr>
                <w:sz w:val="15"/>
              </w:rPr>
              <w:t>20.959.853,07</w:t>
            </w:r>
          </w:p>
        </w:tc>
        <w:tc>
          <w:tcPr>
            <w:tcW w:w="805" w:type="dxa"/>
          </w:tcPr>
          <w:p>
            <w:pPr>
              <w:pStyle w:val="TableParagraph"/>
              <w:spacing w:line="153" w:lineRule="exact" w:before="41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53" w:lineRule="exact" w:before="41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4.467,00</w:t>
            </w:r>
          </w:p>
        </w:tc>
        <w:tc>
          <w:tcPr>
            <w:tcW w:w="773" w:type="dxa"/>
          </w:tcPr>
          <w:p>
            <w:pPr>
              <w:pStyle w:val="TableParagraph"/>
              <w:spacing w:line="153" w:lineRule="exact" w:before="41"/>
              <w:ind w:left="115"/>
              <w:rPr>
                <w:sz w:val="15"/>
              </w:rPr>
            </w:pPr>
            <w:r>
              <w:rPr>
                <w:sz w:val="15"/>
              </w:rPr>
              <w:t>8.934,00</w:t>
            </w:r>
          </w:p>
        </w:tc>
        <w:tc>
          <w:tcPr>
            <w:tcW w:w="778" w:type="dxa"/>
          </w:tcPr>
          <w:p>
            <w:pPr>
              <w:pStyle w:val="TableParagraph"/>
              <w:spacing w:line="153" w:lineRule="exact" w:before="41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8.934,00</w:t>
            </w:r>
          </w:p>
        </w:tc>
        <w:tc>
          <w:tcPr>
            <w:tcW w:w="793" w:type="dxa"/>
          </w:tcPr>
          <w:p>
            <w:pPr>
              <w:pStyle w:val="TableParagraph"/>
              <w:spacing w:line="153" w:lineRule="exact" w:before="41"/>
              <w:ind w:left="101"/>
              <w:rPr>
                <w:sz w:val="15"/>
              </w:rPr>
            </w:pPr>
            <w:r>
              <w:rPr>
                <w:sz w:val="15"/>
              </w:rPr>
              <w:t>196.606,82</w:t>
            </w:r>
          </w:p>
        </w:tc>
        <w:tc>
          <w:tcPr>
            <w:tcW w:w="921" w:type="dxa"/>
          </w:tcPr>
          <w:p>
            <w:pPr>
              <w:pStyle w:val="TableParagraph"/>
              <w:spacing w:line="153" w:lineRule="exact" w:before="41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21.178.794,89</w:t>
            </w:r>
          </w:p>
        </w:tc>
      </w:tr>
    </w:tbl>
    <w:p>
      <w:pPr>
        <w:tabs>
          <w:tab w:pos="3996" w:val="left" w:leader="none"/>
        </w:tabs>
        <w:spacing w:before="81"/>
        <w:ind w:left="2148" w:right="0" w:firstLine="0"/>
        <w:jc w:val="both"/>
        <w:rPr>
          <w:b/>
          <w:sz w:val="15"/>
        </w:rPr>
      </w:pPr>
      <w:r>
        <w:rPr>
          <w:b/>
          <w:color w:val="000000"/>
          <w:w w:val="101"/>
          <w:sz w:val="15"/>
          <w:shd w:fill="F1F1F1" w:color="auto" w:val="clear"/>
        </w:rPr>
        <w:t> </w:t>
      </w:r>
      <w:r>
        <w:rPr>
          <w:b/>
          <w:color w:val="000000"/>
          <w:sz w:val="15"/>
          <w:shd w:fill="F1F1F1" w:color="auto" w:val="clear"/>
        </w:rPr>
        <w:tab/>
      </w:r>
      <w:r>
        <w:rPr>
          <w:b/>
          <w:color w:val="000000"/>
          <w:sz w:val="15"/>
          <w:shd w:fill="F1F1F1" w:color="auto" w:val="clear"/>
        </w:rPr>
        <w:t>21.177.894,04   </w:t>
      </w:r>
      <w:r>
        <w:rPr>
          <w:b/>
          <w:color w:val="000000"/>
          <w:spacing w:val="14"/>
          <w:sz w:val="15"/>
          <w:shd w:fill="F1F1F1" w:color="auto" w:val="clear"/>
        </w:rPr>
        <w:t> </w:t>
      </w:r>
      <w:r>
        <w:rPr>
          <w:b/>
          <w:color w:val="000000"/>
          <w:sz w:val="15"/>
          <w:shd w:fill="F1F1F1" w:color="auto" w:val="clear"/>
        </w:rPr>
        <w:t>223.325,32     </w:t>
      </w:r>
      <w:r>
        <w:rPr>
          <w:b/>
          <w:color w:val="000000"/>
          <w:spacing w:val="16"/>
          <w:sz w:val="15"/>
          <w:shd w:fill="F1F1F1" w:color="auto" w:val="clear"/>
        </w:rPr>
        <w:t> </w:t>
      </w:r>
      <w:r>
        <w:rPr>
          <w:b/>
          <w:color w:val="000000"/>
          <w:sz w:val="15"/>
          <w:shd w:fill="F1F1F1" w:color="auto" w:val="clear"/>
        </w:rPr>
        <w:t>233.974,55      </w:t>
      </w:r>
      <w:r>
        <w:rPr>
          <w:b/>
          <w:color w:val="000000"/>
          <w:spacing w:val="2"/>
          <w:sz w:val="15"/>
          <w:shd w:fill="F1F1F1" w:color="auto" w:val="clear"/>
        </w:rPr>
        <w:t> </w:t>
      </w:r>
      <w:r>
        <w:rPr>
          <w:b/>
          <w:color w:val="000000"/>
          <w:sz w:val="15"/>
          <w:shd w:fill="F1F1F1" w:color="auto" w:val="clear"/>
        </w:rPr>
        <w:t>8.934,00        </w:t>
      </w:r>
      <w:r>
        <w:rPr>
          <w:b/>
          <w:color w:val="000000"/>
          <w:spacing w:val="26"/>
          <w:sz w:val="15"/>
          <w:shd w:fill="F1F1F1" w:color="auto" w:val="clear"/>
        </w:rPr>
        <w:t> </w:t>
      </w:r>
      <w:r>
        <w:rPr>
          <w:b/>
          <w:color w:val="000000"/>
          <w:sz w:val="15"/>
          <w:shd w:fill="F1F1F1" w:color="auto" w:val="clear"/>
        </w:rPr>
        <w:t>8.934,00     </w:t>
      </w:r>
      <w:r>
        <w:rPr>
          <w:b/>
          <w:color w:val="000000"/>
          <w:spacing w:val="16"/>
          <w:sz w:val="15"/>
          <w:shd w:fill="F1F1F1" w:color="auto" w:val="clear"/>
        </w:rPr>
        <w:t> </w:t>
      </w:r>
      <w:r>
        <w:rPr>
          <w:b/>
          <w:color w:val="000000"/>
          <w:sz w:val="15"/>
          <w:shd w:fill="F1F1F1" w:color="auto" w:val="clear"/>
        </w:rPr>
        <w:t>196.606,82  </w:t>
      </w:r>
      <w:r>
        <w:rPr>
          <w:b/>
          <w:color w:val="000000"/>
          <w:spacing w:val="22"/>
          <w:sz w:val="15"/>
          <w:shd w:fill="F1F1F1" w:color="auto" w:val="clear"/>
        </w:rPr>
        <w:t> </w:t>
      </w:r>
      <w:r>
        <w:rPr>
          <w:b/>
          <w:color w:val="000000"/>
          <w:sz w:val="15"/>
          <w:shd w:fill="F1F1F1" w:color="auto" w:val="clear"/>
        </w:rPr>
        <w:t>21.849.668,73 </w:t>
      </w:r>
      <w:r>
        <w:rPr>
          <w:b/>
          <w:color w:val="000000"/>
          <w:spacing w:val="-6"/>
          <w:sz w:val="15"/>
          <w:shd w:fill="F1F1F1" w:color="auto" w:val="clear"/>
        </w:rPr>
        <w:t> </w: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108"/>
        <w:ind w:left="2207" w:right="822"/>
        <w:jc w:val="both"/>
      </w:pPr>
      <w:r>
        <w:rPr/>
        <w:t>El detalle de los vencimientos de los instrumentos financieros de pasivo al cierre del ejercicio 2019 es el</w:t>
      </w:r>
      <w:r>
        <w:rPr>
          <w:spacing w:val="1"/>
        </w:rPr>
        <w:t> </w:t>
      </w:r>
      <w:r>
        <w:rPr/>
        <w:t>siguiente,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euros:</w:t>
      </w:r>
    </w:p>
    <w:p>
      <w:pPr>
        <w:pStyle w:val="BodyText"/>
        <w:spacing w:before="6" w:after="1"/>
        <w:rPr>
          <w:sz w:val="9"/>
        </w:rPr>
      </w:pPr>
    </w:p>
    <w:tbl>
      <w:tblPr>
        <w:tblW w:w="0" w:type="auto"/>
        <w:jc w:val="left"/>
        <w:tblInd w:w="2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5"/>
        <w:gridCol w:w="1040"/>
        <w:gridCol w:w="851"/>
        <w:gridCol w:w="743"/>
        <w:gridCol w:w="815"/>
        <w:gridCol w:w="730"/>
        <w:gridCol w:w="806"/>
        <w:gridCol w:w="937"/>
      </w:tblGrid>
      <w:tr>
        <w:trPr>
          <w:trHeight w:val="253" w:hRule="atLeast"/>
        </w:trPr>
        <w:tc>
          <w:tcPr>
            <w:tcW w:w="153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shd w:val="clear" w:color="auto" w:fill="D9D9D9"/>
          </w:tcPr>
          <w:p>
            <w:pPr>
              <w:pStyle w:val="TableParagraph"/>
              <w:spacing w:before="42"/>
              <w:ind w:left="319"/>
              <w:rPr>
                <w:b/>
                <w:sz w:val="15"/>
              </w:rPr>
            </w:pPr>
            <w:r>
              <w:rPr>
                <w:b/>
                <w:sz w:val="15"/>
              </w:rPr>
              <w:t>2020</w:t>
            </w:r>
          </w:p>
        </w:tc>
        <w:tc>
          <w:tcPr>
            <w:tcW w:w="851" w:type="dxa"/>
            <w:shd w:val="clear" w:color="auto" w:fill="D9D9D9"/>
          </w:tcPr>
          <w:p>
            <w:pPr>
              <w:pStyle w:val="TableParagraph"/>
              <w:spacing w:before="42"/>
              <w:ind w:left="232"/>
              <w:rPr>
                <w:b/>
                <w:sz w:val="15"/>
              </w:rPr>
            </w:pPr>
            <w:r>
              <w:rPr>
                <w:b/>
                <w:sz w:val="15"/>
              </w:rPr>
              <w:t>2021</w:t>
            </w:r>
          </w:p>
        </w:tc>
        <w:tc>
          <w:tcPr>
            <w:tcW w:w="743" w:type="dxa"/>
            <w:shd w:val="clear" w:color="auto" w:fill="D9D9D9"/>
          </w:tcPr>
          <w:p>
            <w:pPr>
              <w:pStyle w:val="TableParagraph"/>
              <w:spacing w:before="42"/>
              <w:ind w:left="233"/>
              <w:rPr>
                <w:b/>
                <w:sz w:val="15"/>
              </w:rPr>
            </w:pPr>
            <w:r>
              <w:rPr>
                <w:b/>
                <w:sz w:val="15"/>
              </w:rPr>
              <w:t>2022</w:t>
            </w:r>
          </w:p>
        </w:tc>
        <w:tc>
          <w:tcPr>
            <w:tcW w:w="815" w:type="dxa"/>
            <w:shd w:val="clear" w:color="auto" w:fill="D9D9D9"/>
          </w:tcPr>
          <w:p>
            <w:pPr>
              <w:pStyle w:val="TableParagraph"/>
              <w:spacing w:before="42"/>
              <w:ind w:left="232"/>
              <w:rPr>
                <w:b/>
                <w:sz w:val="15"/>
              </w:rPr>
            </w:pPr>
            <w:r>
              <w:rPr>
                <w:b/>
                <w:sz w:val="15"/>
              </w:rPr>
              <w:t>2023</w:t>
            </w:r>
          </w:p>
        </w:tc>
        <w:tc>
          <w:tcPr>
            <w:tcW w:w="730" w:type="dxa"/>
            <w:shd w:val="clear" w:color="auto" w:fill="D9D9D9"/>
          </w:tcPr>
          <w:p>
            <w:pPr>
              <w:pStyle w:val="TableParagraph"/>
              <w:spacing w:before="42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2024</w:t>
            </w:r>
          </w:p>
        </w:tc>
        <w:tc>
          <w:tcPr>
            <w:tcW w:w="806" w:type="dxa"/>
            <w:shd w:val="clear" w:color="auto" w:fill="D9D9D9"/>
          </w:tcPr>
          <w:p>
            <w:pPr>
              <w:pStyle w:val="TableParagraph"/>
              <w:spacing w:before="42"/>
              <w:ind w:left="116"/>
              <w:rPr>
                <w:b/>
                <w:sz w:val="15"/>
              </w:rPr>
            </w:pP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años</w:t>
            </w:r>
          </w:p>
        </w:tc>
        <w:tc>
          <w:tcPr>
            <w:tcW w:w="937" w:type="dxa"/>
            <w:shd w:val="clear" w:color="auto" w:fill="D9D9D9"/>
          </w:tcPr>
          <w:p>
            <w:pPr>
              <w:pStyle w:val="TableParagraph"/>
              <w:spacing w:before="42"/>
              <w:ind w:left="310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</w:p>
        </w:tc>
      </w:tr>
      <w:tr>
        <w:trPr>
          <w:trHeight w:val="254" w:hRule="atLeast"/>
        </w:trPr>
        <w:tc>
          <w:tcPr>
            <w:tcW w:w="1535" w:type="dxa"/>
          </w:tcPr>
          <w:p>
            <w:pPr>
              <w:pStyle w:val="TableParagraph"/>
              <w:spacing w:before="42"/>
              <w:ind w:left="58"/>
              <w:rPr>
                <w:sz w:val="15"/>
              </w:rPr>
            </w:pPr>
            <w:r>
              <w:rPr>
                <w:sz w:val="15"/>
              </w:rPr>
              <w:t>Otras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deudas</w:t>
            </w:r>
          </w:p>
        </w:tc>
        <w:tc>
          <w:tcPr>
            <w:tcW w:w="1040" w:type="dxa"/>
          </w:tcPr>
          <w:p>
            <w:pPr>
              <w:pStyle w:val="TableParagraph"/>
              <w:spacing w:before="42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213.020,22</w:t>
            </w:r>
          </w:p>
        </w:tc>
        <w:tc>
          <w:tcPr>
            <w:tcW w:w="851" w:type="dxa"/>
          </w:tcPr>
          <w:p>
            <w:pPr>
              <w:pStyle w:val="TableParagraph"/>
              <w:spacing w:before="42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218.040,97</w:t>
            </w:r>
          </w:p>
        </w:tc>
        <w:tc>
          <w:tcPr>
            <w:tcW w:w="743" w:type="dxa"/>
          </w:tcPr>
          <w:p>
            <w:pPr>
              <w:pStyle w:val="TableParagraph"/>
              <w:spacing w:before="42"/>
              <w:ind w:right="56"/>
              <w:jc w:val="right"/>
              <w:rPr>
                <w:sz w:val="15"/>
              </w:rPr>
            </w:pPr>
            <w:r>
              <w:rPr>
                <w:sz w:val="15"/>
              </w:rPr>
              <w:t>223.325,32</w:t>
            </w:r>
          </w:p>
        </w:tc>
        <w:tc>
          <w:tcPr>
            <w:tcW w:w="815" w:type="dxa"/>
          </w:tcPr>
          <w:p>
            <w:pPr>
              <w:pStyle w:val="TableParagraph"/>
              <w:spacing w:before="42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229.507,55</w:t>
            </w:r>
          </w:p>
        </w:tc>
        <w:tc>
          <w:tcPr>
            <w:tcW w:w="730" w:type="dxa"/>
          </w:tcPr>
          <w:p>
            <w:pPr>
              <w:pStyle w:val="TableParagraph"/>
              <w:spacing w:before="42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06" w:type="dxa"/>
          </w:tcPr>
          <w:p>
            <w:pPr>
              <w:pStyle w:val="TableParagraph"/>
              <w:spacing w:before="42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7" w:type="dxa"/>
          </w:tcPr>
          <w:p>
            <w:pPr>
              <w:pStyle w:val="TableParagraph"/>
              <w:spacing w:before="42"/>
              <w:ind w:right="56"/>
              <w:jc w:val="right"/>
              <w:rPr>
                <w:sz w:val="15"/>
              </w:rPr>
            </w:pPr>
            <w:r>
              <w:rPr>
                <w:sz w:val="15"/>
              </w:rPr>
              <w:t>883.894,06</w:t>
            </w:r>
          </w:p>
        </w:tc>
      </w:tr>
      <w:tr>
        <w:trPr>
          <w:trHeight w:val="214" w:hRule="atLeast"/>
        </w:trPr>
        <w:tc>
          <w:tcPr>
            <w:tcW w:w="1535" w:type="dxa"/>
          </w:tcPr>
          <w:p>
            <w:pPr>
              <w:pStyle w:val="TableParagraph"/>
              <w:spacing w:line="153" w:lineRule="exact" w:before="41"/>
              <w:ind w:left="58"/>
              <w:rPr>
                <w:sz w:val="15"/>
              </w:rPr>
            </w:pPr>
            <w:r>
              <w:rPr>
                <w:sz w:val="15"/>
              </w:rPr>
              <w:t>Otros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pasivos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financieros</w:t>
            </w:r>
          </w:p>
        </w:tc>
        <w:tc>
          <w:tcPr>
            <w:tcW w:w="1040" w:type="dxa"/>
          </w:tcPr>
          <w:p>
            <w:pPr>
              <w:pStyle w:val="TableParagraph"/>
              <w:spacing w:line="153" w:lineRule="exact" w:before="41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18.497.061,25</w:t>
            </w:r>
          </w:p>
        </w:tc>
        <w:tc>
          <w:tcPr>
            <w:tcW w:w="851" w:type="dxa"/>
          </w:tcPr>
          <w:p>
            <w:pPr>
              <w:pStyle w:val="TableParagraph"/>
              <w:spacing w:line="153" w:lineRule="exact" w:before="41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43" w:type="dxa"/>
          </w:tcPr>
          <w:p>
            <w:pPr>
              <w:pStyle w:val="TableParagraph"/>
              <w:spacing w:line="153" w:lineRule="exact" w:before="41"/>
              <w:ind w:right="5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15" w:type="dxa"/>
          </w:tcPr>
          <w:p>
            <w:pPr>
              <w:pStyle w:val="TableParagraph"/>
              <w:spacing w:line="153" w:lineRule="exact" w:before="41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4.467,00</w:t>
            </w:r>
          </w:p>
        </w:tc>
        <w:tc>
          <w:tcPr>
            <w:tcW w:w="730" w:type="dxa"/>
          </w:tcPr>
          <w:p>
            <w:pPr>
              <w:pStyle w:val="TableParagraph"/>
              <w:spacing w:line="153" w:lineRule="exact" w:before="41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8.934,00</w:t>
            </w:r>
          </w:p>
        </w:tc>
        <w:tc>
          <w:tcPr>
            <w:tcW w:w="806" w:type="dxa"/>
          </w:tcPr>
          <w:p>
            <w:pPr>
              <w:pStyle w:val="TableParagraph"/>
              <w:spacing w:line="153" w:lineRule="exact" w:before="41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35.744,90</w:t>
            </w:r>
          </w:p>
        </w:tc>
        <w:tc>
          <w:tcPr>
            <w:tcW w:w="937" w:type="dxa"/>
          </w:tcPr>
          <w:p>
            <w:pPr>
              <w:pStyle w:val="TableParagraph"/>
              <w:spacing w:line="153" w:lineRule="exact" w:before="41"/>
              <w:ind w:right="56"/>
              <w:jc w:val="right"/>
              <w:rPr>
                <w:sz w:val="15"/>
              </w:rPr>
            </w:pPr>
            <w:r>
              <w:rPr>
                <w:sz w:val="15"/>
              </w:rPr>
              <w:t>18.546.207,15</w:t>
            </w:r>
          </w:p>
        </w:tc>
      </w:tr>
    </w:tbl>
    <w:p>
      <w:pPr>
        <w:tabs>
          <w:tab w:pos="3807" w:val="left" w:leader="none"/>
        </w:tabs>
        <w:spacing w:before="81"/>
        <w:ind w:left="2194" w:right="0" w:firstLine="0"/>
        <w:jc w:val="both"/>
        <w:rPr>
          <w:b/>
          <w:sz w:val="15"/>
        </w:rPr>
      </w:pPr>
      <w:r>
        <w:rPr>
          <w:b/>
          <w:color w:val="000000"/>
          <w:w w:val="101"/>
          <w:sz w:val="15"/>
          <w:shd w:fill="F1F1F1" w:color="auto" w:val="clear"/>
        </w:rPr>
        <w:t> </w:t>
      </w:r>
      <w:r>
        <w:rPr>
          <w:b/>
          <w:color w:val="000000"/>
          <w:sz w:val="15"/>
          <w:shd w:fill="F1F1F1" w:color="auto" w:val="clear"/>
        </w:rPr>
        <w:tab/>
      </w:r>
      <w:r>
        <w:rPr>
          <w:b/>
          <w:color w:val="000000"/>
          <w:sz w:val="15"/>
          <w:shd w:fill="F1F1F1" w:color="auto" w:val="clear"/>
        </w:rPr>
        <w:t>18.710.081,47        </w:t>
      </w:r>
      <w:r>
        <w:rPr>
          <w:b/>
          <w:color w:val="000000"/>
          <w:spacing w:val="4"/>
          <w:sz w:val="15"/>
          <w:shd w:fill="F1F1F1" w:color="auto" w:val="clear"/>
        </w:rPr>
        <w:t> </w:t>
      </w:r>
      <w:r>
        <w:rPr>
          <w:b/>
          <w:color w:val="000000"/>
          <w:sz w:val="15"/>
          <w:shd w:fill="F1F1F1" w:color="auto" w:val="clear"/>
        </w:rPr>
        <w:t>218.040,97  </w:t>
      </w:r>
      <w:r>
        <w:rPr>
          <w:b/>
          <w:color w:val="000000"/>
          <w:spacing w:val="22"/>
          <w:sz w:val="15"/>
          <w:shd w:fill="F1F1F1" w:color="auto" w:val="clear"/>
        </w:rPr>
        <w:t> </w:t>
      </w:r>
      <w:r>
        <w:rPr>
          <w:b/>
          <w:color w:val="000000"/>
          <w:sz w:val="15"/>
          <w:shd w:fill="F1F1F1" w:color="auto" w:val="clear"/>
        </w:rPr>
        <w:t>223.325,32  </w:t>
      </w:r>
      <w:r>
        <w:rPr>
          <w:b/>
          <w:color w:val="000000"/>
          <w:spacing w:val="20"/>
          <w:sz w:val="15"/>
          <w:shd w:fill="F1F1F1" w:color="auto" w:val="clear"/>
        </w:rPr>
        <w:t> </w:t>
      </w:r>
      <w:r>
        <w:rPr>
          <w:b/>
          <w:color w:val="000000"/>
          <w:sz w:val="15"/>
          <w:shd w:fill="F1F1F1" w:color="auto" w:val="clear"/>
        </w:rPr>
        <w:t>233.974,55      </w:t>
      </w:r>
      <w:r>
        <w:rPr>
          <w:b/>
          <w:color w:val="000000"/>
          <w:spacing w:val="33"/>
          <w:sz w:val="15"/>
          <w:shd w:fill="F1F1F1" w:color="auto" w:val="clear"/>
        </w:rPr>
        <w:t> </w:t>
      </w:r>
      <w:r>
        <w:rPr>
          <w:b/>
          <w:color w:val="000000"/>
          <w:sz w:val="15"/>
          <w:shd w:fill="F1F1F1" w:color="auto" w:val="clear"/>
        </w:rPr>
        <w:t>8.934,00       </w:t>
      </w:r>
      <w:r>
        <w:rPr>
          <w:b/>
          <w:color w:val="000000"/>
          <w:spacing w:val="21"/>
          <w:sz w:val="15"/>
          <w:shd w:fill="F1F1F1" w:color="auto" w:val="clear"/>
        </w:rPr>
        <w:t> </w:t>
      </w:r>
      <w:r>
        <w:rPr>
          <w:b/>
          <w:color w:val="000000"/>
          <w:sz w:val="15"/>
          <w:shd w:fill="F1F1F1" w:color="auto" w:val="clear"/>
        </w:rPr>
        <w:t>35.744,90   </w:t>
      </w:r>
      <w:r>
        <w:rPr>
          <w:b/>
          <w:color w:val="000000"/>
          <w:spacing w:val="29"/>
          <w:sz w:val="15"/>
          <w:shd w:fill="F1F1F1" w:color="auto" w:val="clear"/>
        </w:rPr>
        <w:t> </w:t>
      </w:r>
      <w:r>
        <w:rPr>
          <w:b/>
          <w:color w:val="000000"/>
          <w:sz w:val="15"/>
          <w:shd w:fill="F1F1F1" w:color="auto" w:val="clear"/>
        </w:rPr>
        <w:t>19.430.101,21 </w:t>
      </w:r>
      <w:r>
        <w:rPr>
          <w:b/>
          <w:color w:val="000000"/>
          <w:spacing w:val="-8"/>
          <w:sz w:val="15"/>
          <w:shd w:fill="F1F1F1" w:color="auto" w:val="clear"/>
        </w:rPr>
        <w:t> </w: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Heading2"/>
        <w:numPr>
          <w:ilvl w:val="1"/>
          <w:numId w:val="25"/>
        </w:numPr>
        <w:tabs>
          <w:tab w:pos="2487" w:val="left" w:leader="none"/>
        </w:tabs>
        <w:spacing w:line="350" w:lineRule="auto" w:before="106" w:after="0"/>
        <w:ind w:left="2207" w:right="957" w:firstLine="0"/>
        <w:jc w:val="both"/>
        <w:rPr>
          <w:u w:val="none"/>
        </w:rPr>
      </w:pPr>
      <w:r>
        <w:rPr>
          <w:u w:val="single"/>
        </w:rPr>
        <w:t>Información sobre la naturaleza y el nivel de riesgo procedente de instrumentos financieros</w:t>
      </w:r>
      <w:r>
        <w:rPr>
          <w:spacing w:val="1"/>
          <w:u w:val="none"/>
        </w:rPr>
        <w:t> </w:t>
      </w:r>
      <w:r>
        <w:rPr>
          <w:u w:val="single"/>
        </w:rPr>
        <w:t>Factores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riesgo financiero</w:t>
      </w:r>
    </w:p>
    <w:p>
      <w:pPr>
        <w:pStyle w:val="BodyText"/>
        <w:spacing w:line="242" w:lineRule="auto" w:before="99"/>
        <w:ind w:left="2207" w:right="822"/>
        <w:jc w:val="both"/>
      </w:pPr>
      <w:r>
        <w:rPr/>
        <w:t>Las políticas de gestión de riesgos de la Sociedad son establecidas por la Alta Dirección del Instituto</w:t>
      </w:r>
      <w:r>
        <w:rPr>
          <w:spacing w:val="1"/>
        </w:rPr>
        <w:t> </w:t>
      </w:r>
      <w:r>
        <w:rPr/>
        <w:t>Tecnológico de Canarias, S.A., habiendo sido aprobadas por el Consejo de Administración. En base a</w:t>
      </w:r>
      <w:r>
        <w:rPr>
          <w:spacing w:val="1"/>
        </w:rPr>
        <w:t> </w:t>
      </w:r>
      <w:r>
        <w:rPr/>
        <w:t>estas políticas, el Departamento Económico-Administrativo de la Sociedad ha establecido una serie de</w:t>
      </w:r>
      <w:r>
        <w:rPr>
          <w:spacing w:val="1"/>
        </w:rPr>
        <w:t> </w:t>
      </w:r>
      <w:r>
        <w:rPr/>
        <w:t>procedimientos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controles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permiten</w:t>
      </w:r>
      <w:r>
        <w:rPr>
          <w:spacing w:val="-8"/>
        </w:rPr>
        <w:t> </w:t>
      </w:r>
      <w:r>
        <w:rPr/>
        <w:t>identificar,</w:t>
      </w:r>
      <w:r>
        <w:rPr>
          <w:spacing w:val="-6"/>
        </w:rPr>
        <w:t> </w:t>
      </w:r>
      <w:r>
        <w:rPr/>
        <w:t>medir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gestionar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riesgos</w:t>
      </w:r>
      <w:r>
        <w:rPr>
          <w:spacing w:val="-9"/>
        </w:rPr>
        <w:t> </w:t>
      </w:r>
      <w:r>
        <w:rPr/>
        <w:t>derivados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con instrumentos financieros. Estas políticas establecen que la Sociedad no puede realizar operaciones</w:t>
      </w:r>
      <w:r>
        <w:rPr>
          <w:spacing w:val="1"/>
        </w:rPr>
        <w:t> </w:t>
      </w:r>
      <w:r>
        <w:rPr/>
        <w:t>especulativas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derivados.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44" w:lineRule="auto" w:before="1"/>
        <w:ind w:left="2207" w:right="824"/>
        <w:jc w:val="both"/>
      </w:pPr>
      <w:r>
        <w:rPr/>
        <w:t>La actividad con instrumentos financieros expone a la Sociedad al riesgo de crédito, de mercado y de</w:t>
      </w:r>
      <w:r>
        <w:rPr>
          <w:spacing w:val="1"/>
        </w:rPr>
        <w:t> </w:t>
      </w:r>
      <w:r>
        <w:rPr/>
        <w:t>liquidez.</w:t>
      </w:r>
    </w:p>
    <w:p>
      <w:pPr>
        <w:pStyle w:val="BodyText"/>
        <w:spacing w:before="7"/>
        <w:rPr>
          <w:sz w:val="17"/>
        </w:rPr>
      </w:pPr>
    </w:p>
    <w:p>
      <w:pPr>
        <w:pStyle w:val="Heading2"/>
        <w:numPr>
          <w:ilvl w:val="0"/>
          <w:numId w:val="29"/>
        </w:numPr>
        <w:tabs>
          <w:tab w:pos="2810" w:val="left" w:leader="none"/>
        </w:tabs>
        <w:spacing w:line="240" w:lineRule="auto" w:before="1" w:after="0"/>
        <w:ind w:left="2809" w:right="0" w:hanging="301"/>
        <w:jc w:val="left"/>
        <w:rPr>
          <w:u w:val="none"/>
        </w:rPr>
      </w:pPr>
      <w:r>
        <w:rPr>
          <w:u w:val="single"/>
        </w:rPr>
        <w:t>Riesgo</w:t>
      </w:r>
      <w:r>
        <w:rPr>
          <w:spacing w:val="5"/>
          <w:u w:val="single"/>
        </w:rPr>
        <w:t> </w:t>
      </w:r>
      <w:r>
        <w:rPr>
          <w:u w:val="single"/>
        </w:rPr>
        <w:t>de</w:t>
      </w:r>
      <w:r>
        <w:rPr>
          <w:spacing w:val="4"/>
          <w:u w:val="single"/>
        </w:rPr>
        <w:t> </w:t>
      </w:r>
      <w:r>
        <w:rPr>
          <w:u w:val="single"/>
        </w:rPr>
        <w:t>crédito</w:t>
      </w:r>
    </w:p>
    <w:p>
      <w:pPr>
        <w:pStyle w:val="BodyText"/>
        <w:rPr>
          <w:b/>
          <w:sz w:val="18"/>
        </w:rPr>
      </w:pPr>
    </w:p>
    <w:p>
      <w:pPr>
        <w:pStyle w:val="BodyText"/>
        <w:spacing w:line="244" w:lineRule="auto"/>
        <w:ind w:left="2207" w:right="821"/>
        <w:jc w:val="both"/>
      </w:pPr>
      <w:r>
        <w:rPr/>
        <w:t>El riesgo de crédito se produce por la posible pérdida causada por el incumplimiento de las obligaciones</w:t>
      </w:r>
      <w:r>
        <w:rPr>
          <w:spacing w:val="1"/>
        </w:rPr>
        <w:t> </w:t>
      </w:r>
      <w:r>
        <w:rPr/>
        <w:t>contractuales de las contrapartes de la Sociedad, es decir, por la posibilidad de no recuperar los activos</w:t>
      </w:r>
      <w:r>
        <w:rPr>
          <w:spacing w:val="1"/>
        </w:rPr>
        <w:t> </w:t>
      </w:r>
      <w:r>
        <w:rPr/>
        <w:t>financieros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importe</w:t>
      </w:r>
      <w:r>
        <w:rPr>
          <w:spacing w:val="-4"/>
        </w:rPr>
        <w:t> </w:t>
      </w:r>
      <w:r>
        <w:rPr/>
        <w:t>contabilizado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plazo</w:t>
      </w:r>
      <w:r>
        <w:rPr>
          <w:spacing w:val="-3"/>
        </w:rPr>
        <w:t> </w:t>
      </w:r>
      <w:r>
        <w:rPr/>
        <w:t>establecido.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2207"/>
        <w:jc w:val="both"/>
      </w:pPr>
      <w:r>
        <w:rPr/>
        <w:t>La</w:t>
      </w:r>
      <w:r>
        <w:rPr>
          <w:spacing w:val="-6"/>
        </w:rPr>
        <w:t> </w:t>
      </w:r>
      <w:r>
        <w:rPr/>
        <w:t>exposición</w:t>
      </w:r>
      <w:r>
        <w:rPr>
          <w:spacing w:val="-6"/>
        </w:rPr>
        <w:t> </w:t>
      </w:r>
      <w:r>
        <w:rPr/>
        <w:t>máxima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riesgo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crédito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31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diciembre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2020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2019</w:t>
      </w:r>
      <w:r>
        <w:rPr>
          <w:spacing w:val="-5"/>
        </w:rPr>
        <w:t> </w:t>
      </w:r>
      <w:r>
        <w:rPr/>
        <w:t>es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siguiente:</w:t>
      </w:r>
    </w:p>
    <w:p>
      <w:pPr>
        <w:pStyle w:val="BodyText"/>
        <w:spacing w:before="5"/>
        <w:rPr>
          <w:sz w:val="12"/>
        </w:rPr>
      </w:pPr>
    </w:p>
    <w:p>
      <w:pPr>
        <w:tabs>
          <w:tab w:pos="6877" w:val="left" w:leader="none"/>
          <w:tab w:pos="7901" w:val="left" w:leader="none"/>
        </w:tabs>
        <w:spacing w:before="106"/>
        <w:ind w:left="3358" w:right="0" w:firstLine="0"/>
        <w:jc w:val="left"/>
        <w:rPr>
          <w:b/>
          <w:sz w:val="15"/>
        </w:rPr>
      </w:pPr>
      <w:r>
        <w:rPr>
          <w:b/>
          <w:color w:val="000000"/>
          <w:w w:val="105"/>
          <w:sz w:val="15"/>
          <w:shd w:fill="D7D7D7" w:color="auto" w:val="clear"/>
        </w:rPr>
        <w:t> </w:t>
      </w:r>
      <w:r>
        <w:rPr>
          <w:b/>
          <w:color w:val="000000"/>
          <w:sz w:val="15"/>
          <w:shd w:fill="D7D7D7" w:color="auto" w:val="clear"/>
        </w:rPr>
        <w:tab/>
      </w:r>
      <w:r>
        <w:rPr>
          <w:b/>
          <w:color w:val="000000"/>
          <w:w w:val="105"/>
          <w:sz w:val="15"/>
          <w:shd w:fill="D7D7D7" w:color="auto" w:val="clear"/>
        </w:rPr>
        <w:t>31/12/2020</w:t>
        <w:tab/>
        <w:t>31/12/2019</w:t>
      </w:r>
      <w:r>
        <w:rPr>
          <w:b/>
          <w:color w:val="000000"/>
          <w:spacing w:val="10"/>
          <w:sz w:val="15"/>
          <w:shd w:fill="D7D7D7" w:color="auto" w:val="clear"/>
        </w:rPr>
        <w:t> </w:t>
      </w:r>
    </w:p>
    <w:p>
      <w:pPr>
        <w:pStyle w:val="BodyText"/>
        <w:spacing w:before="6"/>
        <w:rPr>
          <w:b/>
          <w:sz w:val="5"/>
        </w:rPr>
      </w:pPr>
    </w:p>
    <w:tbl>
      <w:tblPr>
        <w:tblW w:w="0" w:type="auto"/>
        <w:jc w:val="left"/>
        <w:tblInd w:w="3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9"/>
        <w:gridCol w:w="1325"/>
        <w:gridCol w:w="959"/>
      </w:tblGrid>
      <w:tr>
        <w:trPr>
          <w:trHeight w:val="210" w:hRule="atLeast"/>
        </w:trPr>
        <w:tc>
          <w:tcPr>
            <w:tcW w:w="3129" w:type="dxa"/>
          </w:tcPr>
          <w:p>
            <w:pPr>
              <w:pStyle w:val="TableParagraph"/>
              <w:spacing w:before="6"/>
              <w:ind w:lef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Inversiones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financieras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largo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plazo</w:t>
            </w:r>
          </w:p>
        </w:tc>
        <w:tc>
          <w:tcPr>
            <w:tcW w:w="1325" w:type="dxa"/>
          </w:tcPr>
          <w:p>
            <w:pPr>
              <w:pStyle w:val="TableParagraph"/>
              <w:spacing w:before="6"/>
              <w:ind w:right="7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3.883.643,41</w:t>
            </w:r>
          </w:p>
        </w:tc>
        <w:tc>
          <w:tcPr>
            <w:tcW w:w="959" w:type="dxa"/>
          </w:tcPr>
          <w:p>
            <w:pPr>
              <w:pStyle w:val="TableParagraph"/>
              <w:spacing w:before="6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3.883.643,41</w:t>
            </w:r>
          </w:p>
        </w:tc>
      </w:tr>
      <w:tr>
        <w:trPr>
          <w:trHeight w:val="241" w:hRule="atLeast"/>
        </w:trPr>
        <w:tc>
          <w:tcPr>
            <w:tcW w:w="3129" w:type="dxa"/>
          </w:tcPr>
          <w:p>
            <w:pPr>
              <w:pStyle w:val="TableParagraph"/>
              <w:spacing w:before="36"/>
              <w:ind w:lef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Deudores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comerciales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otras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cuentas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cobrar</w:t>
            </w:r>
          </w:p>
        </w:tc>
        <w:tc>
          <w:tcPr>
            <w:tcW w:w="1325" w:type="dxa"/>
          </w:tcPr>
          <w:p>
            <w:pPr>
              <w:pStyle w:val="TableParagraph"/>
              <w:spacing w:before="36"/>
              <w:ind w:right="7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13.438.037,10</w:t>
            </w:r>
          </w:p>
        </w:tc>
        <w:tc>
          <w:tcPr>
            <w:tcW w:w="959" w:type="dxa"/>
          </w:tcPr>
          <w:p>
            <w:pPr>
              <w:pStyle w:val="TableParagraph"/>
              <w:spacing w:before="36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17.910.832,09</w:t>
            </w:r>
          </w:p>
        </w:tc>
      </w:tr>
      <w:tr>
        <w:trPr>
          <w:trHeight w:val="241" w:hRule="atLeast"/>
        </w:trPr>
        <w:tc>
          <w:tcPr>
            <w:tcW w:w="3129" w:type="dxa"/>
          </w:tcPr>
          <w:p>
            <w:pPr>
              <w:pStyle w:val="TableParagraph"/>
              <w:spacing w:before="37"/>
              <w:ind w:lef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Inversiones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financieras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corto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plazo</w:t>
            </w:r>
          </w:p>
        </w:tc>
        <w:tc>
          <w:tcPr>
            <w:tcW w:w="1325" w:type="dxa"/>
          </w:tcPr>
          <w:p>
            <w:pPr>
              <w:pStyle w:val="TableParagraph"/>
              <w:spacing w:before="37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959" w:type="dxa"/>
          </w:tcPr>
          <w:p>
            <w:pPr>
              <w:pStyle w:val="TableParagraph"/>
              <w:spacing w:before="37"/>
              <w:ind w:right="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3129" w:type="dxa"/>
          </w:tcPr>
          <w:p>
            <w:pPr>
              <w:pStyle w:val="TableParagraph"/>
              <w:spacing w:line="154" w:lineRule="exact" w:before="37"/>
              <w:ind w:left="5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Efectivo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otros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activos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líquidos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equivalentes</w:t>
            </w:r>
          </w:p>
        </w:tc>
        <w:tc>
          <w:tcPr>
            <w:tcW w:w="1325" w:type="dxa"/>
          </w:tcPr>
          <w:p>
            <w:pPr>
              <w:pStyle w:val="TableParagraph"/>
              <w:spacing w:line="154" w:lineRule="exact" w:before="37"/>
              <w:ind w:right="7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10.606.299,43</w:t>
            </w:r>
          </w:p>
        </w:tc>
        <w:tc>
          <w:tcPr>
            <w:tcW w:w="959" w:type="dxa"/>
          </w:tcPr>
          <w:p>
            <w:pPr>
              <w:pStyle w:val="TableParagraph"/>
              <w:spacing w:line="154" w:lineRule="exact" w:before="37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3.652.984,32</w:t>
            </w:r>
          </w:p>
        </w:tc>
      </w:tr>
    </w:tbl>
    <w:p>
      <w:pPr>
        <w:spacing w:after="0" w:line="154" w:lineRule="exact"/>
        <w:jc w:val="right"/>
        <w:rPr>
          <w:sz w:val="15"/>
        </w:rPr>
        <w:sectPr>
          <w:pgSz w:w="11900" w:h="16840"/>
          <w:pgMar w:header="1101" w:footer="2223" w:top="2140" w:bottom="2420" w:left="100" w:right="1100"/>
        </w:sectPr>
      </w:pPr>
    </w:p>
    <w:p>
      <w:pPr>
        <w:tabs>
          <w:tab w:pos="6877" w:val="left" w:leader="none"/>
        </w:tabs>
        <w:spacing w:before="69"/>
        <w:ind w:left="3358" w:right="0" w:firstLine="0"/>
        <w:jc w:val="left"/>
        <w:rPr>
          <w:b/>
          <w:sz w:val="15"/>
        </w:rPr>
      </w:pPr>
      <w:r>
        <w:rPr>
          <w:b/>
          <w:color w:val="000000"/>
          <w:w w:val="105"/>
          <w:sz w:val="15"/>
          <w:shd w:fill="F1F1F1" w:color="auto" w:val="clear"/>
        </w:rPr>
        <w:t> </w:t>
      </w:r>
      <w:r>
        <w:rPr>
          <w:b/>
          <w:color w:val="000000"/>
          <w:sz w:val="15"/>
          <w:shd w:fill="F1F1F1" w:color="auto" w:val="clear"/>
        </w:rPr>
        <w:tab/>
      </w:r>
      <w:r>
        <w:rPr>
          <w:b/>
          <w:color w:val="000000"/>
          <w:spacing w:val="-1"/>
          <w:w w:val="105"/>
          <w:sz w:val="15"/>
          <w:shd w:fill="F1F1F1" w:color="auto" w:val="clear"/>
        </w:rPr>
        <w:t>27.927.979,94</w:t>
      </w:r>
      <w:r>
        <w:rPr>
          <w:b/>
          <w:color w:val="000000"/>
          <w:spacing w:val="49"/>
          <w:w w:val="105"/>
          <w:sz w:val="15"/>
          <w:shd w:fill="F1F1F1" w:color="auto" w:val="clear"/>
        </w:rPr>
        <w:t> </w:t>
      </w:r>
      <w:r>
        <w:rPr>
          <w:b/>
          <w:color w:val="000000"/>
          <w:spacing w:val="49"/>
          <w:w w:val="105"/>
          <w:sz w:val="15"/>
          <w:shd w:fill="F1F1F1" w:color="auto" w:val="clear"/>
        </w:rPr>
        <w:t> </w:t>
      </w:r>
      <w:r>
        <w:rPr>
          <w:b/>
          <w:color w:val="000000"/>
          <w:w w:val="105"/>
          <w:sz w:val="15"/>
          <w:shd w:fill="F1F1F1" w:color="auto" w:val="clear"/>
        </w:rPr>
        <w:t>25.447.459,82</w:t>
      </w:r>
      <w:r>
        <w:rPr>
          <w:b/>
          <w:color w:val="000000"/>
          <w:spacing w:val="3"/>
          <w:sz w:val="15"/>
          <w:shd w:fill="F1F1F1" w:color="auto" w:val="clear"/>
        </w:rPr>
        <w:t> 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2"/>
        <w:rPr>
          <w:b/>
          <w:sz w:val="16"/>
        </w:rPr>
      </w:pPr>
    </w:p>
    <w:p>
      <w:pPr>
        <w:spacing w:before="1"/>
        <w:ind w:left="414" w:right="0" w:firstLine="0"/>
        <w:jc w:val="lef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38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1101" w:footer="2223" w:top="120" w:bottom="280" w:left="100" w:right="1100"/>
          <w:cols w:num="2" w:equalWidth="0">
            <w:col w:w="8733" w:space="40"/>
            <w:col w:w="1927"/>
          </w:cols>
        </w:sectPr>
      </w:pPr>
    </w:p>
    <w:p>
      <w:pPr>
        <w:pStyle w:val="BodyText"/>
        <w:spacing w:line="244" w:lineRule="auto" w:before="185"/>
        <w:ind w:left="2207" w:right="825"/>
        <w:jc w:val="both"/>
      </w:pPr>
      <w:r>
        <w:rPr/>
        <w:t>Para gestionar el riesgo de crédito la Sociedad distingue entre los activos financieros originados por las</w:t>
      </w:r>
      <w:r>
        <w:rPr>
          <w:spacing w:val="1"/>
        </w:rPr>
        <w:t> </w:t>
      </w:r>
      <w:r>
        <w:rPr/>
        <w:t>actividades</w:t>
      </w:r>
      <w:r>
        <w:rPr>
          <w:spacing w:val="-5"/>
        </w:rPr>
        <w:t> </w:t>
      </w:r>
      <w:r>
        <w:rPr/>
        <w:t>operativas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actividades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inversión.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207"/>
      </w:pPr>
      <w:r>
        <w:rPr>
          <w:u w:val="single"/>
        </w:rPr>
        <w:t>Actividades</w:t>
      </w:r>
      <w:r>
        <w:rPr>
          <w:spacing w:val="4"/>
          <w:u w:val="single"/>
        </w:rPr>
        <w:t> </w:t>
      </w:r>
      <w:r>
        <w:rPr>
          <w:u w:val="single"/>
        </w:rPr>
        <w:t>operativas</w:t>
      </w:r>
    </w:p>
    <w:p>
      <w:pPr>
        <w:pStyle w:val="BodyText"/>
        <w:rPr>
          <w:sz w:val="18"/>
        </w:rPr>
      </w:pPr>
    </w:p>
    <w:p>
      <w:pPr>
        <w:pStyle w:val="BodyText"/>
        <w:spacing w:line="242" w:lineRule="auto"/>
        <w:ind w:left="2207" w:right="823"/>
        <w:jc w:val="both"/>
      </w:pPr>
      <w:r>
        <w:rPr/>
        <w:t>El Departamento Económico-Administrativo factura los servicios en base a la información recibida de los</w:t>
      </w:r>
      <w:r>
        <w:rPr>
          <w:spacing w:val="1"/>
        </w:rPr>
        <w:t> </w:t>
      </w:r>
      <w:r>
        <w:rPr/>
        <w:t>distintos departamentos de la Sociedad. Esta información debe estar soportada mediante un contrato, en</w:t>
      </w:r>
      <w:r>
        <w:rPr>
          <w:spacing w:val="-43"/>
        </w:rPr>
        <w:t> </w:t>
      </w:r>
      <w:r>
        <w:rPr/>
        <w:t>el caso de los alquileres, o mediante un convenio en el caso de algunas prestaciones de servicio o</w:t>
      </w:r>
      <w:r>
        <w:rPr>
          <w:spacing w:val="1"/>
        </w:rPr>
        <w:t> </w:t>
      </w:r>
      <w:r>
        <w:rPr/>
        <w:t>mediante un presupuesto firmado, como compromiso del importe a devengar por la entidad destinataria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mismo.</w:t>
      </w:r>
    </w:p>
    <w:p>
      <w:pPr>
        <w:pStyle w:val="BodyText"/>
        <w:spacing w:line="244" w:lineRule="auto" w:before="108"/>
        <w:ind w:left="2207" w:right="819"/>
        <w:jc w:val="both"/>
      </w:pPr>
      <w:r>
        <w:rPr/>
        <w:t>Cuando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realiza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servicio,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admite</w:t>
      </w:r>
      <w:r>
        <w:rPr>
          <w:spacing w:val="-3"/>
        </w:rPr>
        <w:t> </w:t>
      </w:r>
      <w:r>
        <w:rPr/>
        <w:t>una</w:t>
      </w:r>
      <w:r>
        <w:rPr>
          <w:spacing w:val="-6"/>
        </w:rPr>
        <w:t> </w:t>
      </w:r>
      <w:r>
        <w:rPr/>
        <w:t>orden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facturación,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debe</w:t>
      </w:r>
      <w:r>
        <w:rPr>
          <w:spacing w:val="-6"/>
        </w:rPr>
        <w:t> </w:t>
      </w:r>
      <w:r>
        <w:rPr/>
        <w:t>venir</w:t>
      </w:r>
      <w:r>
        <w:rPr>
          <w:spacing w:val="-5"/>
        </w:rPr>
        <w:t> </w:t>
      </w:r>
      <w:r>
        <w:rPr/>
        <w:t>aprobada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Jefe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Departamento.</w:t>
      </w:r>
    </w:p>
    <w:p>
      <w:pPr>
        <w:pStyle w:val="BodyText"/>
        <w:spacing w:line="244" w:lineRule="auto" w:before="97"/>
        <w:ind w:left="2207" w:right="818"/>
        <w:jc w:val="both"/>
      </w:pPr>
      <w:r>
        <w:rPr/>
        <w:t>Debido a que la mayoría de los importes son pequeños, siempre se presupone la solvencia del cliente o</w:t>
      </w:r>
      <w:r>
        <w:rPr>
          <w:spacing w:val="1"/>
        </w:rPr>
        <w:t> </w:t>
      </w:r>
      <w:r>
        <w:rPr/>
        <w:t>deudor con el presupuesto firmado, a la hora de contratar el servicio. El Departamento Económico-</w:t>
      </w:r>
      <w:r>
        <w:rPr>
          <w:spacing w:val="1"/>
        </w:rPr>
        <w:t> </w:t>
      </w:r>
      <w:r>
        <w:rPr/>
        <w:t>Administrativo es el encargado de la gestión de cobros posterior. Pasado el vencimiento a los 30 días,</w:t>
      </w:r>
      <w:r>
        <w:rPr>
          <w:spacing w:val="1"/>
        </w:rPr>
        <w:t> </w:t>
      </w:r>
      <w:r>
        <w:rPr/>
        <w:t>pone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marcha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proceso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reclamación</w:t>
      </w:r>
      <w:r>
        <w:rPr>
          <w:spacing w:val="-5"/>
        </w:rPr>
        <w:t> </w:t>
      </w:r>
      <w:r>
        <w:rPr/>
        <w:t>recogido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procedimiento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facturación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cobros.</w:t>
      </w:r>
    </w:p>
    <w:p>
      <w:pPr>
        <w:pStyle w:val="BodyText"/>
        <w:spacing w:line="244" w:lineRule="auto" w:before="96"/>
        <w:ind w:left="2207" w:right="823"/>
        <w:jc w:val="both"/>
      </w:pPr>
      <w:r>
        <w:rPr/>
        <w:t>El detalle por fecha de antigüedad de los “Clientes por ventas y prestaciones de servicios” y “Deudores</w:t>
      </w:r>
      <w:r>
        <w:rPr>
          <w:spacing w:val="1"/>
        </w:rPr>
        <w:t> </w:t>
      </w:r>
      <w:r>
        <w:rPr/>
        <w:t>varios”</w:t>
      </w:r>
      <w:r>
        <w:rPr>
          <w:spacing w:val="-7"/>
        </w:rPr>
        <w:t> </w:t>
      </w:r>
      <w:r>
        <w:rPr/>
        <w:t>al</w:t>
      </w:r>
      <w:r>
        <w:rPr>
          <w:spacing w:val="-4"/>
        </w:rPr>
        <w:t> </w:t>
      </w:r>
      <w:r>
        <w:rPr/>
        <w:t>31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2020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2019</w:t>
      </w:r>
      <w:r>
        <w:rPr>
          <w:spacing w:val="-3"/>
        </w:rPr>
        <w:t> </w:t>
      </w:r>
      <w:r>
        <w:rPr/>
        <w:t>es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siguiente:</w:t>
      </w:r>
    </w:p>
    <w:p>
      <w:pPr>
        <w:tabs>
          <w:tab w:pos="6919" w:val="left" w:leader="none"/>
          <w:tab w:pos="7996" w:val="left" w:leader="none"/>
        </w:tabs>
        <w:spacing w:before="142"/>
        <w:ind w:left="3221" w:right="0" w:firstLine="0"/>
        <w:jc w:val="left"/>
        <w:rPr>
          <w:b/>
          <w:sz w:val="16"/>
        </w:rPr>
      </w:pPr>
      <w:r>
        <w:rPr>
          <w:b/>
          <w:color w:val="000000"/>
          <w:w w:val="103"/>
          <w:sz w:val="16"/>
          <w:shd w:fill="D7D7D7" w:color="auto" w:val="clear"/>
        </w:rPr>
        <w:t> </w:t>
      </w:r>
      <w:r>
        <w:rPr>
          <w:b/>
          <w:color w:val="000000"/>
          <w:sz w:val="16"/>
          <w:shd w:fill="D7D7D7" w:color="auto" w:val="clear"/>
        </w:rPr>
        <w:tab/>
      </w:r>
      <w:r>
        <w:rPr>
          <w:b/>
          <w:color w:val="000000"/>
          <w:w w:val="105"/>
          <w:sz w:val="16"/>
          <w:shd w:fill="D7D7D7" w:color="auto" w:val="clear"/>
        </w:rPr>
        <w:t>31/12/2020</w:t>
        <w:tab/>
        <w:t>31/12/2019</w:t>
      </w:r>
      <w:r>
        <w:rPr>
          <w:b/>
          <w:color w:val="000000"/>
          <w:spacing w:val="8"/>
          <w:sz w:val="16"/>
          <w:shd w:fill="D7D7D7" w:color="auto" w:val="clear"/>
        </w:rPr>
        <w:t> </w:t>
      </w:r>
    </w:p>
    <w:p>
      <w:pPr>
        <w:spacing w:before="70"/>
        <w:ind w:left="3246" w:right="0" w:firstLine="0"/>
        <w:jc w:val="left"/>
        <w:rPr>
          <w:sz w:val="16"/>
        </w:rPr>
      </w:pPr>
      <w:r>
        <w:rPr>
          <w:spacing w:val="-1"/>
          <w:w w:val="105"/>
          <w:sz w:val="16"/>
        </w:rPr>
        <w:t>Vencidos,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pero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dudosos</w:t>
      </w: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3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9"/>
        <w:gridCol w:w="2152"/>
        <w:gridCol w:w="956"/>
      </w:tblGrid>
      <w:tr>
        <w:trPr>
          <w:trHeight w:val="221" w:hRule="atLeast"/>
        </w:trPr>
        <w:tc>
          <w:tcPr>
            <w:tcW w:w="2539" w:type="dxa"/>
          </w:tcPr>
          <w:p>
            <w:pPr>
              <w:pStyle w:val="TableParagraph"/>
              <w:spacing w:before="4"/>
              <w:ind w:left="21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Menos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30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días</w:t>
            </w:r>
          </w:p>
        </w:tc>
        <w:tc>
          <w:tcPr>
            <w:tcW w:w="2152" w:type="dxa"/>
          </w:tcPr>
          <w:p>
            <w:pPr>
              <w:pStyle w:val="TableParagraph"/>
              <w:spacing w:before="4"/>
              <w:ind w:right="11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1.523.249,91</w:t>
            </w:r>
          </w:p>
        </w:tc>
        <w:tc>
          <w:tcPr>
            <w:tcW w:w="956" w:type="dxa"/>
          </w:tcPr>
          <w:p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1.615.269,61</w:t>
            </w:r>
          </w:p>
        </w:tc>
      </w:tr>
      <w:tr>
        <w:trPr>
          <w:trHeight w:val="253" w:hRule="atLeast"/>
        </w:trPr>
        <w:tc>
          <w:tcPr>
            <w:tcW w:w="2539" w:type="dxa"/>
          </w:tcPr>
          <w:p>
            <w:pPr>
              <w:pStyle w:val="TableParagraph"/>
              <w:spacing w:before="36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Entre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30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60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días</w:t>
            </w:r>
          </w:p>
        </w:tc>
        <w:tc>
          <w:tcPr>
            <w:tcW w:w="2152" w:type="dxa"/>
          </w:tcPr>
          <w:p>
            <w:pPr>
              <w:pStyle w:val="TableParagraph"/>
              <w:spacing w:before="36"/>
              <w:ind w:right="11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29.514,68</w:t>
            </w:r>
          </w:p>
        </w:tc>
        <w:tc>
          <w:tcPr>
            <w:tcW w:w="956" w:type="dxa"/>
          </w:tcPr>
          <w:p>
            <w:pPr>
              <w:pStyle w:val="TableParagraph"/>
              <w:spacing w:before="36"/>
              <w:ind w:right="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216.188,30</w:t>
            </w:r>
          </w:p>
        </w:tc>
      </w:tr>
      <w:tr>
        <w:trPr>
          <w:trHeight w:val="253" w:hRule="atLeast"/>
        </w:trPr>
        <w:tc>
          <w:tcPr>
            <w:tcW w:w="2539" w:type="dxa"/>
          </w:tcPr>
          <w:p>
            <w:pPr>
              <w:pStyle w:val="TableParagraph"/>
              <w:spacing w:before="36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Entre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60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90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días</w:t>
            </w:r>
          </w:p>
        </w:tc>
        <w:tc>
          <w:tcPr>
            <w:tcW w:w="2152" w:type="dxa"/>
          </w:tcPr>
          <w:p>
            <w:pPr>
              <w:pStyle w:val="TableParagraph"/>
              <w:spacing w:before="36"/>
              <w:ind w:right="11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19.903,45</w:t>
            </w:r>
          </w:p>
        </w:tc>
        <w:tc>
          <w:tcPr>
            <w:tcW w:w="956" w:type="dxa"/>
          </w:tcPr>
          <w:p>
            <w:pPr>
              <w:pStyle w:val="TableParagraph"/>
              <w:spacing w:before="36"/>
              <w:ind w:right="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132.656,08</w:t>
            </w:r>
          </w:p>
        </w:tc>
      </w:tr>
      <w:tr>
        <w:trPr>
          <w:trHeight w:val="249" w:hRule="atLeast"/>
        </w:trPr>
        <w:tc>
          <w:tcPr>
            <w:tcW w:w="2539" w:type="dxa"/>
          </w:tcPr>
          <w:p>
            <w:pPr>
              <w:pStyle w:val="TableParagraph"/>
              <w:spacing w:before="36"/>
              <w:ind w:left="21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Más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90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días</w:t>
            </w:r>
          </w:p>
        </w:tc>
        <w:tc>
          <w:tcPr>
            <w:tcW w:w="2152" w:type="dxa"/>
          </w:tcPr>
          <w:p>
            <w:pPr>
              <w:pStyle w:val="TableParagraph"/>
              <w:spacing w:before="36"/>
              <w:ind w:right="11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269.517,70</w:t>
            </w:r>
          </w:p>
        </w:tc>
        <w:tc>
          <w:tcPr>
            <w:tcW w:w="956" w:type="dxa"/>
          </w:tcPr>
          <w:p>
            <w:pPr>
              <w:pStyle w:val="TableParagraph"/>
              <w:spacing w:before="36"/>
              <w:ind w:right="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551.160,66</w:t>
            </w:r>
          </w:p>
        </w:tc>
      </w:tr>
      <w:tr>
        <w:trPr>
          <w:trHeight w:val="252" w:hRule="atLeast"/>
        </w:trPr>
        <w:tc>
          <w:tcPr>
            <w:tcW w:w="253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2" w:type="dxa"/>
            <w:tcBorders>
              <w:bottom w:val="single" w:sz="6" w:space="0" w:color="FFFFFF"/>
            </w:tcBorders>
            <w:shd w:val="clear" w:color="auto" w:fill="F1F1F1"/>
          </w:tcPr>
          <w:p>
            <w:pPr>
              <w:pStyle w:val="TableParagraph"/>
              <w:spacing w:before="40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1.842.185,74</w:t>
            </w:r>
          </w:p>
        </w:tc>
        <w:tc>
          <w:tcPr>
            <w:tcW w:w="956" w:type="dxa"/>
            <w:tcBorders>
              <w:bottom w:val="single" w:sz="6" w:space="0" w:color="FFFFFF"/>
            </w:tcBorders>
            <w:shd w:val="clear" w:color="auto" w:fill="F1F1F1"/>
          </w:tcPr>
          <w:p>
            <w:pPr>
              <w:pStyle w:val="TableParagraph"/>
              <w:spacing w:before="40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2.515.274,65</w:t>
            </w:r>
          </w:p>
        </w:tc>
      </w:tr>
    </w:tbl>
    <w:p>
      <w:pPr>
        <w:pStyle w:val="BodyText"/>
        <w:spacing w:before="8"/>
        <w:rPr>
          <w:sz w:val="18"/>
        </w:rPr>
      </w:pPr>
    </w:p>
    <w:p>
      <w:pPr>
        <w:pStyle w:val="BodyText"/>
        <w:spacing w:line="242" w:lineRule="auto"/>
        <w:ind w:left="2207" w:right="820"/>
        <w:jc w:val="both"/>
      </w:pPr>
      <w:r>
        <w:rPr/>
        <w:t>Las cuentas vencidas son reclamadas mensualmente por el Departamento Económico-Administrativo</w:t>
      </w:r>
      <w:r>
        <w:rPr>
          <w:spacing w:val="1"/>
        </w:rPr>
        <w:t> </w:t>
      </w:r>
      <w:r>
        <w:rPr/>
        <w:t>mediante correo electrónico. Transcurridos 15 días sin respuesta favorable al mismo, se envía una</w:t>
      </w:r>
      <w:r>
        <w:rPr>
          <w:spacing w:val="1"/>
        </w:rPr>
        <w:t> </w:t>
      </w:r>
      <w:r>
        <w:rPr/>
        <w:t>segunda carta de reclamación mediante correo certificado. Si no se satisface la deuda se envía el</w:t>
      </w:r>
      <w:r>
        <w:rPr>
          <w:spacing w:val="1"/>
        </w:rPr>
        <w:t> </w:t>
      </w:r>
      <w:r>
        <w:rPr/>
        <w:t>expediente al Departamento Jurídico para su seguimiento y, en su caso, posterior reclamación por vía</w:t>
      </w:r>
      <w:r>
        <w:rPr>
          <w:spacing w:val="1"/>
        </w:rPr>
        <w:t> </w:t>
      </w:r>
      <w:r>
        <w:rPr/>
        <w:t>judicial. Cuando la antigüedad es superior a 6 meses, se hace la correspondiente dotación a dudoso</w:t>
      </w:r>
      <w:r>
        <w:rPr>
          <w:spacing w:val="1"/>
        </w:rPr>
        <w:t> </w:t>
      </w:r>
      <w:r>
        <w:rPr/>
        <w:t>cobro,</w:t>
      </w:r>
      <w:r>
        <w:rPr>
          <w:spacing w:val="-5"/>
        </w:rPr>
        <w:t> </w:t>
      </w:r>
      <w:r>
        <w:rPr/>
        <w:t>independientemente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momento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gestión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cobro,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esté</w:t>
      </w:r>
      <w:r>
        <w:rPr>
          <w:spacing w:val="-5"/>
        </w:rPr>
        <w:t> </w:t>
      </w:r>
      <w:r>
        <w:rPr/>
        <w:t>incursa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deuda.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456" w:lineRule="auto" w:before="1"/>
        <w:ind w:left="2207" w:right="2739"/>
        <w:jc w:val="both"/>
      </w:pPr>
      <w:r>
        <w:rPr/>
        <w:t>Todas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deudas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vencimiento</w:t>
      </w:r>
      <w:r>
        <w:rPr>
          <w:spacing w:val="-7"/>
        </w:rPr>
        <w:t> </w:t>
      </w:r>
      <w:r>
        <w:rPr/>
        <w:t>inferior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30</w:t>
      </w:r>
      <w:r>
        <w:rPr>
          <w:spacing w:val="-7"/>
        </w:rPr>
        <w:t> </w:t>
      </w:r>
      <w:r>
        <w:rPr/>
        <w:t>días,</w:t>
      </w:r>
      <w:r>
        <w:rPr>
          <w:spacing w:val="-7"/>
        </w:rPr>
        <w:t> </w:t>
      </w:r>
      <w:r>
        <w:rPr/>
        <w:t>figuran</w:t>
      </w:r>
      <w:r>
        <w:rPr>
          <w:spacing w:val="-7"/>
        </w:rPr>
        <w:t> </w:t>
      </w:r>
      <w:r>
        <w:rPr/>
        <w:t>como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vencidas.</w:t>
      </w:r>
      <w:r>
        <w:rPr>
          <w:spacing w:val="-43"/>
        </w:rPr>
        <w:t> </w:t>
      </w:r>
      <w:r>
        <w:rPr>
          <w:u w:val="single"/>
        </w:rPr>
        <w:t>Actividades de</w:t>
      </w:r>
      <w:r>
        <w:rPr>
          <w:spacing w:val="1"/>
          <w:u w:val="single"/>
        </w:rPr>
        <w:t> </w:t>
      </w:r>
      <w:r>
        <w:rPr>
          <w:u w:val="single"/>
        </w:rPr>
        <w:t>inversión</w:t>
      </w:r>
    </w:p>
    <w:p>
      <w:pPr>
        <w:pStyle w:val="BodyText"/>
        <w:spacing w:line="195" w:lineRule="exact"/>
        <w:ind w:left="2207"/>
      </w:pPr>
      <w:r>
        <w:rPr/>
        <w:t>Los</w:t>
      </w:r>
      <w:r>
        <w:rPr>
          <w:spacing w:val="19"/>
        </w:rPr>
        <w:t> </w:t>
      </w:r>
      <w:r>
        <w:rPr/>
        <w:t>préstamos</w:t>
      </w:r>
      <w:r>
        <w:rPr>
          <w:spacing w:val="20"/>
        </w:rPr>
        <w:t> </w:t>
      </w:r>
      <w:r>
        <w:rPr/>
        <w:t>y</w:t>
      </w:r>
      <w:r>
        <w:rPr>
          <w:spacing w:val="19"/>
        </w:rPr>
        <w:t> </w:t>
      </w:r>
      <w:r>
        <w:rPr/>
        <w:t>créditos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empresas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grupo</w:t>
      </w:r>
      <w:r>
        <w:rPr>
          <w:spacing w:val="21"/>
        </w:rPr>
        <w:t> </w:t>
      </w:r>
      <w:r>
        <w:rPr/>
        <w:t>y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terceros</w:t>
      </w:r>
      <w:r>
        <w:rPr>
          <w:spacing w:val="20"/>
        </w:rPr>
        <w:t> </w:t>
      </w:r>
      <w:r>
        <w:rPr/>
        <w:t>deben</w:t>
      </w:r>
      <w:r>
        <w:rPr>
          <w:spacing w:val="20"/>
        </w:rPr>
        <w:t> </w:t>
      </w:r>
      <w:r>
        <w:rPr/>
        <w:t>ser</w:t>
      </w:r>
      <w:r>
        <w:rPr>
          <w:spacing w:val="19"/>
        </w:rPr>
        <w:t> </w:t>
      </w:r>
      <w:r>
        <w:rPr/>
        <w:t>aprobados</w:t>
      </w:r>
      <w:r>
        <w:rPr>
          <w:spacing w:val="20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Consejo</w:t>
      </w:r>
      <w:r>
        <w:rPr>
          <w:spacing w:val="20"/>
        </w:rPr>
        <w:t> </w:t>
      </w:r>
      <w:r>
        <w:rPr/>
        <w:t>de</w:t>
      </w:r>
    </w:p>
    <w:p>
      <w:pPr>
        <w:pStyle w:val="BodyText"/>
        <w:spacing w:before="1"/>
        <w:ind w:left="2207"/>
      </w:pPr>
      <w:r>
        <w:rPr/>
        <w:t>Administración.</w:t>
      </w:r>
    </w:p>
    <w:p>
      <w:pPr>
        <w:pStyle w:val="BodyText"/>
        <w:spacing w:before="4"/>
        <w:rPr>
          <w:sz w:val="18"/>
        </w:rPr>
      </w:pPr>
    </w:p>
    <w:p>
      <w:pPr>
        <w:pStyle w:val="Heading2"/>
        <w:numPr>
          <w:ilvl w:val="0"/>
          <w:numId w:val="29"/>
        </w:numPr>
        <w:tabs>
          <w:tab w:pos="2810" w:val="left" w:leader="none"/>
        </w:tabs>
        <w:spacing w:line="240" w:lineRule="auto" w:before="0" w:after="0"/>
        <w:ind w:left="2809" w:right="0" w:hanging="301"/>
        <w:jc w:val="left"/>
        <w:rPr>
          <w:u w:val="none"/>
        </w:rPr>
      </w:pPr>
      <w:r>
        <w:rPr>
          <w:u w:val="single"/>
        </w:rPr>
        <w:t>Riesgo</w:t>
      </w:r>
      <w:r>
        <w:rPr>
          <w:spacing w:val="4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mercado</w:t>
      </w:r>
    </w:p>
    <w:p>
      <w:pPr>
        <w:pStyle w:val="BodyText"/>
        <w:spacing w:line="242" w:lineRule="auto" w:before="174"/>
        <w:ind w:left="2207" w:right="819"/>
        <w:jc w:val="both"/>
      </w:pPr>
      <w:r>
        <w:rPr/>
        <w:t>El riesgo de mercado se produce por la posible pérdida causada por variaciones en el valor razonable o</w:t>
      </w:r>
      <w:r>
        <w:rPr>
          <w:spacing w:val="1"/>
        </w:rPr>
        <w:t> </w:t>
      </w:r>
      <w:r>
        <w:rPr/>
        <w:t>en los futuros flujos de efectivo de un instrumento financiero debidos a cambios en los precios de</w:t>
      </w:r>
      <w:r>
        <w:rPr>
          <w:spacing w:val="1"/>
        </w:rPr>
        <w:t> </w:t>
      </w:r>
      <w:r>
        <w:rPr/>
        <w:t>mercado.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riesgo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mercado</w:t>
      </w:r>
      <w:r>
        <w:rPr>
          <w:spacing w:val="1"/>
        </w:rPr>
        <w:t> </w:t>
      </w:r>
      <w:r>
        <w:rPr/>
        <w:t>incluye</w:t>
      </w:r>
      <w:r>
        <w:rPr>
          <w:spacing w:val="2"/>
        </w:rPr>
        <w:t> </w:t>
      </w:r>
      <w:r>
        <w:rPr/>
        <w:t>un</w:t>
      </w:r>
      <w:r>
        <w:rPr>
          <w:spacing w:val="2"/>
        </w:rPr>
        <w:t> </w:t>
      </w:r>
      <w:r>
        <w:rPr/>
        <w:t>riesgo</w:t>
      </w:r>
      <w:r>
        <w:rPr>
          <w:spacing w:val="2"/>
        </w:rPr>
        <w:t> </w:t>
      </w:r>
      <w:r>
        <w:rPr/>
        <w:t>de tipo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interés,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cambio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otros riesgos</w:t>
      </w:r>
      <w:r>
        <w:rPr>
          <w:spacing w:val="1"/>
        </w:rPr>
        <w:t> </w:t>
      </w:r>
      <w:r>
        <w:rPr/>
        <w:t>de</w:t>
      </w:r>
    </w:p>
    <w:p>
      <w:pPr>
        <w:pStyle w:val="BodyText"/>
        <w:spacing w:before="6"/>
        <w:rPr>
          <w:sz w:val="22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39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line="244" w:lineRule="auto" w:before="185"/>
        <w:ind w:left="2207" w:right="822"/>
        <w:jc w:val="both"/>
      </w:pPr>
      <w:r>
        <w:rPr/>
        <w:t>precio. La constitución de inversiones financieras temporales que se realicen únicamente en activos</w:t>
      </w:r>
      <w:r>
        <w:rPr>
          <w:spacing w:val="1"/>
        </w:rPr>
        <w:t> </w:t>
      </w:r>
      <w:r>
        <w:rPr/>
        <w:t>financieros</w:t>
      </w:r>
      <w:r>
        <w:rPr>
          <w:spacing w:val="-7"/>
        </w:rPr>
        <w:t> </w:t>
      </w:r>
      <w:r>
        <w:rPr/>
        <w:t>garantizados,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política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inversión</w:t>
      </w:r>
      <w:r>
        <w:rPr>
          <w:spacing w:val="-5"/>
        </w:rPr>
        <w:t> </w:t>
      </w:r>
      <w:r>
        <w:rPr/>
        <w:t>aprobada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Consejo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Administración.</w:t>
      </w:r>
    </w:p>
    <w:p>
      <w:pPr>
        <w:pStyle w:val="BodyText"/>
        <w:spacing w:line="244" w:lineRule="auto" w:before="167"/>
        <w:ind w:left="2207" w:right="822"/>
        <w:jc w:val="both"/>
      </w:pPr>
      <w:r>
        <w:rPr/>
        <w:t>La Sociedad a 31 de diciembre de 2020 no tiene exposición a riesgo de tipo de interés y riesgo de tipo de</w:t>
      </w:r>
      <w:r>
        <w:rPr>
          <w:spacing w:val="-44"/>
        </w:rPr>
        <w:t> </w:t>
      </w:r>
      <w:r>
        <w:rPr/>
        <w:t>cambio.</w:t>
      </w:r>
    </w:p>
    <w:p>
      <w:pPr>
        <w:pStyle w:val="BodyText"/>
        <w:spacing w:before="167"/>
        <w:ind w:left="2207" w:right="824"/>
        <w:jc w:val="both"/>
      </w:pPr>
      <w:r>
        <w:rPr/>
        <w:t>La adquisición de acciones de empresas no cotizadas está fuera de la política de inversión marcada por</w:t>
      </w:r>
      <w:r>
        <w:rPr>
          <w:spacing w:val="1"/>
        </w:rPr>
        <w:t> </w:t>
      </w:r>
      <w:r>
        <w:rPr/>
        <w:t>el</w:t>
      </w:r>
      <w:r>
        <w:rPr>
          <w:spacing w:val="-5"/>
        </w:rPr>
        <w:t> </w:t>
      </w:r>
      <w:r>
        <w:rPr/>
        <w:t>Consejo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Administración.</w:t>
      </w:r>
    </w:p>
    <w:p>
      <w:pPr>
        <w:pStyle w:val="BodyText"/>
        <w:spacing w:line="242" w:lineRule="auto" w:before="175"/>
        <w:ind w:left="2207" w:right="823"/>
        <w:jc w:val="both"/>
      </w:pPr>
      <w:r>
        <w:rPr/>
        <w:t>La exposición máxima al riesgo de precio de los instrumentos de patrimonio al cierre de los ejercicios</w:t>
      </w:r>
      <w:r>
        <w:rPr>
          <w:spacing w:val="1"/>
        </w:rPr>
        <w:t> </w:t>
      </w:r>
      <w:r>
        <w:rPr/>
        <w:t>2020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2019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siguiente,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euros: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3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9"/>
        <w:gridCol w:w="1252"/>
        <w:gridCol w:w="1279"/>
      </w:tblGrid>
      <w:tr>
        <w:trPr>
          <w:trHeight w:val="288" w:hRule="atLeast"/>
        </w:trPr>
        <w:tc>
          <w:tcPr>
            <w:tcW w:w="3219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shd w:val="clear" w:color="auto" w:fill="D7D7D7"/>
          </w:tcPr>
          <w:p>
            <w:pPr>
              <w:pStyle w:val="TableParagraph"/>
              <w:spacing w:before="41"/>
              <w:ind w:left="268"/>
              <w:rPr>
                <w:b/>
                <w:sz w:val="17"/>
              </w:rPr>
            </w:pPr>
            <w:r>
              <w:rPr>
                <w:b/>
                <w:sz w:val="17"/>
              </w:rPr>
              <w:t>31/12/2020</w:t>
            </w:r>
          </w:p>
        </w:tc>
        <w:tc>
          <w:tcPr>
            <w:tcW w:w="1279" w:type="dxa"/>
            <w:shd w:val="clear" w:color="auto" w:fill="D7D7D7"/>
          </w:tcPr>
          <w:p>
            <w:pPr>
              <w:pStyle w:val="TableParagraph"/>
              <w:spacing w:before="41"/>
              <w:ind w:left="215"/>
              <w:rPr>
                <w:b/>
                <w:sz w:val="17"/>
              </w:rPr>
            </w:pPr>
            <w:r>
              <w:rPr>
                <w:b/>
                <w:sz w:val="17"/>
              </w:rPr>
              <w:t>31/12/2019</w:t>
            </w:r>
          </w:p>
        </w:tc>
      </w:tr>
      <w:tr>
        <w:trPr>
          <w:trHeight w:val="455" w:hRule="atLeast"/>
        </w:trPr>
        <w:tc>
          <w:tcPr>
            <w:tcW w:w="3219" w:type="dxa"/>
          </w:tcPr>
          <w:p>
            <w:pPr>
              <w:pStyle w:val="TableParagraph"/>
              <w:spacing w:before="11"/>
              <w:ind w:left="58"/>
              <w:rPr>
                <w:b/>
                <w:sz w:val="17"/>
              </w:rPr>
            </w:pPr>
            <w:r>
              <w:rPr>
                <w:b/>
                <w:sz w:val="17"/>
              </w:rPr>
              <w:t>Acciones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cotizadas</w:t>
            </w:r>
          </w:p>
          <w:p>
            <w:pPr>
              <w:pStyle w:val="TableParagraph"/>
              <w:spacing w:line="193" w:lineRule="exact" w:before="36"/>
              <w:ind w:left="58"/>
              <w:rPr>
                <w:b/>
                <w:sz w:val="17"/>
              </w:rPr>
            </w:pPr>
            <w:r>
              <w:rPr>
                <w:b/>
                <w:sz w:val="17"/>
              </w:rPr>
              <w:t>Inv.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empresas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grupo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asociadas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l/p</w:t>
            </w:r>
          </w:p>
        </w:tc>
        <w:tc>
          <w:tcPr>
            <w:tcW w:w="1252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193" w:lineRule="exact"/>
              <w:ind w:right="2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298.270,00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193" w:lineRule="exact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298.270,00</w:t>
            </w:r>
          </w:p>
        </w:tc>
      </w:tr>
      <w:tr>
        <w:trPr>
          <w:trHeight w:val="229" w:hRule="atLeast"/>
        </w:trPr>
        <w:tc>
          <w:tcPr>
            <w:tcW w:w="3219" w:type="dxa"/>
          </w:tcPr>
          <w:p>
            <w:pPr>
              <w:pStyle w:val="TableParagraph"/>
              <w:spacing w:line="193" w:lineRule="exact" w:before="16"/>
              <w:ind w:left="58"/>
              <w:rPr>
                <w:sz w:val="17"/>
              </w:rPr>
            </w:pPr>
            <w:r>
              <w:rPr>
                <w:sz w:val="17"/>
              </w:rPr>
              <w:t>Instrumentos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patrimonio</w:t>
            </w:r>
          </w:p>
        </w:tc>
        <w:tc>
          <w:tcPr>
            <w:tcW w:w="1252" w:type="dxa"/>
          </w:tcPr>
          <w:p>
            <w:pPr>
              <w:pStyle w:val="TableParagraph"/>
              <w:spacing w:line="193" w:lineRule="exact" w:before="16"/>
              <w:ind w:right="212"/>
              <w:jc w:val="right"/>
              <w:rPr>
                <w:sz w:val="17"/>
              </w:rPr>
            </w:pPr>
            <w:r>
              <w:rPr>
                <w:sz w:val="17"/>
              </w:rPr>
              <w:t>298.270,00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193" w:lineRule="exact" w:before="16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298.270,00</w:t>
            </w:r>
          </w:p>
        </w:tc>
      </w:tr>
      <w:tr>
        <w:trPr>
          <w:trHeight w:val="230" w:hRule="atLeast"/>
        </w:trPr>
        <w:tc>
          <w:tcPr>
            <w:tcW w:w="3219" w:type="dxa"/>
          </w:tcPr>
          <w:p>
            <w:pPr>
              <w:pStyle w:val="TableParagraph"/>
              <w:spacing w:line="194" w:lineRule="exact" w:before="16"/>
              <w:ind w:left="58"/>
              <w:rPr>
                <w:b/>
                <w:sz w:val="17"/>
              </w:rPr>
            </w:pPr>
            <w:r>
              <w:rPr>
                <w:b/>
                <w:sz w:val="17"/>
              </w:rPr>
              <w:t>Inversiones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financieras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l/p</w:t>
            </w:r>
          </w:p>
        </w:tc>
        <w:tc>
          <w:tcPr>
            <w:tcW w:w="1252" w:type="dxa"/>
          </w:tcPr>
          <w:p>
            <w:pPr>
              <w:pStyle w:val="TableParagraph"/>
              <w:spacing w:line="194" w:lineRule="exact" w:before="16"/>
              <w:ind w:left="227"/>
              <w:rPr>
                <w:b/>
                <w:sz w:val="17"/>
              </w:rPr>
            </w:pPr>
            <w:r>
              <w:rPr>
                <w:b/>
                <w:sz w:val="17"/>
              </w:rPr>
              <w:t>3.882.998,49</w:t>
            </w:r>
          </w:p>
        </w:tc>
        <w:tc>
          <w:tcPr>
            <w:tcW w:w="1279" w:type="dxa"/>
          </w:tcPr>
          <w:p>
            <w:pPr>
              <w:pStyle w:val="TableParagraph"/>
              <w:spacing w:line="194" w:lineRule="exact" w:before="16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3.882.998,49</w:t>
            </w:r>
          </w:p>
        </w:tc>
      </w:tr>
      <w:tr>
        <w:trPr>
          <w:trHeight w:val="233" w:hRule="atLeast"/>
        </w:trPr>
        <w:tc>
          <w:tcPr>
            <w:tcW w:w="3219" w:type="dxa"/>
          </w:tcPr>
          <w:p>
            <w:pPr>
              <w:pStyle w:val="TableParagraph"/>
              <w:spacing w:before="17"/>
              <w:ind w:left="58"/>
              <w:rPr>
                <w:sz w:val="17"/>
              </w:rPr>
            </w:pPr>
            <w:r>
              <w:rPr>
                <w:sz w:val="17"/>
              </w:rPr>
              <w:t>Instrumentos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patrimonio</w:t>
            </w:r>
          </w:p>
        </w:tc>
        <w:tc>
          <w:tcPr>
            <w:tcW w:w="1252" w:type="dxa"/>
          </w:tcPr>
          <w:p>
            <w:pPr>
              <w:pStyle w:val="TableParagraph"/>
              <w:spacing w:before="17"/>
              <w:ind w:left="227"/>
              <w:rPr>
                <w:sz w:val="17"/>
              </w:rPr>
            </w:pPr>
            <w:r>
              <w:rPr>
                <w:sz w:val="17"/>
              </w:rPr>
              <w:t>3.882.998,49</w:t>
            </w:r>
          </w:p>
        </w:tc>
        <w:tc>
          <w:tcPr>
            <w:tcW w:w="1279" w:type="dxa"/>
          </w:tcPr>
          <w:p>
            <w:pPr>
              <w:pStyle w:val="TableParagraph"/>
              <w:spacing w:before="17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3.882.998,49</w:t>
            </w:r>
          </w:p>
        </w:tc>
      </w:tr>
      <w:tr>
        <w:trPr>
          <w:trHeight w:val="231" w:hRule="atLeast"/>
        </w:trPr>
        <w:tc>
          <w:tcPr>
            <w:tcW w:w="321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shd w:val="clear" w:color="auto" w:fill="F1F1F1"/>
          </w:tcPr>
          <w:p>
            <w:pPr>
              <w:pStyle w:val="TableParagraph"/>
              <w:spacing w:before="13"/>
              <w:ind w:left="227"/>
              <w:rPr>
                <w:b/>
                <w:sz w:val="17"/>
              </w:rPr>
            </w:pPr>
            <w:r>
              <w:rPr>
                <w:b/>
                <w:sz w:val="17"/>
              </w:rPr>
              <w:t>4.180.068,49</w:t>
            </w:r>
          </w:p>
        </w:tc>
        <w:tc>
          <w:tcPr>
            <w:tcW w:w="1279" w:type="dxa"/>
            <w:shd w:val="clear" w:color="auto" w:fill="F1F1F1"/>
          </w:tcPr>
          <w:p>
            <w:pPr>
              <w:pStyle w:val="TableParagraph"/>
              <w:spacing w:before="13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4.180.068,49</w:t>
            </w:r>
          </w:p>
        </w:tc>
      </w:tr>
    </w:tbl>
    <w:p>
      <w:pPr>
        <w:pStyle w:val="Heading2"/>
        <w:numPr>
          <w:ilvl w:val="0"/>
          <w:numId w:val="29"/>
        </w:numPr>
        <w:tabs>
          <w:tab w:pos="2810" w:val="left" w:leader="none"/>
        </w:tabs>
        <w:spacing w:line="240" w:lineRule="auto" w:before="172" w:after="0"/>
        <w:ind w:left="2809" w:right="0" w:hanging="301"/>
        <w:jc w:val="left"/>
        <w:rPr>
          <w:b w:val="0"/>
          <w:u w:val="none"/>
        </w:rPr>
      </w:pPr>
      <w:r>
        <w:rPr>
          <w:u w:val="single"/>
        </w:rPr>
        <w:t>Riesgo</w:t>
      </w:r>
      <w:r>
        <w:rPr>
          <w:spacing w:val="4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liquidez</w:t>
      </w:r>
    </w:p>
    <w:p>
      <w:pPr>
        <w:pStyle w:val="BodyText"/>
        <w:spacing w:line="247" w:lineRule="auto" w:before="177"/>
        <w:ind w:left="2809" w:right="820"/>
        <w:jc w:val="both"/>
      </w:pPr>
      <w:r>
        <w:rPr/>
        <w:t>Dada la naturaleza de sociedad mercantil pública de la Sociedad, su presupuesto anual de gasto</w:t>
      </w:r>
      <w:r>
        <w:rPr>
          <w:spacing w:val="-43"/>
        </w:rPr>
        <w:t> </w:t>
      </w:r>
      <w:r>
        <w:rPr/>
        <w:t>se adecúa a los ingresos a percibir vía servicios, encomiendas, subvenciones y aportaciones</w:t>
      </w:r>
      <w:r>
        <w:rPr>
          <w:spacing w:val="1"/>
        </w:rPr>
        <w:t> </w:t>
      </w:r>
      <w:r>
        <w:rPr/>
        <w:t>dinerarias. El riesgo de liquidez está restringido a desviaciones importantes en las partidas de</w:t>
      </w:r>
      <w:r>
        <w:rPr>
          <w:spacing w:val="1"/>
        </w:rPr>
        <w:t> </w:t>
      </w:r>
      <w:r>
        <w:rPr/>
        <w:t>ingresos y gastos, o a que el Gobierno de Canarias bloquee o retrase los pagos planificados a</w:t>
      </w:r>
      <w:r>
        <w:rPr>
          <w:spacing w:val="1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spacing w:val="-3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Tesoro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Financiera.</w:t>
      </w:r>
    </w:p>
    <w:p>
      <w:pPr>
        <w:pStyle w:val="BodyText"/>
        <w:spacing w:line="244" w:lineRule="auto" w:before="197"/>
        <w:ind w:left="2207" w:right="824"/>
        <w:jc w:val="both"/>
      </w:pPr>
      <w:r>
        <w:rPr/>
        <w:t>Los presupuestos de capital y explotación de la Sociedad se someten anualmente a la aprobación del</w:t>
      </w:r>
      <w:r>
        <w:rPr>
          <w:spacing w:val="1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Parlamento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Comunidad</w:t>
      </w:r>
      <w:r>
        <w:rPr>
          <w:spacing w:val="-4"/>
        </w:rPr>
        <w:t> </w:t>
      </w:r>
      <w:r>
        <w:rPr/>
        <w:t>Autónoma.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2207"/>
        <w:jc w:val="both"/>
      </w:pPr>
      <w:r>
        <w:rPr>
          <w:u w:val="single"/>
        </w:rPr>
        <w:t>Estimación</w:t>
      </w:r>
      <w:r>
        <w:rPr>
          <w:spacing w:val="3"/>
          <w:u w:val="single"/>
        </w:rPr>
        <w:t> </w:t>
      </w:r>
      <w:r>
        <w:rPr>
          <w:u w:val="single"/>
        </w:rPr>
        <w:t>del</w:t>
      </w:r>
      <w:r>
        <w:rPr>
          <w:spacing w:val="3"/>
          <w:u w:val="single"/>
        </w:rPr>
        <w:t> </w:t>
      </w:r>
      <w:r>
        <w:rPr>
          <w:u w:val="single"/>
        </w:rPr>
        <w:t>valor</w:t>
      </w:r>
      <w:r>
        <w:rPr>
          <w:spacing w:val="2"/>
          <w:u w:val="single"/>
        </w:rPr>
        <w:t> </w:t>
      </w:r>
      <w:r>
        <w:rPr>
          <w:u w:val="single"/>
        </w:rPr>
        <w:t>razonable</w:t>
      </w:r>
    </w:p>
    <w:p>
      <w:pPr>
        <w:pStyle w:val="BodyText"/>
        <w:rPr>
          <w:sz w:val="18"/>
        </w:rPr>
      </w:pPr>
    </w:p>
    <w:p>
      <w:pPr>
        <w:pStyle w:val="BodyText"/>
        <w:spacing w:line="242" w:lineRule="auto"/>
        <w:ind w:left="2207" w:right="825"/>
        <w:jc w:val="both"/>
      </w:pPr>
      <w:r>
        <w:rPr/>
        <w:t>El valor razonable de los instrumentos financieros que se comercializan en mercados activos (tales como</w:t>
      </w:r>
      <w:r>
        <w:rPr>
          <w:spacing w:val="-43"/>
        </w:rPr>
        <w:t> </w:t>
      </w:r>
      <w:r>
        <w:rPr/>
        <w:t>los títulos mantenidos para negociar y los disponibles para la venta) se basa en los precios de mercado a</w:t>
      </w:r>
      <w:r>
        <w:rPr>
          <w:spacing w:val="-43"/>
        </w:rPr>
        <w:t> </w:t>
      </w:r>
      <w:r>
        <w:rPr/>
        <w:t>la fecha del balance. El precio de cotización de mercado que se utiliza para los activos financieros es el</w:t>
      </w:r>
      <w:r>
        <w:rPr>
          <w:spacing w:val="1"/>
        </w:rPr>
        <w:t> </w:t>
      </w:r>
      <w:r>
        <w:rPr/>
        <w:t>precio</w:t>
      </w:r>
      <w:r>
        <w:rPr>
          <w:spacing w:val="-4"/>
        </w:rPr>
        <w:t> </w:t>
      </w:r>
      <w:r>
        <w:rPr/>
        <w:t>corriente</w:t>
      </w:r>
      <w:r>
        <w:rPr>
          <w:spacing w:val="-3"/>
        </w:rPr>
        <w:t> </w:t>
      </w:r>
      <w:r>
        <w:rPr/>
        <w:t>comprador.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2" w:lineRule="auto"/>
        <w:ind w:left="2207" w:right="822"/>
        <w:jc w:val="both"/>
      </w:pPr>
      <w:r>
        <w:rPr/>
        <w:t>El valor razonable de los instrumentos financieros que no cotizan en un mercado activo se determina</w:t>
      </w:r>
      <w:r>
        <w:rPr>
          <w:spacing w:val="1"/>
        </w:rPr>
        <w:t> </w:t>
      </w:r>
      <w:r>
        <w:rPr/>
        <w:t>usando técnicas de valoración. La Sociedad utiliza una variedad de métodos y realiza hipótesis que se</w:t>
      </w:r>
      <w:r>
        <w:rPr>
          <w:spacing w:val="1"/>
        </w:rPr>
        <w:t> </w:t>
      </w:r>
      <w:r>
        <w:rPr/>
        <w:t>basan en las condiciones del mercado existentes en cada una de las fechas del balance. Para la deuda a</w:t>
      </w:r>
      <w:r>
        <w:rPr>
          <w:spacing w:val="-44"/>
        </w:rPr>
        <w:t> </w:t>
      </w:r>
      <w:r>
        <w:rPr/>
        <w:t>largo plazo se utilizan precios cotizados de mercado o cotizaciones de agentes. Para determinar el valor</w:t>
      </w:r>
      <w:r>
        <w:rPr>
          <w:spacing w:val="1"/>
        </w:rPr>
        <w:t> </w:t>
      </w:r>
      <w:r>
        <w:rPr/>
        <w:t>razonable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utilizan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técnicas,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flujos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</w:t>
      </w:r>
      <w:r>
        <w:rPr>
          <w:spacing w:val="-43"/>
        </w:rPr>
        <w:t> </w:t>
      </w:r>
      <w:r>
        <w:rPr/>
        <w:t>descontados estimados. El valor razonable de las permutas de tipo de interés se calcula como el valor</w:t>
      </w:r>
      <w:r>
        <w:rPr>
          <w:spacing w:val="1"/>
        </w:rPr>
        <w:t> </w:t>
      </w:r>
      <w:r>
        <w:rPr/>
        <w:t>actual de los flujos futuros de efectivo estimados. El valor razonable de los contratos de tipo de cambio a</w:t>
      </w:r>
      <w:r>
        <w:rPr>
          <w:spacing w:val="1"/>
        </w:rPr>
        <w:t> </w:t>
      </w:r>
      <w:r>
        <w:rPr/>
        <w:t>plazo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determina</w:t>
      </w:r>
      <w:r>
        <w:rPr>
          <w:spacing w:val="-6"/>
        </w:rPr>
        <w:t> </w:t>
      </w:r>
      <w:r>
        <w:rPr/>
        <w:t>usando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tipos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cambio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plazo</w:t>
      </w:r>
      <w:r>
        <w:rPr>
          <w:spacing w:val="-5"/>
        </w:rPr>
        <w:t> </w:t>
      </w:r>
      <w:r>
        <w:rPr/>
        <w:t>cotizados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mercado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fecha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balance.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4" w:lineRule="auto" w:before="1"/>
        <w:ind w:left="2207" w:right="822"/>
        <w:jc w:val="both"/>
      </w:pPr>
      <w:r>
        <w:rPr/>
        <w:t>Se asume que el valor en libros de los créditos y débitos por operaciones comerciales se aproxima a su</w:t>
      </w:r>
      <w:r>
        <w:rPr>
          <w:spacing w:val="1"/>
        </w:rPr>
        <w:t> </w:t>
      </w:r>
      <w:r>
        <w:rPr/>
        <w:t>valor</w:t>
      </w:r>
      <w:r>
        <w:rPr>
          <w:spacing w:val="-5"/>
        </w:rPr>
        <w:t> </w:t>
      </w:r>
      <w:r>
        <w:rPr/>
        <w:t>razonable.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valor</w:t>
      </w:r>
      <w:r>
        <w:rPr>
          <w:spacing w:val="-2"/>
        </w:rPr>
        <w:t> </w:t>
      </w:r>
      <w:r>
        <w:rPr/>
        <w:t>razonable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pasivos</w:t>
      </w:r>
      <w:r>
        <w:rPr>
          <w:spacing w:val="-4"/>
        </w:rPr>
        <w:t> </w:t>
      </w:r>
      <w:r>
        <w:rPr/>
        <w:t>financieros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efectos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información</w:t>
      </w:r>
    </w:p>
    <w:p>
      <w:pPr>
        <w:pStyle w:val="BodyText"/>
        <w:spacing w:before="10"/>
        <w:rPr>
          <w:sz w:val="11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40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line="244" w:lineRule="auto" w:before="185"/>
        <w:ind w:left="2207" w:right="825"/>
      </w:pPr>
      <w:r>
        <w:rPr/>
        <w:t>financiera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estima</w:t>
      </w:r>
      <w:r>
        <w:rPr>
          <w:spacing w:val="-8"/>
        </w:rPr>
        <w:t> </w:t>
      </w:r>
      <w:r>
        <w:rPr/>
        <w:t>descontando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flujos</w:t>
      </w:r>
      <w:r>
        <w:rPr>
          <w:spacing w:val="-9"/>
        </w:rPr>
        <w:t> </w:t>
      </w:r>
      <w:r>
        <w:rPr/>
        <w:t>contractuales</w:t>
      </w:r>
      <w:r>
        <w:rPr>
          <w:spacing w:val="-7"/>
        </w:rPr>
        <w:t> </w:t>
      </w:r>
      <w:r>
        <w:rPr/>
        <w:t>futuros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efectivo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tipo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interés</w:t>
      </w:r>
      <w:r>
        <w:rPr>
          <w:spacing w:val="-9"/>
        </w:rPr>
        <w:t> </w:t>
      </w:r>
      <w:r>
        <w:rPr/>
        <w:t>corriente</w:t>
      </w:r>
      <w:r>
        <w:rPr>
          <w:spacing w:val="-8"/>
        </w:rPr>
        <w:t> </w:t>
      </w:r>
      <w:r>
        <w:rPr/>
        <w:t>del</w:t>
      </w:r>
      <w:r>
        <w:rPr>
          <w:spacing w:val="1"/>
        </w:rPr>
        <w:t> </w:t>
      </w:r>
      <w:r>
        <w:rPr/>
        <w:t>mercado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puede</w:t>
      </w:r>
      <w:r>
        <w:rPr>
          <w:spacing w:val="-5"/>
        </w:rPr>
        <w:t> </w:t>
      </w:r>
      <w:r>
        <w:rPr/>
        <w:t>disponer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Sociedad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instrumentos</w:t>
      </w:r>
      <w:r>
        <w:rPr>
          <w:spacing w:val="-5"/>
        </w:rPr>
        <w:t> </w:t>
      </w:r>
      <w:r>
        <w:rPr/>
        <w:t>financieros</w:t>
      </w:r>
      <w:r>
        <w:rPr>
          <w:spacing w:val="-5"/>
        </w:rPr>
        <w:t> </w:t>
      </w:r>
      <w:r>
        <w:rPr/>
        <w:t>similares.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2"/>
        <w:numPr>
          <w:ilvl w:val="1"/>
          <w:numId w:val="25"/>
        </w:numPr>
        <w:tabs>
          <w:tab w:pos="2512" w:val="left" w:leader="none"/>
        </w:tabs>
        <w:spacing w:line="240" w:lineRule="auto" w:before="0" w:after="0"/>
        <w:ind w:left="2511" w:right="0" w:hanging="305"/>
        <w:jc w:val="left"/>
        <w:rPr>
          <w:u w:val="none"/>
        </w:rPr>
      </w:pPr>
      <w:r>
        <w:rPr>
          <w:u w:val="single"/>
        </w:rPr>
        <w:t>Fondos</w:t>
      </w:r>
      <w:r>
        <w:rPr>
          <w:spacing w:val="7"/>
          <w:u w:val="single"/>
        </w:rPr>
        <w:t> </w:t>
      </w:r>
      <w:r>
        <w:rPr>
          <w:u w:val="single"/>
        </w:rPr>
        <w:t>Propios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0"/>
          <w:numId w:val="30"/>
        </w:numPr>
        <w:tabs>
          <w:tab w:pos="2737" w:val="left" w:leader="none"/>
        </w:tabs>
        <w:spacing w:line="240" w:lineRule="auto" w:before="102" w:after="0"/>
        <w:ind w:left="2736" w:right="0" w:hanging="226"/>
        <w:jc w:val="both"/>
        <w:rPr>
          <w:sz w:val="20"/>
        </w:rPr>
      </w:pPr>
      <w:r>
        <w:rPr>
          <w:sz w:val="20"/>
        </w:rPr>
        <w:t>Capital</w:t>
      </w:r>
    </w:p>
    <w:p>
      <w:pPr>
        <w:pStyle w:val="BodyText"/>
        <w:spacing w:line="244" w:lineRule="auto" w:before="104"/>
        <w:ind w:left="2207" w:right="823"/>
        <w:jc w:val="both"/>
      </w:pPr>
      <w:r>
        <w:rPr/>
        <w:t>A 31 de diciembre de 2020, el capital estaba compuesto por 4.180 acciones de 601,01 euros de valor</w:t>
      </w:r>
      <w:r>
        <w:rPr>
          <w:spacing w:val="1"/>
        </w:rPr>
        <w:t> </w:t>
      </w:r>
      <w:r>
        <w:rPr/>
        <w:t>nominal cada una. Todas las acciones son de la misma clase, otorgan los mismos derechos y no cotizan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bolsa.</w:t>
      </w:r>
    </w:p>
    <w:p>
      <w:pPr>
        <w:pStyle w:val="BodyText"/>
        <w:spacing w:before="99"/>
        <w:ind w:left="2207"/>
        <w:jc w:val="both"/>
      </w:pPr>
      <w:r>
        <w:rPr/>
        <w:t>La</w:t>
      </w:r>
      <w:r>
        <w:rPr>
          <w:spacing w:val="-8"/>
        </w:rPr>
        <w:t> </w:t>
      </w:r>
      <w:r>
        <w:rPr/>
        <w:t>totalidad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acciones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Sociedad</w:t>
      </w:r>
      <w:r>
        <w:rPr>
          <w:spacing w:val="-7"/>
        </w:rPr>
        <w:t> </w:t>
      </w:r>
      <w:r>
        <w:rPr/>
        <w:t>son</w:t>
      </w:r>
      <w:r>
        <w:rPr>
          <w:spacing w:val="-7"/>
        </w:rPr>
        <w:t> </w:t>
      </w:r>
      <w:r>
        <w:rPr/>
        <w:t>titularidad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Comunidad</w:t>
      </w:r>
      <w:r>
        <w:rPr>
          <w:spacing w:val="-7"/>
        </w:rPr>
        <w:t> </w:t>
      </w:r>
      <w:r>
        <w:rPr/>
        <w:t>Autónoma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Canarias.</w:t>
      </w:r>
    </w:p>
    <w:p>
      <w:pPr>
        <w:pStyle w:val="ListParagraph"/>
        <w:numPr>
          <w:ilvl w:val="0"/>
          <w:numId w:val="30"/>
        </w:numPr>
        <w:tabs>
          <w:tab w:pos="2873" w:val="left" w:leader="none"/>
        </w:tabs>
        <w:spacing w:line="240" w:lineRule="auto" w:before="2" w:after="0"/>
        <w:ind w:left="2872" w:right="0" w:hanging="305"/>
        <w:jc w:val="both"/>
        <w:rPr>
          <w:sz w:val="20"/>
        </w:rPr>
      </w:pPr>
      <w:r>
        <w:rPr>
          <w:sz w:val="20"/>
        </w:rPr>
        <w:t>Reservas</w:t>
      </w:r>
    </w:p>
    <w:p>
      <w:pPr>
        <w:pStyle w:val="BodyText"/>
        <w:spacing w:before="7"/>
      </w:pPr>
    </w:p>
    <w:p>
      <w:pPr>
        <w:pStyle w:val="BodyText"/>
        <w:ind w:left="2207"/>
        <w:jc w:val="both"/>
      </w:pPr>
      <w:r>
        <w:rPr/>
        <w:t>El</w:t>
      </w:r>
      <w:r>
        <w:rPr>
          <w:spacing w:val="2"/>
        </w:rPr>
        <w:t> </w:t>
      </w:r>
      <w:r>
        <w:rPr/>
        <w:t>detalle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Reservas</w:t>
      </w:r>
      <w:r>
        <w:rPr>
          <w:spacing w:val="6"/>
        </w:rPr>
        <w:t> </w:t>
      </w:r>
      <w:r>
        <w:rPr/>
        <w:t>al</w:t>
      </w:r>
      <w:r>
        <w:rPr>
          <w:spacing w:val="2"/>
        </w:rPr>
        <w:t> </w:t>
      </w:r>
      <w:r>
        <w:rPr/>
        <w:t>cierre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los ejercicios</w:t>
      </w:r>
      <w:r>
        <w:rPr>
          <w:spacing w:val="4"/>
        </w:rPr>
        <w:t> </w:t>
      </w:r>
      <w:r>
        <w:rPr/>
        <w:t>2020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2019</w:t>
      </w:r>
      <w:r>
        <w:rPr>
          <w:spacing w:val="3"/>
        </w:rPr>
        <w:t> </w:t>
      </w:r>
      <w:r>
        <w:rPr/>
        <w:t>es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siguiente,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euros:</w:t>
      </w:r>
    </w:p>
    <w:p>
      <w:pPr>
        <w:tabs>
          <w:tab w:pos="4140" w:val="left" w:leader="none"/>
          <w:tab w:pos="5217" w:val="left" w:leader="none"/>
        </w:tabs>
        <w:spacing w:before="48"/>
        <w:ind w:left="1382" w:right="0" w:firstLine="0"/>
        <w:jc w:val="center"/>
        <w:rPr>
          <w:b/>
          <w:sz w:val="17"/>
        </w:rPr>
      </w:pPr>
      <w:r>
        <w:rPr>
          <w:b/>
          <w:color w:val="000000"/>
          <w:w w:val="99"/>
          <w:sz w:val="17"/>
          <w:shd w:fill="D7D7D7" w:color="auto" w:val="clear"/>
        </w:rPr>
        <w:t> </w:t>
      </w:r>
      <w:r>
        <w:rPr>
          <w:b/>
          <w:color w:val="000000"/>
          <w:sz w:val="17"/>
          <w:shd w:fill="D7D7D7" w:color="auto" w:val="clear"/>
        </w:rPr>
        <w:tab/>
      </w:r>
      <w:r>
        <w:rPr>
          <w:b/>
          <w:color w:val="000000"/>
          <w:sz w:val="17"/>
          <w:shd w:fill="D7D7D7" w:color="auto" w:val="clear"/>
        </w:rPr>
        <w:t>31/12/2020</w:t>
        <w:tab/>
        <w:t>31/12/2019</w:t>
      </w:r>
      <w:r>
        <w:rPr>
          <w:b/>
          <w:color w:val="000000"/>
          <w:spacing w:val="-1"/>
          <w:sz w:val="17"/>
          <w:shd w:fill="D7D7D7" w:color="auto" w:val="clear"/>
        </w:rPr>
        <w:t> </w:t>
      </w:r>
    </w:p>
    <w:p>
      <w:pPr>
        <w:spacing w:before="57" w:after="22"/>
        <w:ind w:left="3083" w:right="4841" w:firstLine="0"/>
        <w:jc w:val="center"/>
        <w:rPr>
          <w:b/>
          <w:sz w:val="17"/>
        </w:rPr>
      </w:pPr>
      <w:r>
        <w:rPr>
          <w:b/>
          <w:sz w:val="17"/>
        </w:rPr>
        <w:t>Legal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y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estatutarias:</w:t>
      </w:r>
    </w:p>
    <w:tbl>
      <w:tblPr>
        <w:tblW w:w="0" w:type="auto"/>
        <w:jc w:val="left"/>
        <w:tblInd w:w="3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5"/>
        <w:gridCol w:w="1583"/>
        <w:gridCol w:w="1004"/>
      </w:tblGrid>
      <w:tr>
        <w:trPr>
          <w:trHeight w:val="419" w:hRule="atLeast"/>
        </w:trPr>
        <w:tc>
          <w:tcPr>
            <w:tcW w:w="2135" w:type="dxa"/>
          </w:tcPr>
          <w:p>
            <w:pPr>
              <w:pStyle w:val="TableParagraph"/>
              <w:spacing w:line="193" w:lineRule="exact"/>
              <w:ind w:left="119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Reserva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legal</w:t>
            </w:r>
          </w:p>
          <w:p>
            <w:pPr>
              <w:pStyle w:val="TableParagraph"/>
              <w:spacing w:line="186" w:lineRule="exact" w:before="20"/>
              <w:ind w:left="119"/>
              <w:rPr>
                <w:b/>
                <w:sz w:val="17"/>
              </w:rPr>
            </w:pPr>
            <w:r>
              <w:rPr>
                <w:b/>
                <w:sz w:val="17"/>
              </w:rPr>
              <w:t>Otras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reservas:</w:t>
            </w:r>
          </w:p>
        </w:tc>
        <w:tc>
          <w:tcPr>
            <w:tcW w:w="1583" w:type="dxa"/>
          </w:tcPr>
          <w:p>
            <w:pPr>
              <w:pStyle w:val="TableParagraph"/>
              <w:spacing w:line="193" w:lineRule="exact"/>
              <w:ind w:right="131"/>
              <w:jc w:val="right"/>
              <w:rPr>
                <w:sz w:val="17"/>
              </w:rPr>
            </w:pPr>
            <w:r>
              <w:rPr>
                <w:sz w:val="17"/>
              </w:rPr>
              <w:t>502.444,36</w:t>
            </w:r>
          </w:p>
        </w:tc>
        <w:tc>
          <w:tcPr>
            <w:tcW w:w="1004" w:type="dxa"/>
          </w:tcPr>
          <w:p>
            <w:pPr>
              <w:pStyle w:val="TableParagraph"/>
              <w:spacing w:line="193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502.444,36</w:t>
            </w:r>
          </w:p>
        </w:tc>
      </w:tr>
      <w:tr>
        <w:trPr>
          <w:trHeight w:val="219" w:hRule="atLeast"/>
        </w:trPr>
        <w:tc>
          <w:tcPr>
            <w:tcW w:w="2135" w:type="dxa"/>
          </w:tcPr>
          <w:p>
            <w:pPr>
              <w:pStyle w:val="TableParagraph"/>
              <w:spacing w:line="190" w:lineRule="exact" w:before="9"/>
              <w:ind w:left="119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Reservas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voluntarias</w:t>
            </w:r>
          </w:p>
        </w:tc>
        <w:tc>
          <w:tcPr>
            <w:tcW w:w="1583" w:type="dxa"/>
          </w:tcPr>
          <w:p>
            <w:pPr>
              <w:pStyle w:val="TableParagraph"/>
              <w:spacing w:line="190" w:lineRule="exact" w:before="9"/>
              <w:ind w:right="131"/>
              <w:jc w:val="right"/>
              <w:rPr>
                <w:sz w:val="17"/>
              </w:rPr>
            </w:pPr>
            <w:r>
              <w:rPr>
                <w:sz w:val="17"/>
              </w:rPr>
              <w:t>504.614,88</w:t>
            </w:r>
          </w:p>
        </w:tc>
        <w:tc>
          <w:tcPr>
            <w:tcW w:w="1004" w:type="dxa"/>
          </w:tcPr>
          <w:p>
            <w:pPr>
              <w:pStyle w:val="TableParagraph"/>
              <w:spacing w:line="190" w:lineRule="exact" w:before="9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504.614,88</w:t>
            </w:r>
          </w:p>
        </w:tc>
      </w:tr>
      <w:tr>
        <w:trPr>
          <w:trHeight w:val="239" w:hRule="atLeast"/>
        </w:trPr>
        <w:tc>
          <w:tcPr>
            <w:tcW w:w="2135" w:type="dxa"/>
            <w:shd w:val="clear" w:color="auto" w:fill="F1F1F1"/>
          </w:tcPr>
          <w:p>
            <w:pPr>
              <w:pStyle w:val="TableParagraph"/>
              <w:spacing w:before="17"/>
              <w:ind w:left="119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Reservas</w:t>
            </w:r>
          </w:p>
        </w:tc>
        <w:tc>
          <w:tcPr>
            <w:tcW w:w="1583" w:type="dxa"/>
            <w:shd w:val="clear" w:color="auto" w:fill="F1F1F1"/>
          </w:tcPr>
          <w:p>
            <w:pPr>
              <w:pStyle w:val="TableParagraph"/>
              <w:spacing w:before="17"/>
              <w:ind w:right="13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1.007.059,24</w:t>
            </w:r>
          </w:p>
        </w:tc>
        <w:tc>
          <w:tcPr>
            <w:tcW w:w="1004" w:type="dxa"/>
            <w:shd w:val="clear" w:color="auto" w:fill="F1F1F1"/>
          </w:tcPr>
          <w:p>
            <w:pPr>
              <w:pStyle w:val="TableParagraph"/>
              <w:spacing w:before="17"/>
              <w:ind w:right="5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1.007.059,24</w:t>
            </w:r>
          </w:p>
        </w:tc>
      </w:tr>
    </w:tbl>
    <w:p>
      <w:pPr>
        <w:pStyle w:val="BodyText"/>
        <w:spacing w:before="7"/>
        <w:rPr>
          <w:b/>
          <w:sz w:val="14"/>
        </w:rPr>
      </w:pPr>
    </w:p>
    <w:p>
      <w:pPr>
        <w:pStyle w:val="BodyText"/>
        <w:ind w:left="2207"/>
        <w:jc w:val="both"/>
      </w:pPr>
      <w:r>
        <w:rPr>
          <w:u w:val="single"/>
        </w:rPr>
        <w:t>Reserva</w:t>
      </w:r>
      <w:r>
        <w:rPr>
          <w:spacing w:val="5"/>
          <w:u w:val="single"/>
        </w:rPr>
        <w:t> </w:t>
      </w:r>
      <w:r>
        <w:rPr>
          <w:u w:val="single"/>
        </w:rPr>
        <w:t>lega</w:t>
      </w:r>
      <w:r>
        <w:rPr/>
        <w:t>l</w:t>
      </w:r>
    </w:p>
    <w:p>
      <w:pPr>
        <w:pStyle w:val="BodyText"/>
        <w:spacing w:line="242" w:lineRule="auto" w:before="104"/>
        <w:ind w:left="2207" w:right="822"/>
        <w:jc w:val="both"/>
      </w:pPr>
      <w:r>
        <w:rPr/>
        <w:t>La reserva legal ha sido dotada de conformidad con el artículo 274 de la Ley de Sociedades de Capital,</w:t>
      </w:r>
      <w:r>
        <w:rPr>
          <w:spacing w:val="1"/>
        </w:rPr>
        <w:t> </w:t>
      </w:r>
      <w:r>
        <w:rPr/>
        <w:t>que establece que, en todo caso, una cifra igual al 10 por 100 del beneficio del ejercicio se destinará a</w:t>
      </w:r>
      <w:r>
        <w:rPr>
          <w:spacing w:val="1"/>
        </w:rPr>
        <w:t> </w:t>
      </w:r>
      <w:r>
        <w:rPr/>
        <w:t>ésta hasta que alcance, al menos, el 20 por 100 del capital social. En el ejercicio 2007 se completó la</w:t>
      </w:r>
      <w:r>
        <w:rPr>
          <w:spacing w:val="1"/>
        </w:rPr>
        <w:t> </w:t>
      </w:r>
      <w:r>
        <w:rPr/>
        <w:t>dotación de la reserva legal, hasta el límite del 20% del capital social, conforme establece la Ley de</w:t>
      </w:r>
      <w:r>
        <w:rPr>
          <w:spacing w:val="1"/>
        </w:rPr>
        <w:t> </w:t>
      </w:r>
      <w:r>
        <w:rPr/>
        <w:t>Sociedades</w:t>
      </w:r>
      <w:r>
        <w:rPr>
          <w:spacing w:val="-5"/>
        </w:rPr>
        <w:t> </w:t>
      </w:r>
      <w:r>
        <w:rPr/>
        <w:t>Capital.</w:t>
      </w:r>
    </w:p>
    <w:p>
      <w:pPr>
        <w:pStyle w:val="BodyText"/>
        <w:spacing w:line="244" w:lineRule="auto" w:before="106"/>
        <w:ind w:left="2207" w:right="826"/>
        <w:jc w:val="both"/>
      </w:pPr>
      <w:r>
        <w:rPr/>
        <w:t>No puede ser distribuida y si es usada para compensar pérdidas, en el caso de que no existan otras</w:t>
      </w:r>
      <w:r>
        <w:rPr>
          <w:spacing w:val="1"/>
        </w:rPr>
        <w:t> </w:t>
      </w:r>
      <w:r>
        <w:rPr/>
        <w:t>reservas</w:t>
      </w:r>
      <w:r>
        <w:rPr>
          <w:spacing w:val="-6"/>
        </w:rPr>
        <w:t> </w:t>
      </w:r>
      <w:r>
        <w:rPr/>
        <w:t>disponibles</w:t>
      </w:r>
      <w:r>
        <w:rPr>
          <w:spacing w:val="-5"/>
        </w:rPr>
        <w:t> </w:t>
      </w:r>
      <w:r>
        <w:rPr/>
        <w:t>suficientes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tal</w:t>
      </w:r>
      <w:r>
        <w:rPr>
          <w:spacing w:val="-5"/>
        </w:rPr>
        <w:t> </w:t>
      </w:r>
      <w:r>
        <w:rPr/>
        <w:t>fin,</w:t>
      </w:r>
      <w:r>
        <w:rPr>
          <w:spacing w:val="-5"/>
        </w:rPr>
        <w:t> </w:t>
      </w:r>
      <w:r>
        <w:rPr/>
        <w:t>debe</w:t>
      </w:r>
      <w:r>
        <w:rPr>
          <w:spacing w:val="-4"/>
        </w:rPr>
        <w:t> </w:t>
      </w:r>
      <w:r>
        <w:rPr/>
        <w:t>ser</w:t>
      </w:r>
      <w:r>
        <w:rPr>
          <w:spacing w:val="-6"/>
        </w:rPr>
        <w:t> </w:t>
      </w:r>
      <w:r>
        <w:rPr/>
        <w:t>repuesta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beneficios</w:t>
      </w:r>
      <w:r>
        <w:rPr>
          <w:spacing w:val="-5"/>
        </w:rPr>
        <w:t> </w:t>
      </w:r>
      <w:r>
        <w:rPr/>
        <w:t>futuros.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30"/>
        </w:numPr>
        <w:tabs>
          <w:tab w:pos="2883" w:val="left" w:leader="none"/>
        </w:tabs>
        <w:spacing w:line="240" w:lineRule="auto" w:before="0" w:after="0"/>
        <w:ind w:left="2882" w:right="0" w:hanging="315"/>
        <w:jc w:val="both"/>
        <w:rPr>
          <w:sz w:val="20"/>
        </w:rPr>
      </w:pPr>
      <w:r>
        <w:rPr>
          <w:sz w:val="20"/>
        </w:rPr>
        <w:t>Aportaciones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socios</w:t>
      </w:r>
    </w:p>
    <w:p>
      <w:pPr>
        <w:pStyle w:val="BodyText"/>
        <w:spacing w:line="244" w:lineRule="auto" w:before="106"/>
        <w:ind w:left="2207" w:right="821"/>
        <w:jc w:val="both"/>
      </w:pPr>
      <w:r>
        <w:rPr/>
        <w:t>Corresponde a las transferencias realizadas por el accionista único de la Sociedad con el objeto de</w:t>
      </w:r>
      <w:r>
        <w:rPr>
          <w:spacing w:val="1"/>
        </w:rPr>
        <w:t> </w:t>
      </w:r>
      <w:r>
        <w:rPr/>
        <w:t>financiar gastos generales de funcionamiento, no asociados con ninguna actividad o área de actividad en</w:t>
      </w:r>
      <w:r>
        <w:rPr>
          <w:spacing w:val="-43"/>
        </w:rPr>
        <w:t> </w:t>
      </w:r>
      <w:r>
        <w:rPr/>
        <w:t>concreto,</w:t>
      </w:r>
      <w:r>
        <w:rPr>
          <w:spacing w:val="-4"/>
        </w:rPr>
        <w:t> </w:t>
      </w:r>
      <w:r>
        <w:rPr/>
        <w:t>sino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conjunto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actividades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realiza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Sociedad.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41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Heading1"/>
        <w:spacing w:before="185"/>
        <w:jc w:val="both"/>
        <w:rPr>
          <w:u w:val="none"/>
        </w:rPr>
      </w:pPr>
      <w:r>
        <w:rPr>
          <w:u w:val="none"/>
        </w:rPr>
        <w:t>NOTA</w:t>
      </w:r>
      <w:r>
        <w:rPr>
          <w:spacing w:val="5"/>
          <w:u w:val="none"/>
        </w:rPr>
        <w:t> </w:t>
      </w:r>
      <w:r>
        <w:rPr>
          <w:u w:val="none"/>
        </w:rPr>
        <w:t>10.</w:t>
      </w:r>
      <w:r>
        <w:rPr>
          <w:spacing w:val="7"/>
          <w:u w:val="none"/>
        </w:rPr>
        <w:t> </w:t>
      </w:r>
      <w:r>
        <w:rPr>
          <w:u w:val="single"/>
        </w:rPr>
        <w:t>SITUACIÓN</w:t>
      </w:r>
      <w:r>
        <w:rPr>
          <w:spacing w:val="5"/>
          <w:u w:val="single"/>
        </w:rPr>
        <w:t> </w:t>
      </w:r>
      <w:r>
        <w:rPr>
          <w:u w:val="single"/>
        </w:rPr>
        <w:t>FISCAL</w:t>
      </w:r>
    </w:p>
    <w:p>
      <w:pPr>
        <w:pStyle w:val="Heading2"/>
        <w:spacing w:before="105"/>
        <w:jc w:val="left"/>
        <w:rPr>
          <w:u w:val="none"/>
        </w:rPr>
      </w:pPr>
      <w:r>
        <w:rPr>
          <w:u w:val="none"/>
        </w:rPr>
        <w:t>10.1.</w:t>
      </w:r>
      <w:r>
        <w:rPr>
          <w:spacing w:val="-8"/>
          <w:u w:val="none"/>
        </w:rPr>
        <w:t> </w:t>
      </w:r>
      <w:r>
        <w:rPr>
          <w:u w:val="single"/>
        </w:rPr>
        <w:t>Saldos</w:t>
      </w:r>
      <w:r>
        <w:rPr>
          <w:spacing w:val="-8"/>
          <w:u w:val="single"/>
        </w:rPr>
        <w:t> </w:t>
      </w:r>
      <w:r>
        <w:rPr>
          <w:u w:val="single"/>
        </w:rPr>
        <w:t>con</w:t>
      </w:r>
      <w:r>
        <w:rPr>
          <w:spacing w:val="-9"/>
          <w:u w:val="single"/>
        </w:rPr>
        <w:t> </w:t>
      </w:r>
      <w:r>
        <w:rPr>
          <w:u w:val="single"/>
        </w:rPr>
        <w:t>las</w:t>
      </w:r>
      <w:r>
        <w:rPr>
          <w:spacing w:val="-8"/>
          <w:u w:val="single"/>
        </w:rPr>
        <w:t> </w:t>
      </w:r>
      <w:r>
        <w:rPr>
          <w:u w:val="single"/>
        </w:rPr>
        <w:t>Administraciones</w:t>
      </w:r>
      <w:r>
        <w:rPr>
          <w:spacing w:val="-8"/>
          <w:u w:val="single"/>
        </w:rPr>
        <w:t> </w:t>
      </w:r>
      <w:r>
        <w:rPr>
          <w:u w:val="single"/>
        </w:rPr>
        <w:t>Públicas</w:t>
      </w:r>
    </w:p>
    <w:p>
      <w:pPr>
        <w:pStyle w:val="BodyText"/>
        <w:spacing w:line="244" w:lineRule="auto" w:before="104"/>
        <w:ind w:left="2207" w:right="820"/>
        <w:jc w:val="both"/>
      </w:pPr>
      <w:r>
        <w:rPr/>
        <w:t>El detalle de saldos con las Administraciones Públicas al cierre de los ejercicios 2020 y 2019 es el</w:t>
      </w:r>
      <w:r>
        <w:rPr>
          <w:spacing w:val="1"/>
        </w:rPr>
        <w:t> </w:t>
      </w:r>
      <w:r>
        <w:rPr/>
        <w:t>siguiente,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euros:</w:t>
      </w: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0"/>
        <w:gridCol w:w="1252"/>
        <w:gridCol w:w="944"/>
        <w:gridCol w:w="954"/>
        <w:gridCol w:w="834"/>
      </w:tblGrid>
      <w:tr>
        <w:trPr>
          <w:trHeight w:val="452" w:hRule="atLeast"/>
        </w:trPr>
        <w:tc>
          <w:tcPr>
            <w:tcW w:w="2800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shd w:val="clear" w:color="auto" w:fill="D7D7D7"/>
          </w:tcPr>
          <w:p>
            <w:pPr>
              <w:pStyle w:val="TableParagraph"/>
              <w:spacing w:before="34"/>
              <w:ind w:left="9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Deud</w:t>
            </w:r>
          </w:p>
          <w:p>
            <w:pPr>
              <w:pStyle w:val="TableParagraph"/>
              <w:spacing w:before="60"/>
              <w:ind w:left="4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31/12/2020</w:t>
            </w:r>
          </w:p>
        </w:tc>
        <w:tc>
          <w:tcPr>
            <w:tcW w:w="944" w:type="dxa"/>
            <w:shd w:val="clear" w:color="auto" w:fill="D7D7D7"/>
          </w:tcPr>
          <w:p>
            <w:pPr>
              <w:pStyle w:val="TableParagraph"/>
              <w:spacing w:before="34"/>
              <w:ind w:left="1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or</w:t>
            </w:r>
          </w:p>
          <w:p>
            <w:pPr>
              <w:pStyle w:val="TableParagraph"/>
              <w:spacing w:before="60"/>
              <w:ind w:left="1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31/12/2019</w:t>
            </w:r>
          </w:p>
        </w:tc>
        <w:tc>
          <w:tcPr>
            <w:tcW w:w="954" w:type="dxa"/>
            <w:shd w:val="clear" w:color="auto" w:fill="D7D7D7"/>
          </w:tcPr>
          <w:p>
            <w:pPr>
              <w:pStyle w:val="TableParagraph"/>
              <w:spacing w:before="34"/>
              <w:ind w:left="594" w:right="-44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Acreed</w:t>
            </w:r>
          </w:p>
          <w:p>
            <w:pPr>
              <w:pStyle w:val="TableParagraph"/>
              <w:spacing w:before="60"/>
              <w:ind w:left="10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31/12/2020</w:t>
            </w:r>
          </w:p>
        </w:tc>
        <w:tc>
          <w:tcPr>
            <w:tcW w:w="834" w:type="dxa"/>
            <w:shd w:val="clear" w:color="auto" w:fill="D7D7D7"/>
          </w:tcPr>
          <w:p>
            <w:pPr>
              <w:pStyle w:val="TableParagraph"/>
              <w:spacing w:before="34"/>
              <w:ind w:left="3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or</w:t>
            </w:r>
          </w:p>
          <w:p>
            <w:pPr>
              <w:pStyle w:val="TableParagraph"/>
              <w:spacing w:before="60"/>
              <w:ind w:left="8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31/12/2019</w:t>
            </w:r>
          </w:p>
        </w:tc>
      </w:tr>
      <w:tr>
        <w:trPr>
          <w:trHeight w:val="213" w:hRule="atLeast"/>
        </w:trPr>
        <w:tc>
          <w:tcPr>
            <w:tcW w:w="2800" w:type="dxa"/>
          </w:tcPr>
          <w:p>
            <w:pPr>
              <w:pStyle w:val="TableParagraph"/>
              <w:spacing w:before="23"/>
              <w:ind w:left="22"/>
              <w:rPr>
                <w:sz w:val="14"/>
              </w:rPr>
            </w:pPr>
            <w:r>
              <w:rPr>
                <w:sz w:val="14"/>
              </w:rPr>
              <w:t>Impuesto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General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Indirecto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Canario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IVA</w:t>
            </w:r>
          </w:p>
        </w:tc>
        <w:tc>
          <w:tcPr>
            <w:tcW w:w="1252" w:type="dxa"/>
          </w:tcPr>
          <w:p>
            <w:pPr>
              <w:pStyle w:val="TableParagraph"/>
              <w:spacing w:before="23"/>
              <w:ind w:right="7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135.409,80</w:t>
            </w:r>
          </w:p>
        </w:tc>
        <w:tc>
          <w:tcPr>
            <w:tcW w:w="944" w:type="dxa"/>
          </w:tcPr>
          <w:p>
            <w:pPr>
              <w:pStyle w:val="TableParagraph"/>
              <w:spacing w:before="23"/>
              <w:ind w:right="1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104.748,42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831" w:right="-72"/>
              <w:rPr>
                <w:sz w:val="2"/>
              </w:rPr>
            </w:pPr>
            <w:r>
              <w:rPr>
                <w:sz w:val="2"/>
              </w:rPr>
              <w:pict>
                <v:group style="width:.1pt;height:.550pt;mso-position-horizontal-relative:char;mso-position-vertical-relative:line" id="docshapegroup172" coordorigin="0,0" coordsize="2,11">
                  <v:shape style="position:absolute;left:0;top:0;width:2;height:11" id="docshape173" coordorigin="0,0" coordsize="0,11" path="m0,11l0,0,0,11xe" filled="true" fillcolor="#d3d3d3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03" w:hRule="atLeast"/>
        </w:trPr>
        <w:tc>
          <w:tcPr>
            <w:tcW w:w="2800" w:type="dxa"/>
          </w:tcPr>
          <w:p>
            <w:pPr>
              <w:pStyle w:val="TableParagraph"/>
              <w:spacing w:before="14"/>
              <w:ind w:left="22"/>
              <w:rPr>
                <w:sz w:val="14"/>
              </w:rPr>
            </w:pP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subvenciones concedidas</w:t>
            </w:r>
          </w:p>
        </w:tc>
        <w:tc>
          <w:tcPr>
            <w:tcW w:w="1252" w:type="dxa"/>
          </w:tcPr>
          <w:p>
            <w:pPr>
              <w:pStyle w:val="TableParagraph"/>
              <w:spacing w:before="14"/>
              <w:ind w:right="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11.528.212,54</w:t>
            </w:r>
          </w:p>
        </w:tc>
        <w:tc>
          <w:tcPr>
            <w:tcW w:w="944" w:type="dxa"/>
          </w:tcPr>
          <w:p>
            <w:pPr>
              <w:pStyle w:val="TableParagraph"/>
              <w:spacing w:before="14"/>
              <w:ind w:right="1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15.102.628,64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0" w:lineRule="exact"/>
              <w:ind w:left="831" w:right="-72"/>
              <w:rPr>
                <w:sz w:val="2"/>
              </w:rPr>
            </w:pPr>
            <w:r>
              <w:rPr>
                <w:sz w:val="2"/>
              </w:rPr>
              <w:pict>
                <v:group style="width:.1pt;height:.550pt;mso-position-horizontal-relative:char;mso-position-vertical-relative:line" id="docshapegroup174" coordorigin="0,0" coordsize="2,11">
                  <v:shape style="position:absolute;left:0;top:0;width:2;height:11" id="docshape175" coordorigin="0,0" coordsize="0,11" path="m0,11l0,0,0,11xe" filled="true" fillcolor="#d3d3d3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03" w:hRule="atLeast"/>
        </w:trPr>
        <w:tc>
          <w:tcPr>
            <w:tcW w:w="2800" w:type="dxa"/>
          </w:tcPr>
          <w:p>
            <w:pPr>
              <w:pStyle w:val="TableParagraph"/>
              <w:spacing w:before="14"/>
              <w:ind w:left="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HP,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deudora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por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devolución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impuestos</w:t>
            </w:r>
          </w:p>
        </w:tc>
        <w:tc>
          <w:tcPr>
            <w:tcW w:w="1252" w:type="dxa"/>
          </w:tcPr>
          <w:p>
            <w:pPr>
              <w:pStyle w:val="TableParagraph"/>
              <w:spacing w:before="14"/>
              <w:ind w:right="7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63.300,06</w:t>
            </w:r>
          </w:p>
        </w:tc>
        <w:tc>
          <w:tcPr>
            <w:tcW w:w="944" w:type="dxa"/>
          </w:tcPr>
          <w:p>
            <w:pPr>
              <w:pStyle w:val="TableParagraph"/>
              <w:spacing w:before="14"/>
              <w:ind w:right="1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278.822,27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0" w:lineRule="exact"/>
              <w:ind w:left="831" w:right="-72"/>
              <w:rPr>
                <w:sz w:val="2"/>
              </w:rPr>
            </w:pPr>
            <w:r>
              <w:rPr>
                <w:sz w:val="2"/>
              </w:rPr>
              <w:pict>
                <v:group style="width:.1pt;height:.550pt;mso-position-horizontal-relative:char;mso-position-vertical-relative:line" id="docshapegroup176" coordorigin="0,0" coordsize="2,11">
                  <v:shape style="position:absolute;left:0;top:0;width:2;height:11" id="docshape177" coordorigin="0,0" coordsize="0,11" path="m0,11l0,0,0,11xe" filled="true" fillcolor="#d3d3d3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03" w:hRule="atLeast"/>
        </w:trPr>
        <w:tc>
          <w:tcPr>
            <w:tcW w:w="2800" w:type="dxa"/>
          </w:tcPr>
          <w:p>
            <w:pPr>
              <w:pStyle w:val="TableParagraph"/>
              <w:spacing w:before="14"/>
              <w:ind w:left="22"/>
              <w:rPr>
                <w:sz w:val="14"/>
              </w:rPr>
            </w:pPr>
            <w:r>
              <w:rPr>
                <w:sz w:val="14"/>
              </w:rPr>
              <w:t>HP,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retenciones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pagos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cuenta</w:t>
            </w: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1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-285.299,70</w:t>
            </w:r>
          </w:p>
        </w:tc>
      </w:tr>
      <w:tr>
        <w:trPr>
          <w:trHeight w:val="220" w:hRule="atLeast"/>
        </w:trPr>
        <w:tc>
          <w:tcPr>
            <w:tcW w:w="2800" w:type="dxa"/>
          </w:tcPr>
          <w:p>
            <w:pPr>
              <w:pStyle w:val="TableParagraph"/>
              <w:spacing w:before="31"/>
              <w:ind w:left="22"/>
              <w:rPr>
                <w:sz w:val="14"/>
              </w:rPr>
            </w:pPr>
            <w:r>
              <w:rPr>
                <w:sz w:val="14"/>
              </w:rPr>
              <w:t>HP,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acreedora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subvenciones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reintegrar</w:t>
            </w: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31"/>
              <w:ind w:right="8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-5.902,24</w:t>
            </w:r>
          </w:p>
        </w:tc>
        <w:tc>
          <w:tcPr>
            <w:tcW w:w="834" w:type="dxa"/>
          </w:tcPr>
          <w:p>
            <w:pPr>
              <w:pStyle w:val="TableParagraph"/>
              <w:spacing w:line="20" w:lineRule="exact"/>
              <w:ind w:left="831" w:right="-72"/>
              <w:rPr>
                <w:sz w:val="2"/>
              </w:rPr>
            </w:pPr>
            <w:r>
              <w:rPr>
                <w:sz w:val="2"/>
              </w:rPr>
              <w:pict>
                <v:group style="width:.1pt;height:.550pt;mso-position-horizontal-relative:char;mso-position-vertical-relative:line" id="docshapegroup178" coordorigin="0,0" coordsize="2,11">
                  <v:shape style="position:absolute;left:0;top:0;width:2;height:11" id="docshape179" coordorigin="0,0" coordsize="0,11" path="m0,11l0,0,0,11xe" filled="true" fillcolor="#d3d3d3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-6.159,19</w:t>
            </w:r>
          </w:p>
        </w:tc>
      </w:tr>
      <w:tr>
        <w:trPr>
          <w:trHeight w:val="220" w:hRule="atLeast"/>
        </w:trPr>
        <w:tc>
          <w:tcPr>
            <w:tcW w:w="2800" w:type="dxa"/>
          </w:tcPr>
          <w:p>
            <w:pPr>
              <w:pStyle w:val="TableParagraph"/>
              <w:spacing w:before="31"/>
              <w:ind w:left="22"/>
              <w:rPr>
                <w:sz w:val="14"/>
              </w:rPr>
            </w:pPr>
            <w:r>
              <w:rPr>
                <w:sz w:val="14"/>
              </w:rPr>
              <w:t>H.P, acreedora Impuesto Electricidad</w:t>
            </w: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31"/>
              <w:ind w:right="8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-1.109,98</w:t>
            </w:r>
          </w:p>
        </w:tc>
        <w:tc>
          <w:tcPr>
            <w:tcW w:w="834" w:type="dxa"/>
          </w:tcPr>
          <w:p>
            <w:pPr>
              <w:pStyle w:val="TableParagraph"/>
              <w:spacing w:line="20" w:lineRule="exact"/>
              <w:ind w:left="831" w:right="-72"/>
              <w:rPr>
                <w:sz w:val="2"/>
              </w:rPr>
            </w:pPr>
            <w:r>
              <w:rPr>
                <w:sz w:val="2"/>
              </w:rPr>
              <w:pict>
                <v:group style="width:.1pt;height:.550pt;mso-position-horizontal-relative:char;mso-position-vertical-relative:line" id="docshapegroup180" coordorigin="0,0" coordsize="2,11">
                  <v:shape style="position:absolute;left:0;top:0;width:2;height:11" id="docshape181" coordorigin="0,0" coordsize="0,11" path="m0,11l0,0,0,11xe" filled="true" fillcolor="#d3d3d3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-4.659,40</w:t>
            </w:r>
          </w:p>
        </w:tc>
      </w:tr>
      <w:tr>
        <w:trPr>
          <w:trHeight w:val="220" w:hRule="atLeast"/>
        </w:trPr>
        <w:tc>
          <w:tcPr>
            <w:tcW w:w="2800" w:type="dxa"/>
          </w:tcPr>
          <w:p>
            <w:pPr>
              <w:pStyle w:val="TableParagraph"/>
              <w:spacing w:before="31"/>
              <w:ind w:left="22"/>
              <w:rPr>
                <w:sz w:val="14"/>
              </w:rPr>
            </w:pPr>
            <w:r>
              <w:rPr>
                <w:sz w:val="14"/>
              </w:rPr>
              <w:t>HP,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acreedora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retenciones practicadas</w:t>
            </w: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spacing w:before="31"/>
              <w:ind w:right="1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6.557,01</w:t>
            </w:r>
          </w:p>
        </w:tc>
        <w:tc>
          <w:tcPr>
            <w:tcW w:w="954" w:type="dxa"/>
          </w:tcPr>
          <w:p>
            <w:pPr>
              <w:pStyle w:val="TableParagraph"/>
              <w:spacing w:before="31"/>
              <w:ind w:right="8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-344.046,94</w:t>
            </w:r>
          </w:p>
        </w:tc>
        <w:tc>
          <w:tcPr>
            <w:tcW w:w="834" w:type="dxa"/>
          </w:tcPr>
          <w:p>
            <w:pPr>
              <w:pStyle w:val="TableParagraph"/>
              <w:spacing w:line="20" w:lineRule="exact"/>
              <w:ind w:left="831" w:right="-72"/>
              <w:rPr>
                <w:sz w:val="2"/>
              </w:rPr>
            </w:pPr>
            <w:r>
              <w:rPr>
                <w:sz w:val="2"/>
              </w:rPr>
              <w:pict>
                <v:group style="width:.1pt;height:.550pt;mso-position-horizontal-relative:char;mso-position-vertical-relative:line" id="docshapegroup182" coordorigin="0,0" coordsize="2,11">
                  <v:shape style="position:absolute;left:0;top:0;width:2;height:11" id="docshape183" coordorigin="0,0" coordsize="0,11" path="m0,11l0,0,0,11xe" filled="true" fillcolor="#d3d3d3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-290.550,45</w:t>
            </w:r>
          </w:p>
        </w:tc>
      </w:tr>
      <w:tr>
        <w:trPr>
          <w:trHeight w:val="223" w:hRule="atLeast"/>
        </w:trPr>
        <w:tc>
          <w:tcPr>
            <w:tcW w:w="2800" w:type="dxa"/>
          </w:tcPr>
          <w:p>
            <w:pPr>
              <w:pStyle w:val="TableParagraph"/>
              <w:spacing w:before="31"/>
              <w:ind w:left="22"/>
              <w:rPr>
                <w:sz w:val="14"/>
              </w:rPr>
            </w:pPr>
            <w:r>
              <w:rPr>
                <w:sz w:val="14"/>
              </w:rPr>
              <w:t>Organismos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Seguridad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Social</w:t>
            </w: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31"/>
              <w:ind w:right="8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-213.841,96</w:t>
            </w:r>
          </w:p>
        </w:tc>
        <w:tc>
          <w:tcPr>
            <w:tcW w:w="834" w:type="dxa"/>
          </w:tcPr>
          <w:p>
            <w:pPr>
              <w:pStyle w:val="TableParagraph"/>
              <w:spacing w:line="20" w:lineRule="exact"/>
              <w:ind w:left="831" w:right="-72"/>
              <w:rPr>
                <w:sz w:val="2"/>
              </w:rPr>
            </w:pPr>
            <w:r>
              <w:rPr>
                <w:sz w:val="2"/>
              </w:rPr>
              <w:pict>
                <v:group style="width:.1pt;height:.550pt;mso-position-horizontal-relative:char;mso-position-vertical-relative:line" id="docshapegroup184" coordorigin="0,0" coordsize="2,11">
                  <v:shape style="position:absolute;left:0;top:0;width:2;height:11" id="docshape185" coordorigin="0,0" coordsize="0,11" path="m0,11l0,0,0,11xe" filled="true" fillcolor="#d3d3d3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-189.696,21</w:t>
            </w:r>
          </w:p>
        </w:tc>
      </w:tr>
      <w:tr>
        <w:trPr>
          <w:trHeight w:val="212" w:hRule="atLeast"/>
        </w:trPr>
        <w:tc>
          <w:tcPr>
            <w:tcW w:w="280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single" w:sz="6" w:space="0" w:color="FFFFFF"/>
            </w:tcBorders>
            <w:shd w:val="clear" w:color="auto" w:fill="F1F1F1"/>
          </w:tcPr>
          <w:p>
            <w:pPr>
              <w:pStyle w:val="TableParagraph"/>
              <w:spacing w:before="29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11.726.922,40</w:t>
            </w:r>
          </w:p>
        </w:tc>
        <w:tc>
          <w:tcPr>
            <w:tcW w:w="944" w:type="dxa"/>
            <w:tcBorders>
              <w:bottom w:val="single" w:sz="6" w:space="0" w:color="FFFFFF"/>
            </w:tcBorders>
            <w:shd w:val="clear" w:color="auto" w:fill="F1F1F1"/>
          </w:tcPr>
          <w:p>
            <w:pPr>
              <w:pStyle w:val="TableParagraph"/>
              <w:spacing w:before="29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15.492.756,34</w:t>
            </w:r>
          </w:p>
        </w:tc>
        <w:tc>
          <w:tcPr>
            <w:tcW w:w="954" w:type="dxa"/>
            <w:tcBorders>
              <w:bottom w:val="single" w:sz="6" w:space="0" w:color="FFFFFF"/>
            </w:tcBorders>
            <w:shd w:val="clear" w:color="auto" w:fill="F1F1F1"/>
          </w:tcPr>
          <w:p>
            <w:pPr>
              <w:pStyle w:val="TableParagraph"/>
              <w:spacing w:before="29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-564.901,12</w:t>
            </w:r>
          </w:p>
        </w:tc>
        <w:tc>
          <w:tcPr>
            <w:tcW w:w="834" w:type="dxa"/>
            <w:tcBorders>
              <w:bottom w:val="single" w:sz="6" w:space="0" w:color="FFFFFF"/>
            </w:tcBorders>
            <w:shd w:val="clear" w:color="auto" w:fill="F1F1F1"/>
          </w:tcPr>
          <w:p>
            <w:pPr>
              <w:pStyle w:val="TableParagraph"/>
              <w:spacing w:before="29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-776.364,95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line="244" w:lineRule="auto" w:before="184"/>
        <w:ind w:left="2207" w:right="822"/>
        <w:jc w:val="both"/>
      </w:pPr>
      <w:r>
        <w:rPr/>
        <w:t>Según establece la legislación vigente, los impuestos no pueden considerarse definitivamente liquidados</w:t>
      </w:r>
      <w:r>
        <w:rPr>
          <w:spacing w:val="1"/>
        </w:rPr>
        <w:t> </w:t>
      </w:r>
      <w:r>
        <w:rPr/>
        <w:t>hasta que las declaraciones presentadas hayan sido inspeccionadas por las autoridades fiscales, o haya</w:t>
      </w:r>
      <w:r>
        <w:rPr>
          <w:spacing w:val="1"/>
        </w:rPr>
        <w:t> </w:t>
      </w:r>
      <w:r>
        <w:rPr/>
        <w:t>transcurrido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plazo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prescripción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cuatro</w:t>
      </w:r>
      <w:r>
        <w:rPr>
          <w:spacing w:val="-4"/>
        </w:rPr>
        <w:t> </w:t>
      </w:r>
      <w:r>
        <w:rPr/>
        <w:t>años.</w:t>
      </w:r>
    </w:p>
    <w:p>
      <w:pPr>
        <w:pStyle w:val="BodyText"/>
        <w:spacing w:line="244" w:lineRule="auto" w:before="97"/>
        <w:ind w:left="2207" w:right="824"/>
        <w:jc w:val="both"/>
      </w:pPr>
      <w:r>
        <w:rPr/>
        <w:t>Los ejercicios abiertos a inspección para los principales impuestos a los que está sujeta la Sociedad son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siguientes:</w:t>
      </w:r>
    </w:p>
    <w:p>
      <w:pPr>
        <w:tabs>
          <w:tab w:pos="5126" w:val="left" w:leader="none"/>
          <w:tab w:pos="6173" w:val="left" w:leader="none"/>
        </w:tabs>
        <w:spacing w:before="134"/>
        <w:ind w:left="1381" w:right="0" w:firstLine="0"/>
        <w:jc w:val="center"/>
        <w:rPr>
          <w:b/>
          <w:sz w:val="17"/>
        </w:rPr>
      </w:pPr>
      <w:r>
        <w:rPr>
          <w:b/>
          <w:color w:val="000000"/>
          <w:w w:val="99"/>
          <w:sz w:val="17"/>
          <w:shd w:fill="D9D9D9" w:color="auto" w:val="clear"/>
        </w:rPr>
        <w:t> </w:t>
      </w:r>
      <w:r>
        <w:rPr>
          <w:b/>
          <w:color w:val="000000"/>
          <w:sz w:val="17"/>
          <w:shd w:fill="D9D9D9" w:color="auto" w:val="clear"/>
        </w:rPr>
        <w:tab/>
      </w:r>
      <w:r>
        <w:rPr>
          <w:b/>
          <w:color w:val="000000"/>
          <w:sz w:val="17"/>
          <w:shd w:fill="D9D9D9" w:color="auto" w:val="clear"/>
        </w:rPr>
        <w:t>Ejercicios</w:t>
        <w:tab/>
      </w:r>
    </w:p>
    <w:p>
      <w:pPr>
        <w:tabs>
          <w:tab w:pos="4737" w:val="left" w:leader="none"/>
        </w:tabs>
        <w:spacing w:before="16"/>
        <w:ind w:left="1289" w:right="0" w:firstLine="0"/>
        <w:jc w:val="center"/>
        <w:rPr>
          <w:sz w:val="17"/>
        </w:rPr>
      </w:pPr>
      <w:r>
        <w:rPr>
          <w:sz w:val="17"/>
        </w:rPr>
        <w:t>Impuesto</w:t>
      </w:r>
      <w:r>
        <w:rPr>
          <w:spacing w:val="-5"/>
          <w:sz w:val="17"/>
        </w:rPr>
        <w:t> </w:t>
      </w:r>
      <w:r>
        <w:rPr>
          <w:sz w:val="17"/>
        </w:rPr>
        <w:t>sobre</w:t>
      </w:r>
      <w:r>
        <w:rPr>
          <w:spacing w:val="-4"/>
          <w:sz w:val="17"/>
        </w:rPr>
        <w:t> </w:t>
      </w:r>
      <w:r>
        <w:rPr>
          <w:sz w:val="17"/>
        </w:rPr>
        <w:t>Sociedades</w:t>
        <w:tab/>
        <w:t>2016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2020</w:t>
      </w:r>
    </w:p>
    <w:p>
      <w:pPr>
        <w:tabs>
          <w:tab w:pos="7333" w:val="left" w:leader="none"/>
        </w:tabs>
        <w:spacing w:before="14"/>
        <w:ind w:left="3884" w:right="0" w:firstLine="0"/>
        <w:jc w:val="left"/>
        <w:rPr>
          <w:sz w:val="17"/>
        </w:rPr>
      </w:pPr>
      <w:r>
        <w:rPr>
          <w:sz w:val="17"/>
        </w:rPr>
        <w:t>I.G.I.C.</w:t>
        <w:tab/>
      </w:r>
      <w:r>
        <w:rPr>
          <w:position w:val="2"/>
          <w:sz w:val="17"/>
        </w:rPr>
        <w:t>2017</w:t>
      </w:r>
      <w:r>
        <w:rPr>
          <w:spacing w:val="-4"/>
          <w:position w:val="2"/>
          <w:sz w:val="17"/>
        </w:rPr>
        <w:t> </w:t>
      </w:r>
      <w:r>
        <w:rPr>
          <w:position w:val="2"/>
          <w:sz w:val="17"/>
        </w:rPr>
        <w:t>a</w:t>
      </w:r>
      <w:r>
        <w:rPr>
          <w:spacing w:val="-3"/>
          <w:position w:val="2"/>
          <w:sz w:val="17"/>
        </w:rPr>
        <w:t> </w:t>
      </w:r>
      <w:r>
        <w:rPr>
          <w:position w:val="2"/>
          <w:sz w:val="17"/>
        </w:rPr>
        <w:t>2020</w:t>
      </w:r>
    </w:p>
    <w:p>
      <w:pPr>
        <w:tabs>
          <w:tab w:pos="7333" w:val="left" w:leader="none"/>
        </w:tabs>
        <w:spacing w:before="16"/>
        <w:ind w:left="3884" w:right="0" w:firstLine="0"/>
        <w:jc w:val="left"/>
        <w:rPr>
          <w:sz w:val="17"/>
        </w:rPr>
      </w:pPr>
      <w:r>
        <w:rPr/>
        <w:pict>
          <v:shape style="position:absolute;margin-left:187.251007pt;margin-top:12.604228pt;width:239.6pt;height:7.85pt;mso-position-horizontal-relative:page;mso-position-vertical-relative:paragraph;z-index:-15695360;mso-wrap-distance-left:0;mso-wrap-distance-right:0" id="docshape186" coordorigin="3745,252" coordsize="4792,157" path="m8537,252l7100,252,3745,252,3745,408,7100,408,8537,408,8537,252xe" filled="true" fillcolor="#f1f1f1" stroked="false">
            <v:path arrowok="t"/>
            <v:fill type="solid"/>
            <w10:wrap type="topAndBottom"/>
          </v:shape>
        </w:pict>
      </w:r>
      <w:r>
        <w:rPr>
          <w:sz w:val="17"/>
        </w:rPr>
        <w:t>Retenciones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cuenta</w:t>
      </w:r>
      <w:r>
        <w:rPr>
          <w:spacing w:val="-4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I.R.P.F.</w:t>
        <w:tab/>
      </w:r>
      <w:r>
        <w:rPr>
          <w:position w:val="2"/>
          <w:sz w:val="17"/>
        </w:rPr>
        <w:t>2017</w:t>
      </w:r>
      <w:r>
        <w:rPr>
          <w:spacing w:val="-4"/>
          <w:position w:val="2"/>
          <w:sz w:val="17"/>
        </w:rPr>
        <w:t> </w:t>
      </w:r>
      <w:r>
        <w:rPr>
          <w:position w:val="2"/>
          <w:sz w:val="17"/>
        </w:rPr>
        <w:t>a</w:t>
      </w:r>
      <w:r>
        <w:rPr>
          <w:spacing w:val="-3"/>
          <w:position w:val="2"/>
          <w:sz w:val="17"/>
        </w:rPr>
        <w:t> </w:t>
      </w:r>
      <w:r>
        <w:rPr>
          <w:position w:val="2"/>
          <w:sz w:val="17"/>
        </w:rPr>
        <w:t>2020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42" w:lineRule="auto" w:before="103"/>
        <w:ind w:left="2207" w:right="820"/>
        <w:jc w:val="both"/>
      </w:pPr>
      <w:r>
        <w:rPr/>
        <w:t>La Administración Tributaria tiene derecho a comprobar las deducciones aplicadas o pendientes de</w:t>
      </w:r>
      <w:r>
        <w:rPr>
          <w:spacing w:val="1"/>
        </w:rPr>
        <w:t> </w:t>
      </w:r>
      <w:r>
        <w:rPr/>
        <w:t>aplicar durante un plazo de 10 años a contar desde el día siguiente a aquel en que finalice el plazo de</w:t>
      </w:r>
      <w:r>
        <w:rPr>
          <w:spacing w:val="1"/>
        </w:rPr>
        <w:t> </w:t>
      </w:r>
      <w:r>
        <w:rPr/>
        <w:t>presentación de la autoliquidación correspondiente al ejercicio en que se generó la deducción. Una vez</w:t>
      </w:r>
      <w:r>
        <w:rPr>
          <w:spacing w:val="1"/>
        </w:rPr>
        <w:t> </w:t>
      </w:r>
      <w:r>
        <w:rPr/>
        <w:t>transcurrido dicho plazo de 10 años, el contribuyente, a efectos de consolidar la deducción que vaya a</w:t>
      </w:r>
      <w:r>
        <w:rPr>
          <w:spacing w:val="1"/>
        </w:rPr>
        <w:t> </w:t>
      </w:r>
      <w:r>
        <w:rPr/>
        <w:t>aplicar, está obligado a la acreditación de la procedencia y cuantía de aquellas que vaya a aplicar. Para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exhibir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autoliquidación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resultado la deducción (así como las de los ejercicios siguientes para hacer constar la no aplicación de la</w:t>
      </w:r>
      <w:r>
        <w:rPr>
          <w:spacing w:val="-43"/>
        </w:rPr>
        <w:t> </w:t>
      </w:r>
      <w:r>
        <w:rPr/>
        <w:t>deducción</w:t>
      </w:r>
      <w:r>
        <w:rPr>
          <w:spacing w:val="-5"/>
        </w:rPr>
        <w:t> </w:t>
      </w:r>
      <w:r>
        <w:rPr/>
        <w:t>hasta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actualidad),</w:t>
      </w:r>
      <w:r>
        <w:rPr>
          <w:spacing w:val="-5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contabilidad,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acreditación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depósito</w:t>
      </w:r>
      <w:r>
        <w:rPr>
          <w:spacing w:val="-4"/>
        </w:rPr>
        <w:t> </w:t>
      </w:r>
      <w:r>
        <w:rPr/>
        <w:t>durante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esos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/>
        <w:t>años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Mercantil.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42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Heading2"/>
        <w:spacing w:before="185"/>
        <w:jc w:val="left"/>
        <w:rPr>
          <w:u w:val="none"/>
        </w:rPr>
      </w:pPr>
      <w:r>
        <w:rPr>
          <w:u w:val="none"/>
        </w:rPr>
        <w:t>10.2</w:t>
      </w:r>
      <w:r>
        <w:rPr>
          <w:spacing w:val="6"/>
          <w:u w:val="none"/>
        </w:rPr>
        <w:t> </w:t>
      </w:r>
      <w:r>
        <w:rPr>
          <w:u w:val="single"/>
        </w:rPr>
        <w:t>Impuesto</w:t>
      </w:r>
      <w:r>
        <w:rPr>
          <w:spacing w:val="4"/>
          <w:u w:val="single"/>
        </w:rPr>
        <w:t> </w:t>
      </w:r>
      <w:r>
        <w:rPr>
          <w:u w:val="single"/>
        </w:rPr>
        <w:t>sobre</w:t>
      </w:r>
      <w:r>
        <w:rPr>
          <w:spacing w:val="8"/>
          <w:u w:val="single"/>
        </w:rPr>
        <w:t> </w:t>
      </w:r>
      <w:r>
        <w:rPr>
          <w:u w:val="single"/>
        </w:rPr>
        <w:t>beneficios</w:t>
      </w:r>
    </w:p>
    <w:p>
      <w:pPr>
        <w:pStyle w:val="BodyText"/>
        <w:spacing w:before="105"/>
        <w:ind w:left="2207" w:right="822"/>
        <w:jc w:val="both"/>
      </w:pPr>
      <w:r>
        <w:rPr/>
        <w:t>La conciliación entre el importe neto de ingresos y gastos del ejercicio 2020 y 2019 y la base imponible</w:t>
      </w:r>
      <w:r>
        <w:rPr>
          <w:spacing w:val="1"/>
        </w:rPr>
        <w:t> </w:t>
      </w:r>
      <w:r>
        <w:rPr/>
        <w:t>del impuesto</w:t>
      </w:r>
      <w:r>
        <w:rPr>
          <w:spacing w:val="1"/>
        </w:rPr>
        <w:t> </w:t>
      </w:r>
      <w:r>
        <w:rPr/>
        <w:t>sobre beneficios es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siguiente, en</w:t>
      </w:r>
      <w:r>
        <w:rPr>
          <w:spacing w:val="-1"/>
        </w:rPr>
        <w:t> </w:t>
      </w:r>
      <w:r>
        <w:rPr/>
        <w:t>euros:</w:t>
      </w: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2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5"/>
        <w:gridCol w:w="1203"/>
        <w:gridCol w:w="984"/>
        <w:gridCol w:w="973"/>
        <w:gridCol w:w="775"/>
      </w:tblGrid>
      <w:tr>
        <w:trPr>
          <w:trHeight w:val="695" w:hRule="atLeast"/>
        </w:trPr>
        <w:tc>
          <w:tcPr>
            <w:tcW w:w="7080" w:type="dxa"/>
            <w:gridSpan w:val="5"/>
            <w:shd w:val="clear" w:color="auto" w:fill="D7D7D7"/>
          </w:tcPr>
          <w:p>
            <w:pPr>
              <w:pStyle w:val="TableParagraph"/>
              <w:tabs>
                <w:tab w:pos="5270" w:val="left" w:leader="none"/>
                <w:tab w:pos="5673" w:val="left" w:leader="none"/>
              </w:tabs>
              <w:spacing w:line="336" w:lineRule="auto" w:before="35"/>
              <w:ind w:left="3832" w:right="156" w:hanging="208"/>
              <w:rPr>
                <w:b/>
                <w:sz w:val="13"/>
              </w:rPr>
            </w:pPr>
            <w:r>
              <w:rPr>
                <w:b/>
                <w:w w:val="105"/>
                <w:position w:val="1"/>
                <w:sz w:val="13"/>
              </w:rPr>
              <w:t>Cuenta</w:t>
            </w:r>
            <w:r>
              <w:rPr>
                <w:b/>
                <w:spacing w:val="-5"/>
                <w:w w:val="105"/>
                <w:position w:val="1"/>
                <w:sz w:val="13"/>
              </w:rPr>
              <w:t> </w:t>
            </w:r>
            <w:r>
              <w:rPr>
                <w:b/>
                <w:w w:val="105"/>
                <w:position w:val="1"/>
                <w:sz w:val="13"/>
              </w:rPr>
              <w:t>de</w:t>
            </w:r>
            <w:r>
              <w:rPr>
                <w:b/>
                <w:spacing w:val="-5"/>
                <w:w w:val="105"/>
                <w:position w:val="1"/>
                <w:sz w:val="13"/>
              </w:rPr>
              <w:t> </w:t>
            </w:r>
            <w:r>
              <w:rPr>
                <w:b/>
                <w:w w:val="105"/>
                <w:position w:val="1"/>
                <w:sz w:val="13"/>
              </w:rPr>
              <w:t>pérdidas</w:t>
              <w:tab/>
            </w:r>
            <w:r>
              <w:rPr>
                <w:b/>
                <w:spacing w:val="-1"/>
                <w:w w:val="105"/>
                <w:sz w:val="13"/>
              </w:rPr>
              <w:t>Ingresos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gastos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imputados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al</w:t>
            </w:r>
            <w:r>
              <w:rPr>
                <w:b/>
                <w:spacing w:val="-2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ganancias</w:t>
              <w:tab/>
              <w:tab/>
            </w:r>
            <w:r>
              <w:rPr>
                <w:b/>
                <w:w w:val="105"/>
                <w:position w:val="1"/>
                <w:sz w:val="13"/>
              </w:rPr>
              <w:t>patrimonio</w:t>
            </w:r>
            <w:r>
              <w:rPr>
                <w:b/>
                <w:spacing w:val="3"/>
                <w:w w:val="105"/>
                <w:position w:val="1"/>
                <w:sz w:val="13"/>
              </w:rPr>
              <w:t> </w:t>
            </w:r>
            <w:r>
              <w:rPr>
                <w:b/>
                <w:w w:val="105"/>
                <w:position w:val="1"/>
                <w:sz w:val="13"/>
              </w:rPr>
              <w:t>neto</w:t>
            </w:r>
          </w:p>
          <w:p>
            <w:pPr>
              <w:pStyle w:val="TableParagraph"/>
              <w:tabs>
                <w:tab w:pos="4396" w:val="left" w:leader="none"/>
                <w:tab w:pos="5374" w:val="left" w:leader="none"/>
                <w:tab w:pos="6352" w:val="left" w:leader="none"/>
              </w:tabs>
              <w:spacing w:before="32"/>
              <w:ind w:left="340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31/12/2020</w:t>
              <w:tab/>
              <w:t>31/12/2019</w:t>
              <w:tab/>
              <w:t>31/12/2020</w:t>
              <w:tab/>
              <w:t>31/12/2019</w:t>
            </w:r>
          </w:p>
        </w:tc>
      </w:tr>
      <w:tr>
        <w:trPr>
          <w:trHeight w:val="224" w:hRule="atLeast"/>
        </w:trPr>
        <w:tc>
          <w:tcPr>
            <w:tcW w:w="3145" w:type="dxa"/>
            <w:shd w:val="clear" w:color="auto" w:fill="F1F1F1"/>
          </w:tcPr>
          <w:p>
            <w:pPr>
              <w:pStyle w:val="TableParagraph"/>
              <w:spacing w:before="39"/>
              <w:ind w:left="2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Resultado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ejercicio</w:t>
            </w:r>
          </w:p>
        </w:tc>
        <w:tc>
          <w:tcPr>
            <w:tcW w:w="1203" w:type="dxa"/>
            <w:shd w:val="clear" w:color="auto" w:fill="F1F1F1"/>
          </w:tcPr>
          <w:p>
            <w:pPr>
              <w:pStyle w:val="TableParagraph"/>
              <w:spacing w:before="39"/>
              <w:ind w:right="18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-837.915,95</w:t>
            </w:r>
          </w:p>
        </w:tc>
        <w:tc>
          <w:tcPr>
            <w:tcW w:w="984" w:type="dxa"/>
            <w:shd w:val="clear" w:color="auto" w:fill="F1F1F1"/>
          </w:tcPr>
          <w:p>
            <w:pPr>
              <w:pStyle w:val="TableParagraph"/>
              <w:spacing w:before="39"/>
              <w:ind w:right="22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-910.499,15</w:t>
            </w:r>
          </w:p>
        </w:tc>
        <w:tc>
          <w:tcPr>
            <w:tcW w:w="973" w:type="dxa"/>
            <w:shd w:val="clear" w:color="auto" w:fill="F1F1F1"/>
          </w:tcPr>
          <w:p>
            <w:pPr>
              <w:pStyle w:val="TableParagraph"/>
              <w:spacing w:before="39"/>
              <w:ind w:right="17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-358.525,89</w:t>
            </w:r>
          </w:p>
        </w:tc>
        <w:tc>
          <w:tcPr>
            <w:tcW w:w="775" w:type="dxa"/>
            <w:shd w:val="clear" w:color="auto" w:fill="F1F1F1"/>
          </w:tcPr>
          <w:p>
            <w:pPr>
              <w:pStyle w:val="TableParagraph"/>
              <w:spacing w:before="39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-322.548,19</w:t>
            </w:r>
          </w:p>
        </w:tc>
      </w:tr>
      <w:tr>
        <w:trPr>
          <w:trHeight w:val="229" w:hRule="atLeast"/>
        </w:trPr>
        <w:tc>
          <w:tcPr>
            <w:tcW w:w="3145" w:type="dxa"/>
          </w:tcPr>
          <w:p>
            <w:pPr>
              <w:pStyle w:val="TableParagraph"/>
              <w:spacing w:before="45"/>
              <w:ind w:left="2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Impuesto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sobre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beneficios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3145" w:type="dxa"/>
            <w:shd w:val="clear" w:color="auto" w:fill="F1F1F1"/>
          </w:tcPr>
          <w:p>
            <w:pPr>
              <w:pStyle w:val="TableParagraph"/>
              <w:spacing w:before="45"/>
              <w:ind w:left="2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Saldo de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ingr.</w:t>
            </w:r>
            <w:r>
              <w:rPr>
                <w:b/>
                <w:spacing w:val="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gastos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antes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imptos.</w:t>
            </w:r>
          </w:p>
        </w:tc>
        <w:tc>
          <w:tcPr>
            <w:tcW w:w="1203" w:type="dxa"/>
            <w:shd w:val="clear" w:color="auto" w:fill="F1F1F1"/>
          </w:tcPr>
          <w:p>
            <w:pPr>
              <w:pStyle w:val="TableParagraph"/>
              <w:spacing w:before="45"/>
              <w:ind w:right="18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-837.915,95</w:t>
            </w:r>
          </w:p>
        </w:tc>
        <w:tc>
          <w:tcPr>
            <w:tcW w:w="984" w:type="dxa"/>
            <w:shd w:val="clear" w:color="auto" w:fill="F1F1F1"/>
          </w:tcPr>
          <w:p>
            <w:pPr>
              <w:pStyle w:val="TableParagraph"/>
              <w:spacing w:before="45"/>
              <w:ind w:right="22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-910.499,15</w:t>
            </w:r>
          </w:p>
        </w:tc>
        <w:tc>
          <w:tcPr>
            <w:tcW w:w="973" w:type="dxa"/>
            <w:shd w:val="clear" w:color="auto" w:fill="F1F1F1"/>
          </w:tcPr>
          <w:p>
            <w:pPr>
              <w:pStyle w:val="TableParagraph"/>
              <w:spacing w:before="45"/>
              <w:ind w:right="17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-358.525,89</w:t>
            </w:r>
          </w:p>
        </w:tc>
        <w:tc>
          <w:tcPr>
            <w:tcW w:w="775" w:type="dxa"/>
            <w:shd w:val="clear" w:color="auto" w:fill="F1F1F1"/>
          </w:tcPr>
          <w:p>
            <w:pPr>
              <w:pStyle w:val="TableParagraph"/>
              <w:spacing w:before="45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-322.548,19</w:t>
            </w:r>
          </w:p>
        </w:tc>
      </w:tr>
      <w:tr>
        <w:trPr>
          <w:trHeight w:val="227" w:hRule="atLeast"/>
        </w:trPr>
        <w:tc>
          <w:tcPr>
            <w:tcW w:w="3145" w:type="dxa"/>
            <w:shd w:val="clear" w:color="auto" w:fill="F1F1F1"/>
          </w:tcPr>
          <w:p>
            <w:pPr>
              <w:pStyle w:val="TableParagraph"/>
              <w:spacing w:before="43"/>
              <w:ind w:left="2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Diferencias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permanentes</w:t>
            </w:r>
          </w:p>
        </w:tc>
        <w:tc>
          <w:tcPr>
            <w:tcW w:w="1203" w:type="dxa"/>
            <w:shd w:val="clear" w:color="auto" w:fill="F1F1F1"/>
          </w:tcPr>
          <w:p>
            <w:pPr>
              <w:pStyle w:val="TableParagraph"/>
              <w:spacing w:line="69" w:lineRule="exact"/>
              <w:ind w:left="19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3.5pt;height:3.5pt;mso-position-horizontal-relative:char;mso-position-vertical-relative:line" id="docshapegroup187" coordorigin="0,0" coordsize="70,70">
                  <v:line style="position:absolute" from="6,6" to="64,6" stroked="true" strokeweight=".572862pt" strokecolor="#008000">
                    <v:stroke dashstyle="solid"/>
                  </v:line>
                  <v:rect style="position:absolute;left:0;top:0;width:70;height:12" id="docshape188" filled="true" fillcolor="#008000" stroked="false">
                    <v:fill type="solid"/>
                  </v:rect>
                  <v:line style="position:absolute" from="6,17" to="52,17" stroked="true" strokeweight=".572862pt" strokecolor="#008000">
                    <v:stroke dashstyle="solid"/>
                  </v:line>
                  <v:rect style="position:absolute;left:0;top:11;width:58;height:12" id="docshape189" filled="true" fillcolor="#008000" stroked="false">
                    <v:fill type="solid"/>
                  </v:rect>
                  <v:line style="position:absolute" from="6,29" to="41,29" stroked="true" strokeweight=".572862pt" strokecolor="#008000">
                    <v:stroke dashstyle="solid"/>
                  </v:line>
                  <v:rect style="position:absolute;left:0;top:22;width:47;height:12" id="docshape190" filled="true" fillcolor="#008000" stroked="false">
                    <v:fill type="solid"/>
                  </v:rect>
                  <v:line style="position:absolute" from="6,40" to="29,40" stroked="true" strokeweight=".572862pt" strokecolor="#008000">
                    <v:stroke dashstyle="solid"/>
                  </v:line>
                  <v:rect style="position:absolute;left:0;top:34;width:35;height:12" id="docshape191" filled="true" fillcolor="#008000" stroked="false">
                    <v:fill type="solid"/>
                  </v:rect>
                  <v:line style="position:absolute" from="6,52" to="17,52" stroked="true" strokeweight=".572862pt" strokecolor="#008000">
                    <v:stroke dashstyle="solid"/>
                  </v:line>
                  <v:shape style="position:absolute;left:0;top:46;width:23;height:23" id="docshape192" coordorigin="0,46" coordsize="23,23" path="m23,46l0,46,0,58,0,69,11,69,11,58,23,58,23,46xe" filled="true" fillcolor="#008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ind w:right="18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125.194,37</w:t>
            </w:r>
          </w:p>
        </w:tc>
        <w:tc>
          <w:tcPr>
            <w:tcW w:w="984" w:type="dxa"/>
            <w:shd w:val="clear" w:color="auto" w:fill="F1F1F1"/>
          </w:tcPr>
          <w:p>
            <w:pPr>
              <w:pStyle w:val="TableParagraph"/>
              <w:spacing w:before="43"/>
              <w:ind w:right="22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258.295,47</w:t>
            </w:r>
          </w:p>
        </w:tc>
        <w:tc>
          <w:tcPr>
            <w:tcW w:w="973" w:type="dxa"/>
            <w:shd w:val="clear" w:color="auto" w:fill="F1F1F1"/>
          </w:tcPr>
          <w:p>
            <w:pPr>
              <w:pStyle w:val="TableParagraph"/>
              <w:spacing w:before="43"/>
              <w:ind w:right="17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775" w:type="dxa"/>
            <w:shd w:val="clear" w:color="auto" w:fill="F1F1F1"/>
          </w:tcPr>
          <w:p>
            <w:pPr>
              <w:pStyle w:val="TableParagraph"/>
              <w:spacing w:line="20" w:lineRule="exact"/>
              <w:ind w:left="772" w:right="-72"/>
              <w:rPr>
                <w:sz w:val="2"/>
              </w:rPr>
            </w:pPr>
            <w:r>
              <w:rPr>
                <w:sz w:val="2"/>
              </w:rPr>
              <w:pict>
                <v:group style="width:.1pt;height:.6pt;mso-position-horizontal-relative:char;mso-position-vertical-relative:line" id="docshapegroup193" coordorigin="0,0" coordsize="2,12">
                  <v:shape style="position:absolute;left:0;top:0;width:2;height:12" id="docshape194" coordorigin="0,0" coordsize="0,12" path="m0,11l0,0,0,11xe" filled="true" fillcolor="#d3d3d3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3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  <w:tr>
        <w:trPr>
          <w:trHeight w:val="231" w:hRule="atLeast"/>
        </w:trPr>
        <w:tc>
          <w:tcPr>
            <w:tcW w:w="3145" w:type="dxa"/>
          </w:tcPr>
          <w:p>
            <w:pPr>
              <w:pStyle w:val="TableParagraph"/>
              <w:spacing w:before="45"/>
              <w:ind w:left="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Exceso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amortización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contable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sobre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fiscal</w:t>
            </w:r>
          </w:p>
        </w:tc>
        <w:tc>
          <w:tcPr>
            <w:tcW w:w="1203" w:type="dxa"/>
          </w:tcPr>
          <w:p>
            <w:pPr>
              <w:pStyle w:val="TableParagraph"/>
              <w:spacing w:before="45"/>
              <w:ind w:right="1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325.000,00</w:t>
            </w:r>
          </w:p>
        </w:tc>
        <w:tc>
          <w:tcPr>
            <w:tcW w:w="984" w:type="dxa"/>
          </w:tcPr>
          <w:p>
            <w:pPr>
              <w:pStyle w:val="TableParagraph"/>
              <w:spacing w:before="45"/>
              <w:ind w:right="2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312.000,00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772" w:right="-72"/>
              <w:rPr>
                <w:sz w:val="2"/>
              </w:rPr>
            </w:pPr>
            <w:r>
              <w:rPr>
                <w:sz w:val="2"/>
              </w:rPr>
              <w:pict>
                <v:group style="width:.1pt;height:.6pt;mso-position-horizontal-relative:char;mso-position-vertical-relative:line" id="docshapegroup195" coordorigin="0,0" coordsize="2,12">
                  <v:shape style="position:absolute;left:0;top:0;width:2;height:12" id="docshape196" coordorigin="0,0" coordsize="0,12" path="m0,11l0,0,0,11xe" filled="true" fillcolor="#d3d3d3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17" w:hRule="atLeast"/>
        </w:trPr>
        <w:tc>
          <w:tcPr>
            <w:tcW w:w="3145" w:type="dxa"/>
          </w:tcPr>
          <w:p>
            <w:pPr>
              <w:pStyle w:val="TableParagraph"/>
              <w:spacing w:before="31"/>
              <w:ind w:left="22"/>
              <w:rPr>
                <w:sz w:val="13"/>
              </w:rPr>
            </w:pPr>
            <w:r>
              <w:rPr>
                <w:w w:val="105"/>
                <w:sz w:val="13"/>
              </w:rPr>
              <w:t>Multas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sanciones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before="31"/>
              <w:ind w:right="2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27.181,44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772" w:right="-72"/>
              <w:rPr>
                <w:sz w:val="2"/>
              </w:rPr>
            </w:pPr>
            <w:r>
              <w:rPr>
                <w:sz w:val="2"/>
              </w:rPr>
              <w:pict>
                <v:group style="width:.1pt;height:.6pt;mso-position-horizontal-relative:char;mso-position-vertical-relative:line" id="docshapegroup197" coordorigin="0,0" coordsize="2,12">
                  <v:shape style="position:absolute;left:0;top:0;width:2;height:12" id="docshape198" coordorigin="0,0" coordsize="0,12" path="m0,11l0,0,0,11xe" filled="true" fillcolor="#d3d3d3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17" w:hRule="atLeast"/>
        </w:trPr>
        <w:tc>
          <w:tcPr>
            <w:tcW w:w="3145" w:type="dxa"/>
          </w:tcPr>
          <w:p>
            <w:pPr>
              <w:pStyle w:val="TableParagraph"/>
              <w:spacing w:before="31"/>
              <w:ind w:left="2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Pérdidas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créditos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comerciales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incobrables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y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det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clientes</w:t>
            </w:r>
          </w:p>
        </w:tc>
        <w:tc>
          <w:tcPr>
            <w:tcW w:w="1203" w:type="dxa"/>
          </w:tcPr>
          <w:p>
            <w:pPr>
              <w:pStyle w:val="TableParagraph"/>
              <w:spacing w:before="31"/>
              <w:ind w:right="1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37.503,34</w:t>
            </w:r>
          </w:p>
        </w:tc>
        <w:tc>
          <w:tcPr>
            <w:tcW w:w="984" w:type="dxa"/>
          </w:tcPr>
          <w:p>
            <w:pPr>
              <w:pStyle w:val="TableParagraph"/>
              <w:spacing w:before="31"/>
              <w:ind w:right="2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222.295,92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772" w:right="-72"/>
              <w:rPr>
                <w:sz w:val="2"/>
              </w:rPr>
            </w:pPr>
            <w:r>
              <w:rPr>
                <w:sz w:val="2"/>
              </w:rPr>
              <w:pict>
                <v:group style="width:.1pt;height:.6pt;mso-position-horizontal-relative:char;mso-position-vertical-relative:line" id="docshapegroup199" coordorigin="0,0" coordsize="2,12">
                  <v:shape style="position:absolute;left:0;top:0;width:2;height:12" id="docshape200" coordorigin="0,0" coordsize="0,12" path="m0,11l0,0,0,11xe" filled="true" fillcolor="#d3d3d3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11" w:hRule="atLeast"/>
        </w:trPr>
        <w:tc>
          <w:tcPr>
            <w:tcW w:w="3145" w:type="dxa"/>
          </w:tcPr>
          <w:p>
            <w:pPr>
              <w:pStyle w:val="TableParagraph"/>
              <w:spacing w:before="31"/>
              <w:ind w:left="2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Dividendos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Santa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Lucía; Gorona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DECA</w:t>
            </w:r>
          </w:p>
        </w:tc>
        <w:tc>
          <w:tcPr>
            <w:tcW w:w="1203" w:type="dxa"/>
          </w:tcPr>
          <w:p>
            <w:pPr>
              <w:pStyle w:val="TableParagraph"/>
              <w:spacing w:before="31"/>
              <w:ind w:right="1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-344.426,09</w:t>
            </w:r>
          </w:p>
        </w:tc>
        <w:tc>
          <w:tcPr>
            <w:tcW w:w="984" w:type="dxa"/>
          </w:tcPr>
          <w:p>
            <w:pPr>
              <w:pStyle w:val="TableParagraph"/>
              <w:spacing w:before="31"/>
              <w:ind w:right="2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-337.150,63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772" w:right="-72"/>
              <w:rPr>
                <w:sz w:val="2"/>
              </w:rPr>
            </w:pPr>
            <w:r>
              <w:rPr>
                <w:sz w:val="2"/>
              </w:rPr>
              <w:pict>
                <v:group style="width:.1pt;height:.6pt;mso-position-horizontal-relative:char;mso-position-vertical-relative:line" id="docshapegroup201" coordorigin="0,0" coordsize="2,12">
                  <v:shape style="position:absolute;left:0;top:0;width:2;height:12" id="docshape202" coordorigin="0,0" coordsize="0,12" path="m0,11l0,0,0,11xe" filled="true" fillcolor="#d3d3d3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05" w:hRule="atLeast"/>
        </w:trPr>
        <w:tc>
          <w:tcPr>
            <w:tcW w:w="3145" w:type="dxa"/>
          </w:tcPr>
          <w:p>
            <w:pPr>
              <w:pStyle w:val="TableParagraph"/>
              <w:spacing w:before="19"/>
              <w:ind w:left="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Coste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fabricación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materiales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COVID </w:t>
            </w:r>
            <w:r>
              <w:rPr>
                <w:spacing w:val="-1"/>
                <w:w w:val="105"/>
                <w:sz w:val="13"/>
              </w:rPr>
              <w:t>donados</w:t>
            </w:r>
          </w:p>
        </w:tc>
        <w:tc>
          <w:tcPr>
            <w:tcW w:w="1203" w:type="dxa"/>
          </w:tcPr>
          <w:p>
            <w:pPr>
              <w:pStyle w:val="TableParagraph"/>
              <w:spacing w:before="19"/>
              <w:ind w:right="1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107.117,12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0" w:lineRule="exact"/>
              <w:ind w:left="772" w:right="-72"/>
              <w:rPr>
                <w:sz w:val="2"/>
              </w:rPr>
            </w:pPr>
            <w:r>
              <w:rPr>
                <w:sz w:val="2"/>
              </w:rPr>
              <w:pict>
                <v:group style="width:.1pt;height:.6pt;mso-position-horizontal-relative:char;mso-position-vertical-relative:line" id="docshapegroup203" coordorigin="0,0" coordsize="2,12">
                  <v:shape style="position:absolute;left:0;top:0;width:2;height:12" id="docshape204" coordorigin="0,0" coordsize="0,12" path="m0,11l0,0,0,11xe" filled="true" fillcolor="#d3d3d3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15" w:hRule="atLeast"/>
        </w:trPr>
        <w:tc>
          <w:tcPr>
            <w:tcW w:w="3145" w:type="dxa"/>
          </w:tcPr>
          <w:p>
            <w:pPr>
              <w:pStyle w:val="TableParagraph"/>
              <w:spacing w:before="30"/>
              <w:ind w:left="2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Rtdos-base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imponible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la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A.I.E.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before="30"/>
              <w:ind w:right="2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33.968,74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3145" w:type="dxa"/>
            <w:shd w:val="clear" w:color="auto" w:fill="F1F1F1"/>
          </w:tcPr>
          <w:p>
            <w:pPr>
              <w:pStyle w:val="TableParagraph"/>
              <w:spacing w:before="44"/>
              <w:ind w:left="22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Diferencias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temporarias</w:t>
            </w:r>
          </w:p>
        </w:tc>
        <w:tc>
          <w:tcPr>
            <w:tcW w:w="1203" w:type="dxa"/>
            <w:shd w:val="clear" w:color="auto" w:fill="F1F1F1"/>
          </w:tcPr>
          <w:p>
            <w:pPr>
              <w:pStyle w:val="TableParagraph"/>
              <w:spacing w:before="44"/>
              <w:ind w:right="18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84" w:type="dxa"/>
            <w:shd w:val="clear" w:color="auto" w:fill="F1F1F1"/>
          </w:tcPr>
          <w:p>
            <w:pPr>
              <w:pStyle w:val="TableParagraph"/>
              <w:spacing w:before="44"/>
              <w:ind w:right="22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73" w:type="dxa"/>
            <w:shd w:val="clear" w:color="auto" w:fill="F1F1F1"/>
          </w:tcPr>
          <w:p>
            <w:pPr>
              <w:pStyle w:val="TableParagraph"/>
              <w:spacing w:before="44"/>
              <w:ind w:right="17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-119.508,71</w:t>
            </w:r>
          </w:p>
        </w:tc>
        <w:tc>
          <w:tcPr>
            <w:tcW w:w="775" w:type="dxa"/>
            <w:shd w:val="clear" w:color="auto" w:fill="F1F1F1"/>
          </w:tcPr>
          <w:p>
            <w:pPr>
              <w:pStyle w:val="TableParagraph"/>
              <w:spacing w:before="44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-107.514,85</w:t>
            </w:r>
          </w:p>
        </w:tc>
      </w:tr>
      <w:tr>
        <w:trPr>
          <w:trHeight w:val="220" w:hRule="atLeast"/>
        </w:trPr>
        <w:tc>
          <w:tcPr>
            <w:tcW w:w="3145" w:type="dxa"/>
            <w:shd w:val="clear" w:color="auto" w:fill="F1F1F1"/>
          </w:tcPr>
          <w:p>
            <w:pPr>
              <w:pStyle w:val="TableParagraph"/>
              <w:spacing w:before="43"/>
              <w:ind w:left="22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Base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Imponible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(resultado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fiscal)</w:t>
            </w:r>
          </w:p>
        </w:tc>
        <w:tc>
          <w:tcPr>
            <w:tcW w:w="1203" w:type="dxa"/>
            <w:tcBorders>
              <w:bottom w:val="single" w:sz="6" w:space="0" w:color="FFFFFF"/>
            </w:tcBorders>
            <w:shd w:val="clear" w:color="auto" w:fill="F1F1F1"/>
          </w:tcPr>
          <w:p>
            <w:pPr>
              <w:pStyle w:val="TableParagraph"/>
              <w:spacing w:before="43"/>
              <w:ind w:right="18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-712.721,58</w:t>
            </w:r>
          </w:p>
        </w:tc>
        <w:tc>
          <w:tcPr>
            <w:tcW w:w="984" w:type="dxa"/>
            <w:shd w:val="clear" w:color="auto" w:fill="F1F1F1"/>
          </w:tcPr>
          <w:p>
            <w:pPr>
              <w:pStyle w:val="TableParagraph"/>
              <w:spacing w:before="43"/>
              <w:ind w:right="22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-652.203,68</w:t>
            </w:r>
          </w:p>
        </w:tc>
        <w:tc>
          <w:tcPr>
            <w:tcW w:w="973" w:type="dxa"/>
            <w:shd w:val="clear" w:color="auto" w:fill="F1F1F1"/>
          </w:tcPr>
          <w:p>
            <w:pPr>
              <w:pStyle w:val="TableParagraph"/>
              <w:spacing w:before="43"/>
              <w:ind w:right="17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-478.034,60</w:t>
            </w:r>
          </w:p>
        </w:tc>
        <w:tc>
          <w:tcPr>
            <w:tcW w:w="775" w:type="dxa"/>
            <w:shd w:val="clear" w:color="auto" w:fill="F1F1F1"/>
          </w:tcPr>
          <w:p>
            <w:pPr>
              <w:pStyle w:val="TableParagraph"/>
              <w:spacing w:line="20" w:lineRule="exact"/>
              <w:ind w:left="772" w:right="-72"/>
              <w:rPr>
                <w:sz w:val="2"/>
              </w:rPr>
            </w:pPr>
            <w:r>
              <w:rPr>
                <w:sz w:val="2"/>
              </w:rPr>
              <w:pict>
                <v:group style="width:.1pt;height:.6pt;mso-position-horizontal-relative:char;mso-position-vertical-relative:line" id="docshapegroup205" coordorigin="0,0" coordsize="2,12">
                  <v:shape style="position:absolute;left:0;top:0;width:2;height:12" id="docshape206" coordorigin="0,0" coordsize="0,12" path="m0,11l0,0,0,11xe" filled="true" fillcolor="#d3d3d3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3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-430.063,04</w:t>
            </w:r>
          </w:p>
        </w:tc>
      </w:tr>
    </w:tbl>
    <w:p>
      <w:pPr>
        <w:pStyle w:val="BodyText"/>
        <w:spacing w:before="3"/>
        <w:rPr>
          <w:sz w:val="18"/>
        </w:rPr>
      </w:pPr>
    </w:p>
    <w:p>
      <w:pPr>
        <w:pStyle w:val="BodyText"/>
        <w:spacing w:line="242" w:lineRule="auto"/>
        <w:ind w:left="2207" w:right="830"/>
        <w:jc w:val="both"/>
      </w:pPr>
      <w:r>
        <w:rPr/>
        <w:t>La conciliación entre el gasto / (ingreso) por impuesto sobre beneficios y el resultado de multiplicar los</w:t>
      </w:r>
      <w:r>
        <w:rPr>
          <w:spacing w:val="1"/>
        </w:rPr>
        <w:t> </w:t>
      </w:r>
      <w:r>
        <w:rPr/>
        <w:t>tipos de gravámenes aplicables al total de ingresos y gastos reconocidos, diferenciando el saldo de 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pérdidas</w:t>
      </w:r>
      <w:r>
        <w:rPr>
          <w:spacing w:val="-2"/>
        </w:rPr>
        <w:t> </w:t>
      </w:r>
      <w:r>
        <w:rPr/>
        <w:t>y</w:t>
      </w:r>
      <w:r>
        <w:rPr>
          <w:spacing w:val="2"/>
        </w:rPr>
        <w:t> </w:t>
      </w:r>
      <w:r>
        <w:rPr/>
        <w:t>ganancias,</w:t>
      </w:r>
      <w:r>
        <w:rPr>
          <w:spacing w:val="1"/>
        </w:rPr>
        <w:t> </w:t>
      </w:r>
      <w:r>
        <w:rPr/>
        <w:t>es el siguiente:</w:t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2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4"/>
        <w:gridCol w:w="1021"/>
        <w:gridCol w:w="974"/>
        <w:gridCol w:w="1015"/>
        <w:gridCol w:w="850"/>
      </w:tblGrid>
      <w:tr>
        <w:trPr>
          <w:trHeight w:val="642" w:hRule="atLeast"/>
        </w:trPr>
        <w:tc>
          <w:tcPr>
            <w:tcW w:w="7174" w:type="dxa"/>
            <w:gridSpan w:val="5"/>
            <w:shd w:val="clear" w:color="auto" w:fill="D7D7D7"/>
          </w:tcPr>
          <w:p>
            <w:pPr>
              <w:pStyle w:val="TableParagraph"/>
              <w:tabs>
                <w:tab w:pos="5342" w:val="left" w:leader="none"/>
              </w:tabs>
              <w:spacing w:line="196" w:lineRule="auto" w:before="27"/>
              <w:ind w:left="3674"/>
              <w:rPr>
                <w:b/>
                <w:sz w:val="14"/>
              </w:rPr>
            </w:pPr>
            <w:r>
              <w:rPr>
                <w:b/>
                <w:position w:val="-8"/>
                <w:sz w:val="14"/>
              </w:rPr>
              <w:t>Cuenta</w:t>
            </w:r>
            <w:r>
              <w:rPr>
                <w:b/>
                <w:spacing w:val="-7"/>
                <w:position w:val="-8"/>
                <w:sz w:val="14"/>
              </w:rPr>
              <w:t> </w:t>
            </w:r>
            <w:r>
              <w:rPr>
                <w:b/>
                <w:position w:val="-8"/>
                <w:sz w:val="14"/>
              </w:rPr>
              <w:t>de</w:t>
            </w:r>
            <w:r>
              <w:rPr>
                <w:b/>
                <w:spacing w:val="-7"/>
                <w:position w:val="-8"/>
                <w:sz w:val="14"/>
              </w:rPr>
              <w:t> </w:t>
            </w:r>
            <w:r>
              <w:rPr>
                <w:b/>
                <w:position w:val="-8"/>
                <w:sz w:val="14"/>
              </w:rPr>
              <w:t>pérdidas</w:t>
              <w:tab/>
            </w:r>
            <w:r>
              <w:rPr>
                <w:b/>
                <w:spacing w:val="-2"/>
                <w:sz w:val="14"/>
              </w:rPr>
              <w:t>Ingresos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gastos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directamente</w:t>
            </w:r>
          </w:p>
          <w:p>
            <w:pPr>
              <w:pStyle w:val="TableParagraph"/>
              <w:spacing w:line="140" w:lineRule="exact"/>
              <w:ind w:left="5890"/>
              <w:rPr>
                <w:b/>
                <w:sz w:val="14"/>
              </w:rPr>
            </w:pPr>
            <w:r>
              <w:rPr>
                <w:b/>
                <w:sz w:val="14"/>
              </w:rPr>
              <w:t>imputados</w:t>
            </w:r>
          </w:p>
          <w:p>
            <w:pPr>
              <w:pStyle w:val="TableParagraph"/>
              <w:tabs>
                <w:tab w:pos="5680" w:val="left" w:leader="none"/>
              </w:tabs>
              <w:spacing w:before="49"/>
              <w:ind w:left="388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y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ganancias</w:t>
              <w:tab/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patrimonio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neto</w:t>
            </w:r>
          </w:p>
        </w:tc>
      </w:tr>
      <w:tr>
        <w:trPr>
          <w:trHeight w:val="242" w:hRule="atLeast"/>
        </w:trPr>
        <w:tc>
          <w:tcPr>
            <w:tcW w:w="3314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shd w:val="clear" w:color="auto" w:fill="D7D7D7"/>
          </w:tcPr>
          <w:p>
            <w:pPr>
              <w:pStyle w:val="TableParagraph"/>
              <w:spacing w:before="41"/>
              <w:ind w:left="138"/>
              <w:rPr>
                <w:b/>
                <w:sz w:val="14"/>
              </w:rPr>
            </w:pPr>
            <w:r>
              <w:rPr>
                <w:b/>
                <w:sz w:val="14"/>
              </w:rPr>
              <w:t>31/12/2020</w:t>
            </w:r>
          </w:p>
        </w:tc>
        <w:tc>
          <w:tcPr>
            <w:tcW w:w="974" w:type="dxa"/>
            <w:shd w:val="clear" w:color="auto" w:fill="D7D7D7"/>
          </w:tcPr>
          <w:p>
            <w:pPr>
              <w:pStyle w:val="TableParagraph"/>
              <w:spacing w:before="41"/>
              <w:ind w:left="121"/>
              <w:rPr>
                <w:b/>
                <w:sz w:val="14"/>
              </w:rPr>
            </w:pPr>
            <w:r>
              <w:rPr>
                <w:b/>
                <w:sz w:val="14"/>
              </w:rPr>
              <w:t>31/12/2019</w:t>
            </w:r>
          </w:p>
        </w:tc>
        <w:tc>
          <w:tcPr>
            <w:tcW w:w="1015" w:type="dxa"/>
            <w:shd w:val="clear" w:color="auto" w:fill="D7D7D7"/>
          </w:tcPr>
          <w:p>
            <w:pPr>
              <w:pStyle w:val="TableParagraph"/>
              <w:spacing w:before="41"/>
              <w:ind w:left="138"/>
              <w:rPr>
                <w:b/>
                <w:sz w:val="14"/>
              </w:rPr>
            </w:pPr>
            <w:r>
              <w:rPr>
                <w:b/>
                <w:sz w:val="14"/>
              </w:rPr>
              <w:t>31/12/2020</w:t>
            </w:r>
          </w:p>
        </w:tc>
        <w:tc>
          <w:tcPr>
            <w:tcW w:w="850" w:type="dxa"/>
            <w:shd w:val="clear" w:color="auto" w:fill="D7D7D7"/>
          </w:tcPr>
          <w:p>
            <w:pPr>
              <w:pStyle w:val="TableParagraph"/>
              <w:spacing w:before="41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31/12/2019</w:t>
            </w:r>
          </w:p>
        </w:tc>
      </w:tr>
      <w:tr>
        <w:trPr>
          <w:trHeight w:val="229" w:hRule="atLeast"/>
        </w:trPr>
        <w:tc>
          <w:tcPr>
            <w:tcW w:w="3314" w:type="dxa"/>
          </w:tcPr>
          <w:p>
            <w:pPr>
              <w:pStyle w:val="TableParagraph"/>
              <w:spacing w:before="32"/>
              <w:ind w:left="2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Saldo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ingresos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gastos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del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ejercicio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antes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impuesto</w:t>
            </w:r>
          </w:p>
        </w:tc>
        <w:tc>
          <w:tcPr>
            <w:tcW w:w="1021" w:type="dxa"/>
          </w:tcPr>
          <w:p>
            <w:pPr>
              <w:pStyle w:val="TableParagraph"/>
              <w:spacing w:before="32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-837.915,95</w:t>
            </w:r>
          </w:p>
        </w:tc>
        <w:tc>
          <w:tcPr>
            <w:tcW w:w="974" w:type="dxa"/>
          </w:tcPr>
          <w:p>
            <w:pPr>
              <w:pStyle w:val="TableParagraph"/>
              <w:spacing w:before="32"/>
              <w:ind w:right="1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-910.499,15</w:t>
            </w:r>
          </w:p>
        </w:tc>
        <w:tc>
          <w:tcPr>
            <w:tcW w:w="1015" w:type="dxa"/>
          </w:tcPr>
          <w:p>
            <w:pPr>
              <w:pStyle w:val="TableParagraph"/>
              <w:spacing w:before="32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-478.034,60</w:t>
            </w:r>
          </w:p>
        </w:tc>
        <w:tc>
          <w:tcPr>
            <w:tcW w:w="850" w:type="dxa"/>
          </w:tcPr>
          <w:p>
            <w:pPr>
              <w:pStyle w:val="TableParagraph"/>
              <w:spacing w:before="32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-430.063,04</w:t>
            </w:r>
          </w:p>
        </w:tc>
      </w:tr>
      <w:tr>
        <w:trPr>
          <w:trHeight w:val="233" w:hRule="atLeast"/>
        </w:trPr>
        <w:tc>
          <w:tcPr>
            <w:tcW w:w="3314" w:type="dxa"/>
          </w:tcPr>
          <w:p>
            <w:pPr>
              <w:pStyle w:val="TableParagraph"/>
              <w:spacing w:before="36"/>
              <w:ind w:left="23"/>
              <w:rPr>
                <w:sz w:val="14"/>
              </w:rPr>
            </w:pPr>
            <w:r>
              <w:rPr>
                <w:spacing w:val="-3"/>
                <w:sz w:val="14"/>
              </w:rPr>
              <w:t>Carga impositiva teórica </w:t>
            </w:r>
            <w:r>
              <w:rPr>
                <w:spacing w:val="-2"/>
                <w:sz w:val="14"/>
              </w:rPr>
              <w:t>(tipo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impositivo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25%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)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209.478,99</w:t>
            </w:r>
          </w:p>
        </w:tc>
        <w:tc>
          <w:tcPr>
            <w:tcW w:w="974" w:type="dxa"/>
          </w:tcPr>
          <w:p>
            <w:pPr>
              <w:pStyle w:val="TableParagraph"/>
              <w:spacing w:before="36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227.624,79</w:t>
            </w:r>
          </w:p>
        </w:tc>
        <w:tc>
          <w:tcPr>
            <w:tcW w:w="1015" w:type="dxa"/>
          </w:tcPr>
          <w:p>
            <w:pPr>
              <w:pStyle w:val="TableParagraph"/>
              <w:spacing w:before="36"/>
              <w:ind w:right="112"/>
              <w:jc w:val="right"/>
              <w:rPr>
                <w:sz w:val="14"/>
              </w:rPr>
            </w:pPr>
            <w:r>
              <w:rPr>
                <w:sz w:val="14"/>
              </w:rPr>
              <w:t>-119.508,65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-107.515,76</w:t>
            </w:r>
          </w:p>
        </w:tc>
      </w:tr>
      <w:tr>
        <w:trPr>
          <w:trHeight w:val="225" w:hRule="atLeast"/>
        </w:trPr>
        <w:tc>
          <w:tcPr>
            <w:tcW w:w="3314" w:type="dxa"/>
          </w:tcPr>
          <w:p>
            <w:pPr>
              <w:pStyle w:val="TableParagraph"/>
              <w:spacing w:before="36"/>
              <w:ind w:left="23"/>
              <w:rPr>
                <w:sz w:val="14"/>
              </w:rPr>
            </w:pPr>
            <w:r>
              <w:rPr>
                <w:spacing w:val="-4"/>
                <w:sz w:val="14"/>
              </w:rPr>
              <w:t>Deducción por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3"/>
                <w:sz w:val="14"/>
              </w:rPr>
              <w:t>doble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3"/>
                <w:sz w:val="14"/>
              </w:rPr>
              <w:t>imposición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3"/>
                <w:sz w:val="14"/>
              </w:rPr>
              <w:t>interna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-209.478,99</w:t>
            </w:r>
          </w:p>
        </w:tc>
        <w:tc>
          <w:tcPr>
            <w:tcW w:w="974" w:type="dxa"/>
          </w:tcPr>
          <w:p>
            <w:pPr>
              <w:pStyle w:val="TableParagraph"/>
              <w:spacing w:before="36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-227.624,79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314" w:type="dxa"/>
            <w:shd w:val="clear" w:color="auto" w:fill="F1F1F1"/>
          </w:tcPr>
          <w:p>
            <w:pPr>
              <w:pStyle w:val="TableParagraph"/>
              <w:spacing w:before="43"/>
              <w:ind w:left="2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Gasto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/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(ingreso)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impositivo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efectivo</w:t>
            </w:r>
          </w:p>
        </w:tc>
        <w:tc>
          <w:tcPr>
            <w:tcW w:w="1021" w:type="dxa"/>
            <w:shd w:val="clear" w:color="auto" w:fill="F1F1F1"/>
          </w:tcPr>
          <w:p>
            <w:pPr>
              <w:pStyle w:val="TableParagraph"/>
              <w:spacing w:before="43"/>
              <w:ind w:right="118"/>
              <w:jc w:val="right"/>
              <w:rPr>
                <w:b/>
                <w:sz w:val="14"/>
              </w:rPr>
            </w:pPr>
            <w:r>
              <w:rPr>
                <w:b/>
                <w:w w:val="100"/>
                <w:sz w:val="14"/>
              </w:rPr>
              <w:t>-</w:t>
            </w:r>
          </w:p>
        </w:tc>
        <w:tc>
          <w:tcPr>
            <w:tcW w:w="974" w:type="dxa"/>
            <w:shd w:val="clear" w:color="auto" w:fill="F1F1F1"/>
          </w:tcPr>
          <w:p>
            <w:pPr>
              <w:pStyle w:val="TableParagraph"/>
              <w:spacing w:before="43"/>
              <w:ind w:right="136"/>
              <w:jc w:val="right"/>
              <w:rPr>
                <w:b/>
                <w:sz w:val="14"/>
              </w:rPr>
            </w:pPr>
            <w:r>
              <w:rPr>
                <w:b/>
                <w:w w:val="100"/>
                <w:sz w:val="14"/>
              </w:rPr>
              <w:t>-</w:t>
            </w:r>
          </w:p>
        </w:tc>
        <w:tc>
          <w:tcPr>
            <w:tcW w:w="1015" w:type="dxa"/>
            <w:shd w:val="clear" w:color="auto" w:fill="F1F1F1"/>
          </w:tcPr>
          <w:p>
            <w:pPr>
              <w:pStyle w:val="TableParagraph"/>
              <w:spacing w:before="43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-119.508,65</w:t>
            </w:r>
          </w:p>
        </w:tc>
        <w:tc>
          <w:tcPr>
            <w:tcW w:w="850" w:type="dxa"/>
            <w:shd w:val="clear" w:color="auto" w:fill="F1F1F1"/>
          </w:tcPr>
          <w:p>
            <w:pPr>
              <w:pStyle w:val="TableParagraph"/>
              <w:spacing w:before="43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-107.515,76</w:t>
            </w:r>
          </w:p>
        </w:tc>
      </w:tr>
    </w:tbl>
    <w:p>
      <w:pPr>
        <w:pStyle w:val="BodyText"/>
        <w:spacing w:before="9"/>
        <w:rPr>
          <w:sz w:val="17"/>
        </w:rPr>
      </w:pPr>
    </w:p>
    <w:p>
      <w:pPr>
        <w:pStyle w:val="BodyText"/>
        <w:spacing w:line="244" w:lineRule="auto"/>
        <w:ind w:left="2207" w:right="827"/>
        <w:jc w:val="both"/>
      </w:pPr>
      <w:r>
        <w:rPr/>
        <w:t>El gasto / (ingreso) por impuesto sobre beneficios se corresponde con la Variación de impuesto diferido</w:t>
      </w:r>
      <w:r>
        <w:rPr>
          <w:spacing w:val="1"/>
        </w:rPr>
        <w:t> </w:t>
      </w:r>
      <w:r>
        <w:rPr/>
        <w:t>por “Subvenciones,</w:t>
      </w:r>
      <w:r>
        <w:rPr>
          <w:spacing w:val="1"/>
        </w:rPr>
        <w:t> </w:t>
      </w:r>
      <w:r>
        <w:rPr/>
        <w:t>donaciones y</w:t>
      </w:r>
      <w:r>
        <w:rPr>
          <w:spacing w:val="1"/>
        </w:rPr>
        <w:t> </w:t>
      </w:r>
      <w:r>
        <w:rPr/>
        <w:t>legados</w:t>
      </w:r>
      <w:r>
        <w:rPr>
          <w:spacing w:val="1"/>
        </w:rPr>
        <w:t> </w:t>
      </w:r>
      <w:r>
        <w:rPr/>
        <w:t>recibidos”.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42" w:lineRule="auto" w:before="1"/>
        <w:ind w:left="2207" w:right="820"/>
        <w:jc w:val="both"/>
      </w:pPr>
      <w:r>
        <w:rPr/>
        <w:t>El cálculo del Impuesto se corresponde con la devolución de las retenciones aplicadas por los ingresos</w:t>
      </w:r>
      <w:r>
        <w:rPr>
          <w:spacing w:val="1"/>
        </w:rPr>
        <w:t> </w:t>
      </w:r>
      <w:r>
        <w:rPr/>
        <w:t>de los alquileres de los locales de la UTE PTF-ITC en el porcentaje en el que la Sociedad participa y el</w:t>
      </w:r>
      <w:r>
        <w:rPr>
          <w:spacing w:val="1"/>
        </w:rPr>
        <w:t> </w:t>
      </w:r>
      <w:r>
        <w:rPr/>
        <w:t>importe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retención</w:t>
      </w:r>
      <w:r>
        <w:rPr>
          <w:spacing w:val="8"/>
        </w:rPr>
        <w:t> </w:t>
      </w:r>
      <w:r>
        <w:rPr/>
        <w:t>aplicada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cobro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dividendos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Sociedad</w:t>
      </w:r>
      <w:r>
        <w:rPr>
          <w:spacing w:val="8"/>
        </w:rPr>
        <w:t> </w:t>
      </w:r>
      <w:r>
        <w:rPr/>
        <w:t>ITER</w:t>
      </w:r>
      <w:r>
        <w:rPr>
          <w:spacing w:val="6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participa</w:t>
      </w:r>
      <w:r>
        <w:rPr>
          <w:spacing w:val="1"/>
        </w:rPr>
        <w:t> </w:t>
      </w:r>
      <w:r>
        <w:rPr/>
        <w:t>el ITC y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asistencias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Administración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Gorona.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42" w:lineRule="auto"/>
        <w:ind w:left="2207" w:right="822"/>
        <w:jc w:val="both"/>
      </w:pPr>
      <w:r>
        <w:rPr/>
        <w:t>Como consecuencia, entre otras, de las diferentes posibles interpretaciones de la legislación fiscal</w:t>
      </w:r>
      <w:r>
        <w:rPr>
          <w:spacing w:val="1"/>
        </w:rPr>
        <w:t> </w:t>
      </w:r>
      <w:r>
        <w:rPr/>
        <w:t>vigente,</w:t>
      </w:r>
      <w:r>
        <w:rPr>
          <w:spacing w:val="1"/>
        </w:rPr>
        <w:t> </w:t>
      </w:r>
      <w:r>
        <w:rPr/>
        <w:t>podrían</w:t>
      </w:r>
      <w:r>
        <w:rPr>
          <w:spacing w:val="1"/>
        </w:rPr>
        <w:t> </w:t>
      </w:r>
      <w:r>
        <w:rPr/>
        <w:t>surgir</w:t>
      </w:r>
      <w:r>
        <w:rPr>
          <w:spacing w:val="1"/>
        </w:rPr>
        <w:t> </w:t>
      </w:r>
      <w:r>
        <w:rPr/>
        <w:t>pasivos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inspección.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 consideran que dichos pasivos, caso de producirse, no afectarían significativamente a</w:t>
      </w:r>
      <w:r>
        <w:rPr>
          <w:spacing w:val="1"/>
        </w:rPr>
        <w:t> </w:t>
      </w:r>
      <w:r>
        <w:rPr/>
        <w:t>las</w:t>
      </w:r>
      <w:r>
        <w:rPr>
          <w:spacing w:val="-5"/>
        </w:rPr>
        <w:t> </w:t>
      </w:r>
      <w:r>
        <w:rPr/>
        <w:t>cuentas</w:t>
      </w:r>
      <w:r>
        <w:rPr>
          <w:spacing w:val="-4"/>
        </w:rPr>
        <w:t> </w:t>
      </w:r>
      <w:r>
        <w:rPr/>
        <w:t>anuales.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43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Heading2"/>
        <w:spacing w:before="185"/>
        <w:jc w:val="left"/>
        <w:rPr>
          <w:u w:val="none"/>
        </w:rPr>
      </w:pPr>
      <w:r>
        <w:rPr>
          <w:u w:val="single"/>
        </w:rPr>
        <w:t>Impuestos</w:t>
      </w:r>
      <w:r>
        <w:rPr>
          <w:spacing w:val="8"/>
          <w:u w:val="single"/>
        </w:rPr>
        <w:t> </w:t>
      </w:r>
      <w:r>
        <w:rPr>
          <w:u w:val="single"/>
        </w:rPr>
        <w:t>diferidos</w:t>
      </w:r>
    </w:p>
    <w:p>
      <w:pPr>
        <w:pStyle w:val="BodyText"/>
        <w:spacing w:before="105"/>
        <w:ind w:left="2207"/>
      </w:pPr>
      <w:r>
        <w:rPr/>
        <w:t>El</w:t>
      </w:r>
      <w:r>
        <w:rPr>
          <w:spacing w:val="-8"/>
        </w:rPr>
        <w:t> </w:t>
      </w:r>
      <w:r>
        <w:rPr/>
        <w:t>detalle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impuestos</w:t>
      </w:r>
      <w:r>
        <w:rPr>
          <w:spacing w:val="-7"/>
        </w:rPr>
        <w:t> </w:t>
      </w:r>
      <w:r>
        <w:rPr/>
        <w:t>diferidos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siguiente:</w:t>
      </w:r>
    </w:p>
    <w:p>
      <w:pPr>
        <w:spacing w:before="136"/>
        <w:ind w:left="2148" w:right="0" w:firstLine="0"/>
        <w:jc w:val="left"/>
        <w:rPr>
          <w:b/>
          <w:sz w:val="17"/>
        </w:rPr>
      </w:pPr>
      <w:r>
        <w:rPr>
          <w:b/>
          <w:color w:val="000000"/>
          <w:w w:val="99"/>
          <w:sz w:val="17"/>
          <w:shd w:fill="D9D9D9" w:color="auto" w:val="clear"/>
        </w:rPr>
        <w:t> </w:t>
      </w:r>
      <w:r>
        <w:rPr>
          <w:b/>
          <w:color w:val="000000"/>
          <w:sz w:val="17"/>
          <w:shd w:fill="D9D9D9" w:color="auto" w:val="clear"/>
        </w:rPr>
        <w:t>   </w:t>
      </w:r>
      <w:r>
        <w:rPr>
          <w:b/>
          <w:color w:val="000000"/>
          <w:spacing w:val="-20"/>
          <w:sz w:val="17"/>
          <w:shd w:fill="D9D9D9" w:color="auto" w:val="clear"/>
        </w:rPr>
        <w:t> </w:t>
      </w:r>
      <w:r>
        <w:rPr>
          <w:b/>
          <w:color w:val="000000"/>
          <w:spacing w:val="-2"/>
          <w:sz w:val="17"/>
          <w:shd w:fill="D9D9D9" w:color="auto" w:val="clear"/>
        </w:rPr>
        <w:t>El</w:t>
      </w:r>
      <w:r>
        <w:rPr>
          <w:b/>
          <w:color w:val="000000"/>
          <w:spacing w:val="-8"/>
          <w:sz w:val="17"/>
          <w:shd w:fill="D9D9D9" w:color="auto" w:val="clear"/>
        </w:rPr>
        <w:t> </w:t>
      </w:r>
      <w:r>
        <w:rPr>
          <w:b/>
          <w:color w:val="000000"/>
          <w:spacing w:val="-2"/>
          <w:sz w:val="17"/>
          <w:shd w:fill="D9D9D9" w:color="auto" w:val="clear"/>
        </w:rPr>
        <w:t>cálculo</w:t>
      </w:r>
      <w:r>
        <w:rPr>
          <w:b/>
          <w:color w:val="000000"/>
          <w:spacing w:val="-6"/>
          <w:sz w:val="17"/>
          <w:shd w:fill="D9D9D9" w:color="auto" w:val="clear"/>
        </w:rPr>
        <w:t> </w:t>
      </w:r>
      <w:r>
        <w:rPr>
          <w:b/>
          <w:color w:val="000000"/>
          <w:spacing w:val="-2"/>
          <w:sz w:val="17"/>
          <w:shd w:fill="D9D9D9" w:color="auto" w:val="clear"/>
        </w:rPr>
        <w:t>del</w:t>
      </w:r>
      <w:r>
        <w:rPr>
          <w:b/>
          <w:color w:val="000000"/>
          <w:spacing w:val="-6"/>
          <w:sz w:val="17"/>
          <w:shd w:fill="D9D9D9" w:color="auto" w:val="clear"/>
        </w:rPr>
        <w:t> </w:t>
      </w:r>
      <w:r>
        <w:rPr>
          <w:b/>
          <w:color w:val="000000"/>
          <w:spacing w:val="-2"/>
          <w:sz w:val="17"/>
          <w:shd w:fill="D9D9D9" w:color="auto" w:val="clear"/>
        </w:rPr>
        <w:t>impuesto</w:t>
      </w:r>
      <w:r>
        <w:rPr>
          <w:b/>
          <w:color w:val="000000"/>
          <w:spacing w:val="-7"/>
          <w:sz w:val="17"/>
          <w:shd w:fill="D9D9D9" w:color="auto" w:val="clear"/>
        </w:rPr>
        <w:t> </w:t>
      </w:r>
      <w:r>
        <w:rPr>
          <w:b/>
          <w:color w:val="000000"/>
          <w:spacing w:val="-2"/>
          <w:sz w:val="17"/>
          <w:shd w:fill="D9D9D9" w:color="auto" w:val="clear"/>
        </w:rPr>
        <w:t>sobre</w:t>
      </w:r>
      <w:r>
        <w:rPr>
          <w:b/>
          <w:color w:val="000000"/>
          <w:spacing w:val="-6"/>
          <w:sz w:val="17"/>
          <w:shd w:fill="D9D9D9" w:color="auto" w:val="clear"/>
        </w:rPr>
        <w:t> </w:t>
      </w:r>
      <w:r>
        <w:rPr>
          <w:b/>
          <w:color w:val="000000"/>
          <w:spacing w:val="-1"/>
          <w:sz w:val="17"/>
          <w:shd w:fill="D9D9D9" w:color="auto" w:val="clear"/>
        </w:rPr>
        <w:t>sociedades</w:t>
      </w:r>
      <w:r>
        <w:rPr>
          <w:b/>
          <w:color w:val="000000"/>
          <w:spacing w:val="-7"/>
          <w:sz w:val="17"/>
          <w:shd w:fill="D9D9D9" w:color="auto" w:val="clear"/>
        </w:rPr>
        <w:t> </w:t>
      </w:r>
      <w:r>
        <w:rPr>
          <w:b/>
          <w:color w:val="000000"/>
          <w:spacing w:val="-1"/>
          <w:sz w:val="17"/>
          <w:shd w:fill="D9D9D9" w:color="auto" w:val="clear"/>
        </w:rPr>
        <w:t>a</w:t>
      </w:r>
      <w:r>
        <w:rPr>
          <w:b/>
          <w:color w:val="000000"/>
          <w:spacing w:val="-6"/>
          <w:sz w:val="17"/>
          <w:shd w:fill="D9D9D9" w:color="auto" w:val="clear"/>
        </w:rPr>
        <w:t> </w:t>
      </w:r>
      <w:r>
        <w:rPr>
          <w:b/>
          <w:color w:val="000000"/>
          <w:spacing w:val="-1"/>
          <w:sz w:val="17"/>
          <w:shd w:fill="D9D9D9" w:color="auto" w:val="clear"/>
        </w:rPr>
        <w:t>devolver</w:t>
      </w:r>
      <w:r>
        <w:rPr>
          <w:b/>
          <w:color w:val="000000"/>
          <w:spacing w:val="-8"/>
          <w:sz w:val="17"/>
          <w:shd w:fill="D9D9D9" w:color="auto" w:val="clear"/>
        </w:rPr>
        <w:t> </w:t>
      </w:r>
      <w:r>
        <w:rPr>
          <w:b/>
          <w:color w:val="000000"/>
          <w:spacing w:val="-1"/>
          <w:sz w:val="17"/>
          <w:shd w:fill="D9D9D9" w:color="auto" w:val="clear"/>
        </w:rPr>
        <w:t>es</w:t>
      </w:r>
      <w:r>
        <w:rPr>
          <w:b/>
          <w:color w:val="000000"/>
          <w:spacing w:val="-5"/>
          <w:sz w:val="17"/>
          <w:shd w:fill="D9D9D9" w:color="auto" w:val="clear"/>
        </w:rPr>
        <w:t> </w:t>
      </w:r>
      <w:r>
        <w:rPr>
          <w:b/>
          <w:color w:val="000000"/>
          <w:spacing w:val="-1"/>
          <w:sz w:val="17"/>
          <w:shd w:fill="D9D9D9" w:color="auto" w:val="clear"/>
        </w:rPr>
        <w:t>el</w:t>
      </w:r>
      <w:r>
        <w:rPr>
          <w:b/>
          <w:color w:val="000000"/>
          <w:spacing w:val="-8"/>
          <w:sz w:val="17"/>
          <w:shd w:fill="D9D9D9" w:color="auto" w:val="clear"/>
        </w:rPr>
        <w:t> </w:t>
      </w:r>
      <w:r>
        <w:rPr>
          <w:b/>
          <w:color w:val="000000"/>
          <w:spacing w:val="-1"/>
          <w:sz w:val="17"/>
          <w:shd w:fill="D9D9D9" w:color="auto" w:val="clear"/>
        </w:rPr>
        <w:t>siguiente:</w:t>
      </w:r>
      <w:r>
        <w:rPr>
          <w:b/>
          <w:color w:val="000000"/>
          <w:spacing w:val="40"/>
          <w:sz w:val="17"/>
          <w:shd w:fill="D9D9D9" w:color="auto" w:val="clear"/>
        </w:rPr>
        <w:t> </w:t>
      </w:r>
      <w:r>
        <w:rPr>
          <w:b/>
          <w:color w:val="000000"/>
          <w:spacing w:val="41"/>
          <w:sz w:val="17"/>
          <w:shd w:fill="D9D9D9" w:color="auto" w:val="clear"/>
        </w:rPr>
        <w:t> </w:t>
      </w:r>
      <w:r>
        <w:rPr>
          <w:b/>
          <w:color w:val="000000"/>
          <w:spacing w:val="-1"/>
          <w:sz w:val="17"/>
          <w:shd w:fill="D9D9D9" w:color="auto" w:val="clear"/>
        </w:rPr>
        <w:t>31/12/2020</w:t>
      </w:r>
      <w:r>
        <w:rPr>
          <w:b/>
          <w:color w:val="000000"/>
          <w:spacing w:val="53"/>
          <w:sz w:val="17"/>
          <w:shd w:fill="D9D9D9" w:color="auto" w:val="clear"/>
        </w:rPr>
        <w:t> </w:t>
      </w:r>
      <w:r>
        <w:rPr>
          <w:b/>
          <w:color w:val="000000"/>
          <w:spacing w:val="53"/>
          <w:sz w:val="17"/>
          <w:shd w:fill="D9D9D9" w:color="auto" w:val="clear"/>
        </w:rPr>
        <w:t> </w:t>
      </w:r>
      <w:r>
        <w:rPr>
          <w:b/>
          <w:color w:val="000000"/>
          <w:sz w:val="17"/>
          <w:shd w:fill="D9D9D9" w:color="auto" w:val="clear"/>
        </w:rPr>
        <w:t>31/12/2019 </w:t>
      </w:r>
      <w:r>
        <w:rPr>
          <w:b/>
          <w:color w:val="000000"/>
          <w:spacing w:val="-11"/>
          <w:sz w:val="17"/>
          <w:shd w:fill="D9D9D9" w:color="auto" w:val="clear"/>
        </w:rPr>
        <w:t> </w:t>
      </w:r>
    </w:p>
    <w:p>
      <w:pPr>
        <w:tabs>
          <w:tab w:pos="7219" w:val="left" w:leader="none"/>
          <w:tab w:pos="8096" w:val="left" w:leader="none"/>
        </w:tabs>
        <w:spacing w:before="42"/>
        <w:ind w:left="2322" w:right="0" w:firstLine="0"/>
        <w:jc w:val="left"/>
        <w:rPr>
          <w:b/>
          <w:sz w:val="17"/>
        </w:rPr>
      </w:pPr>
      <w:r>
        <w:rPr>
          <w:sz w:val="17"/>
        </w:rPr>
        <w:t>Impuesto</w:t>
      </w:r>
      <w:r>
        <w:rPr>
          <w:spacing w:val="-5"/>
          <w:sz w:val="17"/>
        </w:rPr>
        <w:t> </w:t>
      </w:r>
      <w:r>
        <w:rPr>
          <w:sz w:val="17"/>
        </w:rPr>
        <w:t>corriente</w:t>
        <w:tab/>
      </w:r>
      <w:r>
        <w:rPr>
          <w:b/>
          <w:sz w:val="17"/>
        </w:rPr>
        <w:t>-</w:t>
        <w:tab/>
        <w:t>-</w:t>
      </w:r>
    </w:p>
    <w:p>
      <w:pPr>
        <w:tabs>
          <w:tab w:pos="7028" w:val="left" w:leader="none"/>
          <w:tab w:pos="7935" w:val="left" w:leader="none"/>
        </w:tabs>
        <w:spacing w:before="22"/>
        <w:ind w:left="2322" w:right="0" w:firstLine="0"/>
        <w:jc w:val="left"/>
        <w:rPr>
          <w:sz w:val="17"/>
        </w:rPr>
      </w:pPr>
      <w:r>
        <w:rPr>
          <w:sz w:val="17"/>
        </w:rPr>
        <w:t>Retenciones</w:t>
        <w:tab/>
        <w:t>63.300,06</w:t>
        <w:tab/>
        <w:t>6.557,01</w:t>
      </w:r>
    </w:p>
    <w:p>
      <w:pPr>
        <w:tabs>
          <w:tab w:pos="7028" w:val="left" w:leader="none"/>
        </w:tabs>
        <w:spacing w:before="20"/>
        <w:ind w:left="2322" w:right="0" w:firstLine="0"/>
        <w:jc w:val="left"/>
        <w:rPr>
          <w:b/>
          <w:sz w:val="17"/>
        </w:rPr>
      </w:pPr>
      <w:r>
        <w:rPr>
          <w:b/>
          <w:sz w:val="17"/>
        </w:rPr>
        <w:t>Impuesto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sobre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sociedades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a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devolver</w:t>
        <w:tab/>
      </w:r>
      <w:r>
        <w:rPr>
          <w:b/>
          <w:w w:val="95"/>
          <w:sz w:val="17"/>
        </w:rPr>
        <w:t>63.300,06</w:t>
      </w:r>
      <w:r>
        <w:rPr>
          <w:b/>
          <w:spacing w:val="39"/>
          <w:sz w:val="17"/>
        </w:rPr>
        <w:t> </w:t>
      </w:r>
      <w:r>
        <w:rPr>
          <w:b/>
          <w:color w:val="000000"/>
          <w:spacing w:val="39"/>
          <w:sz w:val="17"/>
          <w:shd w:fill="F1F1F1" w:color="auto" w:val="clear"/>
        </w:rPr>
        <w:t>  </w:t>
      </w:r>
      <w:r>
        <w:rPr>
          <w:b/>
          <w:color w:val="000000"/>
          <w:spacing w:val="40"/>
          <w:sz w:val="17"/>
          <w:shd w:fill="F1F1F1" w:color="auto" w:val="clear"/>
        </w:rPr>
        <w:t> </w:t>
      </w:r>
      <w:r>
        <w:rPr>
          <w:b/>
          <w:color w:val="000000"/>
          <w:sz w:val="17"/>
          <w:shd w:fill="F1F1F1" w:color="auto" w:val="clear"/>
        </w:rPr>
        <w:t>6.557,01 </w:t>
      </w:r>
      <w:r>
        <w:rPr>
          <w:b/>
          <w:color w:val="000000"/>
          <w:spacing w:val="-19"/>
          <w:sz w:val="17"/>
          <w:shd w:fill="F1F1F1" w:color="auto" w:val="clear"/>
        </w:rPr>
        <w:t> 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line="244" w:lineRule="auto"/>
        <w:ind w:left="2207" w:right="831"/>
        <w:jc w:val="both"/>
      </w:pPr>
      <w:r>
        <w:rPr/>
        <w:t>Los activos y pasivos por impuestos se compensan si en ese momento la Sociedad tiene el derecho</w:t>
      </w:r>
      <w:r>
        <w:rPr>
          <w:spacing w:val="1"/>
        </w:rPr>
        <w:t> </w:t>
      </w:r>
      <w:r>
        <w:rPr/>
        <w:t>exigible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compensar</w:t>
      </w:r>
      <w:r>
        <w:rPr>
          <w:spacing w:val="23"/>
        </w:rPr>
        <w:t> </w:t>
      </w:r>
      <w:r>
        <w:rPr/>
        <w:t>los</w:t>
      </w:r>
      <w:r>
        <w:rPr>
          <w:spacing w:val="21"/>
        </w:rPr>
        <w:t> </w:t>
      </w:r>
      <w:r>
        <w:rPr/>
        <w:t>importes</w:t>
      </w:r>
      <w:r>
        <w:rPr>
          <w:spacing w:val="24"/>
        </w:rPr>
        <w:t> </w:t>
      </w:r>
      <w:r>
        <w:rPr/>
        <w:t>reconocidos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tiene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intención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liquidar</w:t>
      </w:r>
      <w:r>
        <w:rPr>
          <w:spacing w:val="23"/>
        </w:rPr>
        <w:t> </w:t>
      </w:r>
      <w:r>
        <w:rPr/>
        <w:t>las</w:t>
      </w:r>
      <w:r>
        <w:rPr>
          <w:spacing w:val="24"/>
        </w:rPr>
        <w:t> </w:t>
      </w:r>
      <w:r>
        <w:rPr/>
        <w:t>cantidades</w:t>
      </w:r>
      <w:r>
        <w:rPr>
          <w:spacing w:val="23"/>
        </w:rPr>
        <w:t> </w:t>
      </w:r>
      <w:r>
        <w:rPr/>
        <w:t>por</w:t>
      </w:r>
      <w:r>
        <w:rPr>
          <w:spacing w:val="23"/>
        </w:rPr>
        <w:t> </w:t>
      </w:r>
      <w:r>
        <w:rPr/>
        <w:t>el</w:t>
      </w:r>
      <w:r>
        <w:rPr>
          <w:spacing w:val="1"/>
        </w:rPr>
        <w:t> </w:t>
      </w:r>
      <w:r>
        <w:rPr/>
        <w:t>neto</w:t>
      </w:r>
      <w:r>
        <w:rPr>
          <w:spacing w:val="-1"/>
        </w:rPr>
        <w:t> </w:t>
      </w:r>
      <w:r>
        <w:rPr/>
        <w:t>o de</w:t>
      </w:r>
      <w:r>
        <w:rPr>
          <w:spacing w:val="2"/>
        </w:rPr>
        <w:t> </w:t>
      </w:r>
      <w:r>
        <w:rPr/>
        <w:t>realizar el activo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cancelar el</w:t>
      </w:r>
      <w:r>
        <w:rPr>
          <w:spacing w:val="5"/>
        </w:rPr>
        <w:t> </w:t>
      </w:r>
      <w:r>
        <w:rPr/>
        <w:t>pasivo</w:t>
      </w:r>
      <w:r>
        <w:rPr>
          <w:spacing w:val="1"/>
        </w:rPr>
        <w:t> </w:t>
      </w:r>
      <w:r>
        <w:rPr/>
        <w:t>simultáneamente.</w:t>
      </w:r>
    </w:p>
    <w:p>
      <w:pPr>
        <w:tabs>
          <w:tab w:pos="5917" w:val="left" w:leader="none"/>
          <w:tab w:pos="7000" w:val="left" w:leader="none"/>
        </w:tabs>
        <w:spacing w:before="126"/>
        <w:ind w:left="2207" w:right="0" w:firstLine="0"/>
        <w:jc w:val="left"/>
        <w:rPr>
          <w:b/>
          <w:sz w:val="17"/>
        </w:rPr>
      </w:pPr>
      <w:r>
        <w:rPr>
          <w:b/>
          <w:color w:val="000000"/>
          <w:w w:val="99"/>
          <w:sz w:val="17"/>
          <w:shd w:fill="D9D9D9" w:color="auto" w:val="clear"/>
        </w:rPr>
        <w:t> </w:t>
      </w:r>
      <w:r>
        <w:rPr>
          <w:b/>
          <w:color w:val="000000"/>
          <w:sz w:val="17"/>
          <w:shd w:fill="D9D9D9" w:color="auto" w:val="clear"/>
        </w:rPr>
        <w:tab/>
      </w:r>
      <w:r>
        <w:rPr>
          <w:b/>
          <w:color w:val="000000"/>
          <w:sz w:val="17"/>
          <w:shd w:fill="D9D9D9" w:color="auto" w:val="clear"/>
        </w:rPr>
        <w:t>31/12/2020</w:t>
        <w:tab/>
        <w:t>31/12/2019</w:t>
      </w:r>
      <w:r>
        <w:rPr>
          <w:b/>
          <w:color w:val="000000"/>
          <w:spacing w:val="-19"/>
          <w:sz w:val="17"/>
          <w:shd w:fill="D9D9D9" w:color="auto" w:val="clear"/>
        </w:rPr>
        <w:t> </w:t>
      </w:r>
    </w:p>
    <w:p>
      <w:pPr>
        <w:spacing w:before="58"/>
        <w:ind w:left="2265" w:right="0" w:firstLine="0"/>
        <w:jc w:val="left"/>
        <w:rPr>
          <w:b/>
          <w:sz w:val="17"/>
        </w:rPr>
      </w:pPr>
      <w:r>
        <w:rPr>
          <w:b/>
          <w:sz w:val="17"/>
        </w:rPr>
        <w:t>Pasivos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por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impuestos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diferidos:</w:t>
      </w:r>
    </w:p>
    <w:p>
      <w:pPr>
        <w:spacing w:after="0"/>
        <w:jc w:val="left"/>
        <w:rPr>
          <w:sz w:val="17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ListParagraph"/>
        <w:numPr>
          <w:ilvl w:val="0"/>
          <w:numId w:val="12"/>
        </w:numPr>
        <w:tabs>
          <w:tab w:pos="2352" w:val="left" w:leader="none"/>
        </w:tabs>
        <w:spacing w:line="240" w:lineRule="auto" w:before="51" w:after="0"/>
        <w:ind w:left="2265" w:right="0" w:firstLine="0"/>
        <w:jc w:val="left"/>
        <w:rPr>
          <w:sz w:val="17"/>
        </w:rPr>
      </w:pPr>
      <w:r>
        <w:rPr>
          <w:spacing w:val="-1"/>
          <w:sz w:val="17"/>
        </w:rPr>
        <w:t>Diferencias</w:t>
      </w:r>
      <w:r>
        <w:rPr>
          <w:spacing w:val="-7"/>
          <w:sz w:val="17"/>
        </w:rPr>
        <w:t> </w:t>
      </w:r>
      <w:r>
        <w:rPr>
          <w:sz w:val="17"/>
        </w:rPr>
        <w:t>temporarias</w:t>
      </w:r>
      <w:r>
        <w:rPr>
          <w:spacing w:val="-7"/>
          <w:sz w:val="17"/>
        </w:rPr>
        <w:t> </w:t>
      </w:r>
      <w:r>
        <w:rPr>
          <w:sz w:val="17"/>
        </w:rPr>
        <w:t>(subvenciones</w:t>
      </w:r>
      <w:r>
        <w:rPr>
          <w:spacing w:val="-7"/>
          <w:sz w:val="17"/>
        </w:rPr>
        <w:t> </w:t>
      </w:r>
      <w:r>
        <w:rPr>
          <w:sz w:val="17"/>
        </w:rPr>
        <w:t>no</w:t>
      </w:r>
      <w:r>
        <w:rPr>
          <w:spacing w:val="-36"/>
          <w:sz w:val="17"/>
        </w:rPr>
        <w:t> </w:t>
      </w:r>
      <w:r>
        <w:rPr>
          <w:sz w:val="17"/>
        </w:rPr>
        <w:t>reintegrables)</w:t>
      </w:r>
    </w:p>
    <w:p>
      <w:pPr>
        <w:tabs>
          <w:tab w:pos="2023" w:val="left" w:leader="none"/>
        </w:tabs>
        <w:spacing w:before="148"/>
        <w:ind w:left="981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8.243.814,39</w:t>
        <w:tab/>
        <w:t>8.365.868,03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header="1101" w:footer="2223" w:top="120" w:bottom="280" w:left="100" w:right="1100"/>
          <w:cols w:num="2" w:equalWidth="0">
            <w:col w:w="4937" w:space="40"/>
            <w:col w:w="5723"/>
          </w:cols>
        </w:sectPr>
      </w:pPr>
    </w:p>
    <w:p>
      <w:pPr>
        <w:tabs>
          <w:tab w:pos="5957" w:val="left" w:leader="none"/>
          <w:tab w:pos="7000" w:val="left" w:leader="none"/>
        </w:tabs>
        <w:spacing w:before="49"/>
        <w:ind w:left="2207" w:right="0" w:firstLine="0"/>
        <w:jc w:val="left"/>
        <w:rPr>
          <w:b/>
          <w:sz w:val="17"/>
        </w:rPr>
      </w:pPr>
      <w:r>
        <w:rPr>
          <w:b/>
          <w:color w:val="000000"/>
          <w:w w:val="99"/>
          <w:sz w:val="17"/>
          <w:shd w:fill="F1F1F1" w:color="auto" w:val="clear"/>
        </w:rPr>
        <w:t> </w:t>
      </w:r>
      <w:r>
        <w:rPr>
          <w:b/>
          <w:color w:val="000000"/>
          <w:spacing w:val="-19"/>
          <w:sz w:val="17"/>
          <w:shd w:fill="F1F1F1" w:color="auto" w:val="clear"/>
        </w:rPr>
        <w:t> </w:t>
      </w:r>
      <w:r>
        <w:rPr>
          <w:b/>
          <w:color w:val="000000"/>
          <w:sz w:val="17"/>
          <w:shd w:fill="F1F1F1" w:color="auto" w:val="clear"/>
        </w:rPr>
        <w:t>Impuestos</w:t>
      </w:r>
      <w:r>
        <w:rPr>
          <w:b/>
          <w:color w:val="000000"/>
          <w:spacing w:val="-5"/>
          <w:sz w:val="17"/>
          <w:shd w:fill="F1F1F1" w:color="auto" w:val="clear"/>
        </w:rPr>
        <w:t> </w:t>
      </w:r>
      <w:r>
        <w:rPr>
          <w:b/>
          <w:color w:val="000000"/>
          <w:sz w:val="17"/>
          <w:shd w:fill="F1F1F1" w:color="auto" w:val="clear"/>
        </w:rPr>
        <w:t>diferidos</w:t>
        <w:tab/>
        <w:t>8.243.814,39</w:t>
        <w:tab/>
        <w:t>8.365.868,03 </w:t>
      </w:r>
      <w:r>
        <w:rPr>
          <w:b/>
          <w:color w:val="000000"/>
          <w:spacing w:val="-19"/>
          <w:sz w:val="17"/>
          <w:shd w:fill="F1F1F1" w:color="auto" w:val="clear"/>
        </w:rPr>
        <w:t> </w:t>
      </w:r>
    </w:p>
    <w:p>
      <w:pPr>
        <w:pStyle w:val="BodyText"/>
        <w:spacing w:before="132"/>
        <w:ind w:left="2207"/>
      </w:pPr>
      <w:r>
        <w:rPr/>
        <w:t>El</w:t>
      </w:r>
      <w:r>
        <w:rPr>
          <w:spacing w:val="-9"/>
        </w:rPr>
        <w:t> </w:t>
      </w:r>
      <w:r>
        <w:rPr/>
        <w:t>movimiento</w:t>
      </w:r>
      <w:r>
        <w:rPr>
          <w:spacing w:val="-7"/>
        </w:rPr>
        <w:t> </w:t>
      </w:r>
      <w:r>
        <w:rPr/>
        <w:t>bruto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impuestos</w:t>
      </w:r>
      <w:r>
        <w:rPr>
          <w:spacing w:val="-8"/>
        </w:rPr>
        <w:t> </w:t>
      </w:r>
      <w:r>
        <w:rPr/>
        <w:t>diferidos</w:t>
      </w:r>
      <w:r>
        <w:rPr>
          <w:spacing w:val="-8"/>
        </w:rPr>
        <w:t> </w:t>
      </w:r>
      <w:r>
        <w:rPr/>
        <w:t>ha</w:t>
      </w:r>
      <w:r>
        <w:rPr>
          <w:spacing w:val="-7"/>
        </w:rPr>
        <w:t> </w:t>
      </w:r>
      <w:r>
        <w:rPr/>
        <w:t>sido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siguiente:</w:t>
      </w:r>
    </w:p>
    <w:p>
      <w:pPr>
        <w:tabs>
          <w:tab w:pos="5909" w:val="left" w:leader="none"/>
          <w:tab w:pos="6998" w:val="left" w:leader="none"/>
        </w:tabs>
        <w:spacing w:before="134"/>
        <w:ind w:left="2207" w:right="0" w:firstLine="0"/>
        <w:jc w:val="left"/>
        <w:rPr>
          <w:b/>
          <w:sz w:val="17"/>
        </w:rPr>
      </w:pPr>
      <w:r>
        <w:rPr>
          <w:b/>
          <w:color w:val="000000"/>
          <w:w w:val="99"/>
          <w:sz w:val="17"/>
          <w:shd w:fill="D7D7D7" w:color="auto" w:val="clear"/>
        </w:rPr>
        <w:t> </w:t>
      </w:r>
      <w:r>
        <w:rPr>
          <w:b/>
          <w:color w:val="000000"/>
          <w:sz w:val="17"/>
          <w:shd w:fill="D7D7D7" w:color="auto" w:val="clear"/>
        </w:rPr>
        <w:tab/>
      </w:r>
      <w:r>
        <w:rPr>
          <w:b/>
          <w:color w:val="000000"/>
          <w:sz w:val="17"/>
          <w:shd w:fill="D7D7D7" w:color="auto" w:val="clear"/>
        </w:rPr>
        <w:t>31/12/2020</w:t>
        <w:tab/>
        <w:t>31/12/2019</w:t>
      </w:r>
      <w:r>
        <w:rPr>
          <w:b/>
          <w:color w:val="000000"/>
          <w:spacing w:val="-17"/>
          <w:sz w:val="17"/>
          <w:shd w:fill="D7D7D7" w:color="auto" w:val="clear"/>
        </w:rPr>
        <w:t> </w:t>
      </w:r>
    </w:p>
    <w:p>
      <w:pPr>
        <w:pStyle w:val="BodyText"/>
        <w:spacing w:before="2"/>
        <w:rPr>
          <w:b/>
          <w:sz w:val="5"/>
        </w:rPr>
      </w:pPr>
    </w:p>
    <w:tbl>
      <w:tblPr>
        <w:tblW w:w="0" w:type="auto"/>
        <w:jc w:val="left"/>
        <w:tblInd w:w="2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2"/>
        <w:gridCol w:w="1175"/>
        <w:gridCol w:w="979"/>
      </w:tblGrid>
      <w:tr>
        <w:trPr>
          <w:trHeight w:val="223" w:hRule="atLeast"/>
        </w:trPr>
        <w:tc>
          <w:tcPr>
            <w:tcW w:w="3492" w:type="dxa"/>
          </w:tcPr>
          <w:p>
            <w:pPr>
              <w:pStyle w:val="TableParagraph"/>
              <w:spacing w:line="193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Saldo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Inicial</w:t>
            </w:r>
          </w:p>
        </w:tc>
        <w:tc>
          <w:tcPr>
            <w:tcW w:w="1175" w:type="dxa"/>
          </w:tcPr>
          <w:p>
            <w:pPr>
              <w:pStyle w:val="TableParagraph"/>
              <w:spacing w:line="193" w:lineRule="exact"/>
              <w:ind w:right="117"/>
              <w:jc w:val="right"/>
              <w:rPr>
                <w:sz w:val="17"/>
              </w:rPr>
            </w:pPr>
            <w:r>
              <w:rPr>
                <w:sz w:val="17"/>
              </w:rPr>
              <w:t>8.365.868,03</w:t>
            </w:r>
          </w:p>
        </w:tc>
        <w:tc>
          <w:tcPr>
            <w:tcW w:w="979" w:type="dxa"/>
          </w:tcPr>
          <w:p>
            <w:pPr>
              <w:pStyle w:val="TableParagraph"/>
              <w:spacing w:line="193" w:lineRule="exact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8.649.336,70</w:t>
            </w:r>
          </w:p>
        </w:tc>
      </w:tr>
      <w:tr>
        <w:trPr>
          <w:trHeight w:val="253" w:hRule="atLeast"/>
        </w:trPr>
        <w:tc>
          <w:tcPr>
            <w:tcW w:w="3492" w:type="dxa"/>
          </w:tcPr>
          <w:p>
            <w:pPr>
              <w:pStyle w:val="TableParagraph"/>
              <w:spacing w:before="28"/>
              <w:ind w:left="50"/>
              <w:rPr>
                <w:sz w:val="17"/>
              </w:rPr>
            </w:pPr>
            <w:r>
              <w:rPr>
                <w:sz w:val="17"/>
              </w:rPr>
              <w:t>Cargo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cuenta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pérdidas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ganacias</w:t>
            </w:r>
          </w:p>
        </w:tc>
        <w:tc>
          <w:tcPr>
            <w:tcW w:w="1175" w:type="dxa"/>
          </w:tcPr>
          <w:p>
            <w:pPr>
              <w:pStyle w:val="TableParagraph"/>
              <w:spacing w:before="28"/>
              <w:ind w:right="117"/>
              <w:jc w:val="right"/>
              <w:rPr>
                <w:sz w:val="17"/>
              </w:rPr>
            </w:pPr>
            <w:r>
              <w:rPr>
                <w:sz w:val="17"/>
              </w:rPr>
              <w:t>-725.411,90</w:t>
            </w:r>
          </w:p>
        </w:tc>
        <w:tc>
          <w:tcPr>
            <w:tcW w:w="979" w:type="dxa"/>
          </w:tcPr>
          <w:p>
            <w:pPr>
              <w:pStyle w:val="TableParagraph"/>
              <w:spacing w:before="28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-721.982,07</w:t>
            </w:r>
          </w:p>
        </w:tc>
      </w:tr>
      <w:tr>
        <w:trPr>
          <w:trHeight w:val="253" w:hRule="atLeast"/>
        </w:trPr>
        <w:tc>
          <w:tcPr>
            <w:tcW w:w="3492" w:type="dxa"/>
          </w:tcPr>
          <w:p>
            <w:pPr>
              <w:pStyle w:val="TableParagraph"/>
              <w:spacing w:before="28"/>
              <w:ind w:left="50"/>
              <w:rPr>
                <w:sz w:val="17"/>
              </w:rPr>
            </w:pPr>
            <w:r>
              <w:rPr>
                <w:sz w:val="17"/>
              </w:rPr>
              <w:t>Impuesto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cargado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directamente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patrimonio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neto</w:t>
            </w:r>
          </w:p>
        </w:tc>
        <w:tc>
          <w:tcPr>
            <w:tcW w:w="1175" w:type="dxa"/>
          </w:tcPr>
          <w:p>
            <w:pPr>
              <w:pStyle w:val="TableParagraph"/>
              <w:spacing w:before="28"/>
              <w:ind w:right="117"/>
              <w:jc w:val="right"/>
              <w:rPr>
                <w:sz w:val="17"/>
              </w:rPr>
            </w:pPr>
            <w:r>
              <w:rPr>
                <w:sz w:val="17"/>
              </w:rPr>
              <w:t>605.903,19</w:t>
            </w:r>
          </w:p>
        </w:tc>
        <w:tc>
          <w:tcPr>
            <w:tcW w:w="979" w:type="dxa"/>
          </w:tcPr>
          <w:p>
            <w:pPr>
              <w:pStyle w:val="TableParagraph"/>
              <w:spacing w:before="28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614.467,22</w:t>
            </w:r>
          </w:p>
        </w:tc>
      </w:tr>
      <w:tr>
        <w:trPr>
          <w:trHeight w:val="223" w:hRule="atLeast"/>
        </w:trPr>
        <w:tc>
          <w:tcPr>
            <w:tcW w:w="3492" w:type="dxa"/>
          </w:tcPr>
          <w:p>
            <w:pPr>
              <w:pStyle w:val="TableParagraph"/>
              <w:spacing w:line="175" w:lineRule="exact" w:before="28"/>
              <w:ind w:left="50"/>
              <w:rPr>
                <w:sz w:val="17"/>
              </w:rPr>
            </w:pPr>
            <w:r>
              <w:rPr>
                <w:sz w:val="17"/>
              </w:rPr>
              <w:t>Baja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Conc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Demanial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UT-28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10660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m2/Otros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ajustes</w:t>
            </w:r>
          </w:p>
        </w:tc>
        <w:tc>
          <w:tcPr>
            <w:tcW w:w="1175" w:type="dxa"/>
          </w:tcPr>
          <w:p>
            <w:pPr>
              <w:pStyle w:val="TableParagraph"/>
              <w:spacing w:line="175" w:lineRule="exact" w:before="28"/>
              <w:ind w:right="117"/>
              <w:jc w:val="right"/>
              <w:rPr>
                <w:sz w:val="17"/>
              </w:rPr>
            </w:pPr>
            <w:r>
              <w:rPr>
                <w:sz w:val="17"/>
              </w:rPr>
              <w:t>-2.544,93</w:t>
            </w:r>
          </w:p>
        </w:tc>
        <w:tc>
          <w:tcPr>
            <w:tcW w:w="979" w:type="dxa"/>
          </w:tcPr>
          <w:p>
            <w:pPr>
              <w:pStyle w:val="TableParagraph"/>
              <w:spacing w:line="175" w:lineRule="exact" w:before="28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-175.953,82</w:t>
            </w:r>
          </w:p>
        </w:tc>
      </w:tr>
    </w:tbl>
    <w:p>
      <w:pPr>
        <w:tabs>
          <w:tab w:pos="5953" w:val="left" w:leader="none"/>
          <w:tab w:pos="7000" w:val="left" w:leader="none"/>
        </w:tabs>
        <w:spacing w:before="61"/>
        <w:ind w:left="2207" w:right="0" w:firstLine="0"/>
        <w:jc w:val="left"/>
        <w:rPr>
          <w:b/>
          <w:sz w:val="17"/>
        </w:rPr>
      </w:pPr>
      <w:r>
        <w:rPr>
          <w:b/>
          <w:color w:val="000000"/>
          <w:w w:val="99"/>
          <w:sz w:val="17"/>
          <w:shd w:fill="F1F1F1" w:color="auto" w:val="clear"/>
        </w:rPr>
        <w:t> </w:t>
      </w:r>
      <w:r>
        <w:rPr>
          <w:b/>
          <w:color w:val="000000"/>
          <w:sz w:val="17"/>
          <w:shd w:fill="F1F1F1" w:color="auto" w:val="clear"/>
        </w:rPr>
        <w:tab/>
      </w:r>
      <w:r>
        <w:rPr>
          <w:b/>
          <w:color w:val="000000"/>
          <w:sz w:val="17"/>
          <w:shd w:fill="F1F1F1" w:color="auto" w:val="clear"/>
        </w:rPr>
        <w:t>8.243.814,39</w:t>
        <w:tab/>
        <w:t>8.365.868,03 </w:t>
      </w:r>
      <w:r>
        <w:rPr>
          <w:b/>
          <w:color w:val="000000"/>
          <w:spacing w:val="-19"/>
          <w:sz w:val="17"/>
          <w:shd w:fill="F1F1F1" w:color="auto" w:val="clear"/>
        </w:rPr>
        <w:t> 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44" w:lineRule="auto" w:before="1"/>
        <w:ind w:left="2207" w:right="825"/>
      </w:pPr>
      <w:r>
        <w:rPr/>
        <w:t>A</w:t>
      </w:r>
      <w:r>
        <w:rPr>
          <w:spacing w:val="13"/>
        </w:rPr>
        <w:t> </w:t>
      </w:r>
      <w:r>
        <w:rPr/>
        <w:t>31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diciembre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2020,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detalle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bases</w:t>
      </w:r>
      <w:r>
        <w:rPr>
          <w:spacing w:val="13"/>
        </w:rPr>
        <w:t> </w:t>
      </w:r>
      <w:r>
        <w:rPr/>
        <w:t>imponibles</w:t>
      </w:r>
      <w:r>
        <w:rPr>
          <w:spacing w:val="12"/>
        </w:rPr>
        <w:t> </w:t>
      </w:r>
      <w:r>
        <w:rPr/>
        <w:t>pendientes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compensar,</w:t>
      </w:r>
      <w:r>
        <w:rPr>
          <w:spacing w:val="12"/>
        </w:rPr>
        <w:t> </w:t>
      </w:r>
      <w:r>
        <w:rPr/>
        <w:t>sin</w:t>
      </w:r>
      <w:r>
        <w:rPr>
          <w:spacing w:val="13"/>
        </w:rPr>
        <w:t> </w:t>
      </w:r>
      <w:r>
        <w:rPr/>
        <w:t>incluir</w:t>
      </w:r>
      <w:r>
        <w:rPr>
          <w:spacing w:val="12"/>
        </w:rPr>
        <w:t> </w:t>
      </w:r>
      <w:r>
        <w:rPr/>
        <w:t>la</w:t>
      </w:r>
      <w:r>
        <w:rPr>
          <w:spacing w:val="1"/>
        </w:rPr>
        <w:t> </w:t>
      </w:r>
      <w:r>
        <w:rPr/>
        <w:t>generada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2"/>
        </w:rPr>
        <w:t> </w:t>
      </w:r>
      <w:r>
        <w:rPr/>
        <w:t>2020,</w:t>
      </w:r>
      <w:r>
        <w:rPr>
          <w:spacing w:val="-1"/>
        </w:rPr>
        <w:t> </w:t>
      </w:r>
      <w:r>
        <w:rPr/>
        <w:t>es el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44</w:t>
      </w:r>
    </w:p>
    <w:p>
      <w:pPr>
        <w:spacing w:after="0"/>
        <w:jc w:val="right"/>
        <w:rPr>
          <w:sz w:val="18"/>
        </w:rPr>
        <w:sectPr>
          <w:type w:val="continuous"/>
          <w:pgSz w:w="11900" w:h="16840"/>
          <w:pgMar w:header="1101" w:footer="2223" w:top="120" w:bottom="280" w:left="100" w:right="1100"/>
        </w:sectPr>
      </w:pPr>
    </w:p>
    <w:p>
      <w:pPr>
        <w:tabs>
          <w:tab w:pos="920" w:val="left" w:leader="none"/>
        </w:tabs>
        <w:spacing w:before="180"/>
        <w:ind w:left="0" w:right="0" w:firstLine="0"/>
        <w:jc w:val="right"/>
        <w:rPr>
          <w:b/>
          <w:sz w:val="17"/>
        </w:rPr>
      </w:pPr>
      <w:r>
        <w:rPr/>
        <w:pict>
          <v:shape style="position:absolute;margin-left:240.551956pt;margin-top:18.957792pt;width:129.4pt;height:198.95pt;mso-position-horizontal-relative:page;mso-position-vertical-relative:paragraph;z-index:15766528" type="#_x0000_t202" id="docshape20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7"/>
                    <w:gridCol w:w="1124"/>
                    <w:gridCol w:w="966"/>
                  </w:tblGrid>
                  <w:tr>
                    <w:trPr>
                      <w:trHeight w:val="204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line="184" w:lineRule="exact"/>
                          <w:ind w:left="116" w:right="15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Negativas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spacing w:line="184" w:lineRule="exact"/>
                          <w:ind w:left="153" w:right="2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compensar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9"/>
                          <w:ind w:left="30" w:right="11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1997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before="9"/>
                          <w:ind w:left="117" w:right="1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4.949,58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spacing w:before="9"/>
                          <w:ind w:left="150" w:right="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Sin</w:t>
                        </w:r>
                        <w:r>
                          <w:rPr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límite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21"/>
                          <w:ind w:left="30" w:right="11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1998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before="21"/>
                          <w:ind w:left="117" w:right="1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130.545,39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20"/>
                          <w:ind w:left="30" w:right="11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2001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before="20"/>
                          <w:ind w:left="117" w:right="1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348.521,50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21"/>
                          <w:ind w:left="30" w:right="11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2002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before="21"/>
                          <w:ind w:left="117" w:right="1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275.050,93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20"/>
                          <w:ind w:left="30" w:right="11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2008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before="20"/>
                          <w:ind w:left="117" w:right="15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4.687.027,11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21"/>
                          <w:ind w:left="30" w:right="11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2009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before="21"/>
                          <w:ind w:left="117" w:right="15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7.353.588,83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20"/>
                          <w:ind w:left="30" w:right="11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2010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before="20"/>
                          <w:ind w:left="117" w:right="15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5.995.266,71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21"/>
                          <w:ind w:left="30" w:right="11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2011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before="21"/>
                          <w:ind w:left="117" w:right="15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2.404.757,79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20"/>
                          <w:ind w:left="30" w:right="11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2012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before="20"/>
                          <w:ind w:left="117" w:right="1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837.063,28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21"/>
                          <w:ind w:left="30" w:right="11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2013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before="21"/>
                          <w:ind w:left="117" w:right="1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323.603,94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20"/>
                          <w:ind w:left="30" w:right="11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2015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before="20"/>
                          <w:ind w:left="117" w:right="15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1.349.126,21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21"/>
                          <w:ind w:left="30" w:right="11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2016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before="21"/>
                          <w:ind w:left="117" w:right="15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3.283.680,13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20"/>
                          <w:ind w:left="30" w:right="11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2017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before="20"/>
                          <w:ind w:left="117" w:right="15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1.785.947,62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21"/>
                          <w:ind w:left="30" w:right="11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2018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before="21"/>
                          <w:ind w:left="117" w:right="1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749.828,08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20"/>
                          <w:ind w:left="30" w:right="11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2019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before="20"/>
                          <w:ind w:left="117" w:right="1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652.203,68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line="175" w:lineRule="exact" w:before="21"/>
                          <w:ind w:left="30" w:right="11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line="175" w:lineRule="exact" w:before="21"/>
                          <w:ind w:left="117" w:right="1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712.721,58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7"/>
        </w:rPr>
        <w:t>Ejercicio</w:t>
        <w:tab/>
      </w:r>
      <w:r>
        <w:rPr>
          <w:b/>
          <w:position w:val="10"/>
          <w:sz w:val="17"/>
        </w:rPr>
        <w:t>Bases</w:t>
      </w:r>
    </w:p>
    <w:p>
      <w:pPr>
        <w:spacing w:line="240" w:lineRule="auto" w:before="11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465" w:right="0" w:firstLine="0"/>
        <w:jc w:val="left"/>
        <w:rPr>
          <w:b/>
          <w:sz w:val="17"/>
        </w:rPr>
      </w:pPr>
      <w:r>
        <w:rPr>
          <w:b/>
          <w:sz w:val="17"/>
        </w:rPr>
        <w:t>Último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año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a</w:t>
      </w:r>
    </w:p>
    <w:p>
      <w:pPr>
        <w:spacing w:after="0"/>
        <w:jc w:val="left"/>
        <w:rPr>
          <w:sz w:val="17"/>
        </w:rPr>
        <w:sectPr>
          <w:pgSz w:w="11900" w:h="16840"/>
          <w:pgMar w:header="1101" w:footer="2223" w:top="2140" w:bottom="2420" w:left="100" w:right="1100"/>
          <w:cols w:num="2" w:equalWidth="0">
            <w:col w:w="5956" w:space="40"/>
            <w:col w:w="4704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44" w:lineRule="auto" w:before="102"/>
        <w:ind w:left="2207" w:right="826"/>
        <w:jc w:val="both"/>
      </w:pPr>
      <w:r>
        <w:rPr/>
        <w:t>Los activos por impuestos diferidos por bases imponibles negativas pendientes de compensación se</w:t>
      </w:r>
      <w:r>
        <w:rPr>
          <w:spacing w:val="1"/>
        </w:rPr>
        <w:t> </w:t>
      </w:r>
      <w:r>
        <w:rPr/>
        <w:t>reconocen en la medida en que es probable que la Sociedad obtenga ganancias fiscales futuras 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aplicación.</w:t>
      </w:r>
    </w:p>
    <w:p>
      <w:pPr>
        <w:pStyle w:val="BodyText"/>
        <w:spacing w:line="244" w:lineRule="auto" w:before="97"/>
        <w:ind w:left="2207" w:right="822"/>
        <w:jc w:val="both"/>
      </w:pPr>
      <w:r>
        <w:rPr/>
        <w:t>La</w:t>
      </w:r>
      <w:r>
        <w:rPr>
          <w:spacing w:val="20"/>
        </w:rPr>
        <w:t> </w:t>
      </w:r>
      <w:r>
        <w:rPr/>
        <w:t>Sociedad</w:t>
      </w:r>
      <w:r>
        <w:rPr>
          <w:spacing w:val="21"/>
        </w:rPr>
        <w:t> </w:t>
      </w:r>
      <w:r>
        <w:rPr/>
        <w:t>tiene</w:t>
      </w:r>
      <w:r>
        <w:rPr>
          <w:spacing w:val="18"/>
        </w:rPr>
        <w:t> </w:t>
      </w:r>
      <w:r>
        <w:rPr/>
        <w:t>deducciones</w:t>
      </w:r>
      <w:r>
        <w:rPr>
          <w:spacing w:val="21"/>
        </w:rPr>
        <w:t> </w:t>
      </w:r>
      <w:r>
        <w:rPr/>
        <w:t>pendientes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aplicar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inversiones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activos</w:t>
      </w:r>
      <w:r>
        <w:rPr>
          <w:spacing w:val="18"/>
        </w:rPr>
        <w:t> </w:t>
      </w:r>
      <w:r>
        <w:rPr/>
        <w:t>fijos</w:t>
      </w:r>
      <w:r>
        <w:rPr>
          <w:spacing w:val="21"/>
        </w:rPr>
        <w:t> </w:t>
      </w:r>
      <w:r>
        <w:rPr/>
        <w:t>materiales</w:t>
      </w:r>
      <w:r>
        <w:rPr>
          <w:spacing w:val="21"/>
        </w:rPr>
        <w:t> </w:t>
      </w:r>
      <w:r>
        <w:rPr/>
        <w:t>para</w:t>
      </w:r>
      <w:r>
        <w:rPr>
          <w:spacing w:val="1"/>
        </w:rPr>
        <w:t> </w:t>
      </w:r>
      <w:r>
        <w:rPr/>
        <w:t>las que no se han registrado los correspondientes activos por impuesto diferido. El detalle de estas</w:t>
      </w:r>
      <w:r>
        <w:rPr>
          <w:spacing w:val="1"/>
        </w:rPr>
        <w:t> </w:t>
      </w:r>
      <w:r>
        <w:rPr/>
        <w:t>deducciones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el siguiente:</w:t>
      </w: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tabs>
          <w:tab w:pos="6284" w:val="left" w:leader="none"/>
          <w:tab w:pos="8292" w:val="left" w:leader="none"/>
        </w:tabs>
        <w:spacing w:before="0"/>
        <w:ind w:left="3787" w:right="0" w:firstLine="0"/>
        <w:jc w:val="left"/>
        <w:rPr>
          <w:b/>
          <w:sz w:val="17"/>
        </w:rPr>
      </w:pPr>
      <w:r>
        <w:rPr>
          <w:b/>
          <w:color w:val="000000"/>
          <w:w w:val="99"/>
          <w:sz w:val="17"/>
          <w:shd w:fill="D9D9D9" w:color="auto" w:val="clear"/>
        </w:rPr>
        <w:t> </w:t>
      </w:r>
      <w:r>
        <w:rPr>
          <w:b/>
          <w:color w:val="000000"/>
          <w:spacing w:val="-17"/>
          <w:sz w:val="17"/>
          <w:shd w:fill="D9D9D9" w:color="auto" w:val="clear"/>
        </w:rPr>
        <w:t> </w:t>
      </w:r>
      <w:r>
        <w:rPr>
          <w:b/>
          <w:color w:val="000000"/>
          <w:sz w:val="17"/>
          <w:shd w:fill="D9D9D9" w:color="auto" w:val="clear"/>
        </w:rPr>
        <w:t>Ejercicio</w:t>
      </w:r>
      <w:r>
        <w:rPr>
          <w:b/>
          <w:color w:val="000000"/>
          <w:spacing w:val="71"/>
          <w:sz w:val="17"/>
          <w:shd w:fill="D9D9D9" w:color="auto" w:val="clear"/>
        </w:rPr>
        <w:t> </w:t>
      </w:r>
      <w:r>
        <w:rPr>
          <w:b/>
          <w:color w:val="000000"/>
          <w:sz w:val="17"/>
          <w:shd w:fill="D9D9D9" w:color="auto" w:val="clear"/>
        </w:rPr>
        <w:t>Deducción</w:t>
      </w:r>
      <w:r>
        <w:rPr>
          <w:b/>
          <w:color w:val="000000"/>
          <w:spacing w:val="-4"/>
          <w:sz w:val="17"/>
          <w:shd w:fill="D9D9D9" w:color="auto" w:val="clear"/>
        </w:rPr>
        <w:t> </w:t>
      </w:r>
      <w:r>
        <w:rPr>
          <w:b/>
          <w:color w:val="000000"/>
          <w:sz w:val="17"/>
          <w:shd w:fill="D9D9D9" w:color="auto" w:val="clear"/>
        </w:rPr>
        <w:t>pendiente</w:t>
        <w:tab/>
        <w:t>Último</w:t>
      </w:r>
      <w:r>
        <w:rPr>
          <w:b/>
          <w:color w:val="000000"/>
          <w:spacing w:val="-3"/>
          <w:sz w:val="17"/>
          <w:shd w:fill="D9D9D9" w:color="auto" w:val="clear"/>
        </w:rPr>
        <w:t> </w:t>
      </w:r>
      <w:r>
        <w:rPr>
          <w:b/>
          <w:color w:val="000000"/>
          <w:sz w:val="17"/>
          <w:shd w:fill="D9D9D9" w:color="auto" w:val="clear"/>
        </w:rPr>
        <w:t>año</w:t>
      </w:r>
      <w:r>
        <w:rPr>
          <w:b/>
          <w:color w:val="000000"/>
          <w:spacing w:val="-4"/>
          <w:sz w:val="17"/>
          <w:shd w:fill="D9D9D9" w:color="auto" w:val="clear"/>
        </w:rPr>
        <w:t> </w:t>
      </w:r>
      <w:r>
        <w:rPr>
          <w:b/>
          <w:color w:val="000000"/>
          <w:sz w:val="17"/>
          <w:shd w:fill="D9D9D9" w:color="auto" w:val="clear"/>
        </w:rPr>
        <w:t>compensación</w:t>
        <w:tab/>
      </w:r>
    </w:p>
    <w:p>
      <w:pPr>
        <w:pStyle w:val="BodyText"/>
        <w:spacing w:before="9"/>
        <w:rPr>
          <w:b/>
          <w:sz w:val="5"/>
        </w:rPr>
      </w:pPr>
    </w:p>
    <w:tbl>
      <w:tblPr>
        <w:tblW w:w="0" w:type="auto"/>
        <w:jc w:val="left"/>
        <w:tblInd w:w="3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"/>
        <w:gridCol w:w="1698"/>
        <w:gridCol w:w="1059"/>
      </w:tblGrid>
      <w:tr>
        <w:trPr>
          <w:trHeight w:val="211" w:hRule="atLeast"/>
        </w:trPr>
        <w:tc>
          <w:tcPr>
            <w:tcW w:w="661" w:type="dxa"/>
          </w:tcPr>
          <w:p>
            <w:pPr>
              <w:pStyle w:val="TableParagraph"/>
              <w:spacing w:line="191" w:lineRule="exact"/>
              <w:ind w:left="50"/>
              <w:rPr>
                <w:sz w:val="17"/>
              </w:rPr>
            </w:pPr>
            <w:r>
              <w:rPr>
                <w:sz w:val="17"/>
              </w:rPr>
              <w:t>2010</w:t>
            </w:r>
          </w:p>
        </w:tc>
        <w:tc>
          <w:tcPr>
            <w:tcW w:w="1698" w:type="dxa"/>
          </w:tcPr>
          <w:p>
            <w:pPr>
              <w:pStyle w:val="TableParagraph"/>
              <w:spacing w:line="191" w:lineRule="exact"/>
              <w:ind w:left="303"/>
              <w:rPr>
                <w:sz w:val="17"/>
              </w:rPr>
            </w:pPr>
            <w:r>
              <w:rPr>
                <w:sz w:val="17"/>
              </w:rPr>
              <w:t>308.132,60</w:t>
            </w:r>
          </w:p>
        </w:tc>
        <w:tc>
          <w:tcPr>
            <w:tcW w:w="1059" w:type="dxa"/>
          </w:tcPr>
          <w:p>
            <w:pPr>
              <w:pStyle w:val="TableParagraph"/>
              <w:spacing w:line="191" w:lineRule="exact"/>
              <w:ind w:right="45"/>
              <w:jc w:val="right"/>
              <w:rPr>
                <w:sz w:val="17"/>
              </w:rPr>
            </w:pPr>
            <w:r>
              <w:rPr>
                <w:sz w:val="17"/>
              </w:rPr>
              <w:t>2025</w:t>
            </w:r>
          </w:p>
        </w:tc>
      </w:tr>
      <w:tr>
        <w:trPr>
          <w:trHeight w:val="230" w:hRule="atLeast"/>
        </w:trPr>
        <w:tc>
          <w:tcPr>
            <w:tcW w:w="661" w:type="dxa"/>
          </w:tcPr>
          <w:p>
            <w:pPr>
              <w:pStyle w:val="TableParagraph"/>
              <w:spacing w:line="194" w:lineRule="exact" w:before="16"/>
              <w:ind w:left="50"/>
              <w:rPr>
                <w:sz w:val="17"/>
              </w:rPr>
            </w:pPr>
            <w:r>
              <w:rPr>
                <w:sz w:val="17"/>
              </w:rPr>
              <w:t>2011</w:t>
            </w:r>
          </w:p>
        </w:tc>
        <w:tc>
          <w:tcPr>
            <w:tcW w:w="1698" w:type="dxa"/>
          </w:tcPr>
          <w:p>
            <w:pPr>
              <w:pStyle w:val="TableParagraph"/>
              <w:spacing w:line="194" w:lineRule="exact" w:before="16"/>
              <w:ind w:left="303"/>
              <w:rPr>
                <w:sz w:val="17"/>
              </w:rPr>
            </w:pPr>
            <w:r>
              <w:rPr>
                <w:sz w:val="17"/>
              </w:rPr>
              <w:t>202.243,50</w:t>
            </w:r>
          </w:p>
        </w:tc>
        <w:tc>
          <w:tcPr>
            <w:tcW w:w="1059" w:type="dxa"/>
          </w:tcPr>
          <w:p>
            <w:pPr>
              <w:pStyle w:val="TableParagraph"/>
              <w:spacing w:line="194" w:lineRule="exact" w:before="16"/>
              <w:ind w:right="45"/>
              <w:jc w:val="right"/>
              <w:rPr>
                <w:sz w:val="17"/>
              </w:rPr>
            </w:pPr>
            <w:r>
              <w:rPr>
                <w:sz w:val="17"/>
              </w:rPr>
              <w:t>2026</w:t>
            </w:r>
          </w:p>
        </w:tc>
      </w:tr>
      <w:tr>
        <w:trPr>
          <w:trHeight w:val="230" w:hRule="atLeast"/>
        </w:trPr>
        <w:tc>
          <w:tcPr>
            <w:tcW w:w="661" w:type="dxa"/>
          </w:tcPr>
          <w:p>
            <w:pPr>
              <w:pStyle w:val="TableParagraph"/>
              <w:spacing w:line="193" w:lineRule="exact" w:before="17"/>
              <w:ind w:left="50"/>
              <w:rPr>
                <w:sz w:val="17"/>
              </w:rPr>
            </w:pPr>
            <w:r>
              <w:rPr>
                <w:sz w:val="17"/>
              </w:rPr>
              <w:t>2012</w:t>
            </w:r>
          </w:p>
        </w:tc>
        <w:tc>
          <w:tcPr>
            <w:tcW w:w="1698" w:type="dxa"/>
          </w:tcPr>
          <w:p>
            <w:pPr>
              <w:pStyle w:val="TableParagraph"/>
              <w:spacing w:line="193" w:lineRule="exact" w:before="17"/>
              <w:ind w:left="342"/>
              <w:rPr>
                <w:sz w:val="17"/>
              </w:rPr>
            </w:pPr>
            <w:r>
              <w:rPr>
                <w:sz w:val="17"/>
              </w:rPr>
              <w:t>92.763,50</w:t>
            </w:r>
          </w:p>
        </w:tc>
        <w:tc>
          <w:tcPr>
            <w:tcW w:w="1059" w:type="dxa"/>
          </w:tcPr>
          <w:p>
            <w:pPr>
              <w:pStyle w:val="TableParagraph"/>
              <w:spacing w:line="193" w:lineRule="exact" w:before="17"/>
              <w:ind w:right="45"/>
              <w:jc w:val="right"/>
              <w:rPr>
                <w:sz w:val="17"/>
              </w:rPr>
            </w:pPr>
            <w:r>
              <w:rPr>
                <w:sz w:val="17"/>
              </w:rPr>
              <w:t>2027</w:t>
            </w:r>
          </w:p>
        </w:tc>
      </w:tr>
      <w:tr>
        <w:trPr>
          <w:trHeight w:val="229" w:hRule="atLeast"/>
        </w:trPr>
        <w:tc>
          <w:tcPr>
            <w:tcW w:w="661" w:type="dxa"/>
          </w:tcPr>
          <w:p>
            <w:pPr>
              <w:pStyle w:val="TableParagraph"/>
              <w:spacing w:line="193" w:lineRule="exact" w:before="16"/>
              <w:ind w:left="50"/>
              <w:rPr>
                <w:sz w:val="17"/>
              </w:rPr>
            </w:pPr>
            <w:r>
              <w:rPr>
                <w:sz w:val="17"/>
              </w:rPr>
              <w:t>2013</w:t>
            </w:r>
          </w:p>
        </w:tc>
        <w:tc>
          <w:tcPr>
            <w:tcW w:w="1698" w:type="dxa"/>
          </w:tcPr>
          <w:p>
            <w:pPr>
              <w:pStyle w:val="TableParagraph"/>
              <w:spacing w:line="193" w:lineRule="exact" w:before="16"/>
              <w:ind w:left="342"/>
              <w:rPr>
                <w:sz w:val="17"/>
              </w:rPr>
            </w:pPr>
            <w:r>
              <w:rPr>
                <w:sz w:val="17"/>
              </w:rPr>
              <w:t>99.045,94</w:t>
            </w:r>
          </w:p>
        </w:tc>
        <w:tc>
          <w:tcPr>
            <w:tcW w:w="1059" w:type="dxa"/>
          </w:tcPr>
          <w:p>
            <w:pPr>
              <w:pStyle w:val="TableParagraph"/>
              <w:spacing w:line="193" w:lineRule="exact" w:before="16"/>
              <w:ind w:right="45"/>
              <w:jc w:val="right"/>
              <w:rPr>
                <w:sz w:val="17"/>
              </w:rPr>
            </w:pPr>
            <w:r>
              <w:rPr>
                <w:sz w:val="17"/>
              </w:rPr>
              <w:t>2028</w:t>
            </w:r>
          </w:p>
        </w:tc>
      </w:tr>
      <w:tr>
        <w:trPr>
          <w:trHeight w:val="211" w:hRule="atLeast"/>
        </w:trPr>
        <w:tc>
          <w:tcPr>
            <w:tcW w:w="661" w:type="dxa"/>
          </w:tcPr>
          <w:p>
            <w:pPr>
              <w:pStyle w:val="TableParagraph"/>
              <w:spacing w:line="175" w:lineRule="exact" w:before="16"/>
              <w:ind w:left="50"/>
              <w:rPr>
                <w:sz w:val="17"/>
              </w:rPr>
            </w:pPr>
            <w:r>
              <w:rPr>
                <w:sz w:val="17"/>
              </w:rPr>
              <w:t>2014</w:t>
            </w:r>
          </w:p>
        </w:tc>
        <w:tc>
          <w:tcPr>
            <w:tcW w:w="1698" w:type="dxa"/>
          </w:tcPr>
          <w:p>
            <w:pPr>
              <w:pStyle w:val="TableParagraph"/>
              <w:spacing w:line="175" w:lineRule="exact" w:before="16"/>
              <w:ind w:left="342"/>
              <w:rPr>
                <w:sz w:val="17"/>
              </w:rPr>
            </w:pPr>
            <w:r>
              <w:rPr>
                <w:sz w:val="17"/>
              </w:rPr>
              <w:t>41.700,05</w:t>
            </w:r>
          </w:p>
        </w:tc>
        <w:tc>
          <w:tcPr>
            <w:tcW w:w="1059" w:type="dxa"/>
          </w:tcPr>
          <w:p>
            <w:pPr>
              <w:pStyle w:val="TableParagraph"/>
              <w:spacing w:line="175" w:lineRule="exact" w:before="16"/>
              <w:ind w:right="45"/>
              <w:jc w:val="right"/>
              <w:rPr>
                <w:sz w:val="17"/>
              </w:rPr>
            </w:pPr>
            <w:r>
              <w:rPr>
                <w:sz w:val="17"/>
              </w:rPr>
              <w:t>2029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2207" w:right="829"/>
        <w:jc w:val="both"/>
      </w:pPr>
      <w:r>
        <w:rPr/>
        <w:t>Estos</w:t>
      </w:r>
      <w:r>
        <w:rPr>
          <w:spacing w:val="12"/>
        </w:rPr>
        <w:t> </w:t>
      </w:r>
      <w:r>
        <w:rPr/>
        <w:t>activos</w:t>
      </w:r>
      <w:r>
        <w:rPr>
          <w:spacing w:val="12"/>
        </w:rPr>
        <w:t> </w:t>
      </w:r>
      <w:r>
        <w:rPr/>
        <w:t>han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permanecer</w:t>
      </w:r>
      <w:r>
        <w:rPr>
          <w:spacing w:val="12"/>
        </w:rPr>
        <w:t> </w:t>
      </w:r>
      <w:r>
        <w:rPr/>
        <w:t>en</w:t>
      </w:r>
      <w:r>
        <w:rPr>
          <w:spacing w:val="19"/>
        </w:rPr>
        <w:t> </w:t>
      </w:r>
      <w:r>
        <w:rPr/>
        <w:t>funcionamiento</w:t>
      </w:r>
      <w:r>
        <w:rPr>
          <w:spacing w:val="11"/>
        </w:rPr>
        <w:t> </w:t>
      </w:r>
      <w:r>
        <w:rPr/>
        <w:t>durante</w:t>
      </w:r>
      <w:r>
        <w:rPr>
          <w:spacing w:val="13"/>
        </w:rPr>
        <w:t> </w:t>
      </w:r>
      <w:r>
        <w:rPr/>
        <w:t>5</w:t>
      </w:r>
      <w:r>
        <w:rPr>
          <w:spacing w:val="12"/>
        </w:rPr>
        <w:t> </w:t>
      </w:r>
      <w:r>
        <w:rPr/>
        <w:t>años</w:t>
      </w:r>
      <w:r>
        <w:rPr>
          <w:spacing w:val="12"/>
        </w:rPr>
        <w:t> </w:t>
      </w:r>
      <w:r>
        <w:rPr/>
        <w:t>salvo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su</w:t>
      </w:r>
      <w:r>
        <w:rPr>
          <w:spacing w:val="13"/>
        </w:rPr>
        <w:t> </w:t>
      </w:r>
      <w:r>
        <w:rPr/>
        <w:t>vida</w:t>
      </w:r>
      <w:r>
        <w:rPr>
          <w:spacing w:val="13"/>
        </w:rPr>
        <w:t> </w:t>
      </w:r>
      <w:r>
        <w:rPr/>
        <w:t>útil</w:t>
      </w:r>
      <w:r>
        <w:rPr>
          <w:spacing w:val="13"/>
        </w:rPr>
        <w:t> </w:t>
      </w:r>
      <w:r>
        <w:rPr/>
        <w:t>conforme</w:t>
      </w:r>
      <w:r>
        <w:rPr>
          <w:spacing w:val="13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amortización</w:t>
      </w:r>
      <w:r>
        <w:rPr>
          <w:spacing w:val="1"/>
        </w:rPr>
        <w:t> </w:t>
      </w:r>
      <w:r>
        <w:rPr/>
        <w:t>fiscal sea</w:t>
      </w:r>
      <w:r>
        <w:rPr>
          <w:spacing w:val="1"/>
        </w:rPr>
        <w:t> </w:t>
      </w:r>
      <w:r>
        <w:rPr/>
        <w:t>inferior.</w:t>
      </w:r>
    </w:p>
    <w:p>
      <w:pPr>
        <w:pStyle w:val="BodyText"/>
        <w:spacing w:line="244" w:lineRule="auto" w:before="107"/>
        <w:ind w:left="2207" w:right="828"/>
        <w:jc w:val="both"/>
      </w:pPr>
      <w:r>
        <w:rPr/>
        <w:t>Por</w:t>
      </w:r>
      <w:r>
        <w:rPr>
          <w:spacing w:val="31"/>
        </w:rPr>
        <w:t> </w:t>
      </w:r>
      <w:r>
        <w:rPr/>
        <w:t>los</w:t>
      </w:r>
      <w:r>
        <w:rPr>
          <w:spacing w:val="32"/>
        </w:rPr>
        <w:t> </w:t>
      </w:r>
      <w:r>
        <w:rPr/>
        <w:t>dividendos</w:t>
      </w:r>
      <w:r>
        <w:rPr>
          <w:spacing w:val="32"/>
        </w:rPr>
        <w:t> </w:t>
      </w:r>
      <w:r>
        <w:rPr/>
        <w:t>percibidos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Entidad</w:t>
      </w:r>
      <w:r>
        <w:rPr>
          <w:spacing w:val="33"/>
        </w:rPr>
        <w:t> </w:t>
      </w:r>
      <w:r>
        <w:rPr/>
        <w:t>Parques</w:t>
      </w:r>
      <w:r>
        <w:rPr>
          <w:spacing w:val="29"/>
        </w:rPr>
        <w:t> </w:t>
      </w:r>
      <w:r>
        <w:rPr/>
        <w:t>Eólicos</w:t>
      </w:r>
      <w:r>
        <w:rPr>
          <w:spacing w:val="32"/>
        </w:rPr>
        <w:t> </w:t>
      </w:r>
      <w:r>
        <w:rPr/>
        <w:t>Gaviota</w:t>
      </w:r>
      <w:r>
        <w:rPr>
          <w:spacing w:val="33"/>
        </w:rPr>
        <w:t> </w:t>
      </w:r>
      <w:r>
        <w:rPr/>
        <w:t>S.A.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los</w:t>
      </w:r>
      <w:r>
        <w:rPr>
          <w:spacing w:val="32"/>
        </w:rPr>
        <w:t> </w:t>
      </w:r>
      <w:r>
        <w:rPr/>
        <w:t>ejercicios</w:t>
      </w:r>
      <w:r>
        <w:rPr>
          <w:spacing w:val="31"/>
        </w:rPr>
        <w:t> </w:t>
      </w:r>
      <w:r>
        <w:rPr/>
        <w:t>2010</w:t>
      </w:r>
      <w:r>
        <w:rPr>
          <w:spacing w:val="31"/>
        </w:rPr>
        <w:t> </w:t>
      </w:r>
      <w:r>
        <w:rPr/>
        <w:t>al</w:t>
      </w:r>
      <w:r>
        <w:rPr>
          <w:spacing w:val="1"/>
        </w:rPr>
        <w:t> </w:t>
      </w:r>
      <w:r>
        <w:rPr/>
        <w:t>2012,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Compañía</w:t>
      </w:r>
      <w:r>
        <w:rPr>
          <w:spacing w:val="16"/>
        </w:rPr>
        <w:t> </w:t>
      </w:r>
      <w:r>
        <w:rPr/>
        <w:t>ha</w:t>
      </w:r>
      <w:r>
        <w:rPr>
          <w:spacing w:val="16"/>
        </w:rPr>
        <w:t> </w:t>
      </w:r>
      <w:r>
        <w:rPr/>
        <w:t>generado</w:t>
      </w:r>
      <w:r>
        <w:rPr>
          <w:spacing w:val="13"/>
        </w:rPr>
        <w:t> </w:t>
      </w:r>
      <w:r>
        <w:rPr/>
        <w:t>una</w:t>
      </w:r>
      <w:r>
        <w:rPr>
          <w:spacing w:val="16"/>
        </w:rPr>
        <w:t> </w:t>
      </w:r>
      <w:r>
        <w:rPr/>
        <w:t>deducción</w:t>
      </w:r>
      <w:r>
        <w:rPr>
          <w:spacing w:val="16"/>
        </w:rPr>
        <w:t> </w:t>
      </w:r>
      <w:r>
        <w:rPr/>
        <w:t>para</w:t>
      </w:r>
      <w:r>
        <w:rPr>
          <w:spacing w:val="14"/>
        </w:rPr>
        <w:t> </w:t>
      </w:r>
      <w:r>
        <w:rPr/>
        <w:t>evitar</w:t>
      </w:r>
      <w:r>
        <w:rPr>
          <w:spacing w:val="21"/>
        </w:rPr>
        <w:t> </w:t>
      </w:r>
      <w:r>
        <w:rPr/>
        <w:t>la</w:t>
      </w:r>
      <w:r>
        <w:rPr>
          <w:spacing w:val="16"/>
        </w:rPr>
        <w:t> </w:t>
      </w:r>
      <w:r>
        <w:rPr/>
        <w:t>doble</w:t>
      </w:r>
      <w:r>
        <w:rPr>
          <w:spacing w:val="15"/>
        </w:rPr>
        <w:t> </w:t>
      </w:r>
      <w:r>
        <w:rPr/>
        <w:t>imposición</w:t>
      </w:r>
      <w:r>
        <w:rPr>
          <w:spacing w:val="16"/>
        </w:rPr>
        <w:t> </w:t>
      </w:r>
      <w:r>
        <w:rPr/>
        <w:t>interna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un</w:t>
      </w:r>
      <w:r>
        <w:rPr>
          <w:spacing w:val="15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54.905,84 euros</w:t>
      </w:r>
      <w:r>
        <w:rPr>
          <w:spacing w:val="3"/>
        </w:rPr>
        <w:t> </w:t>
      </w:r>
      <w:r>
        <w:rPr/>
        <w:t>calculada</w:t>
      </w:r>
      <w:r>
        <w:rPr>
          <w:spacing w:val="2"/>
        </w:rPr>
        <w:t> </w:t>
      </w:r>
      <w:r>
        <w:rPr/>
        <w:t>al tipo de</w:t>
      </w:r>
      <w:r>
        <w:rPr>
          <w:spacing w:val="1"/>
        </w:rPr>
        <w:t> </w:t>
      </w:r>
      <w:r>
        <w:rPr/>
        <w:t>gravamen</w:t>
      </w:r>
      <w:r>
        <w:rPr>
          <w:spacing w:val="2"/>
        </w:rPr>
        <w:t> </w:t>
      </w:r>
      <w:r>
        <w:rPr/>
        <w:t>del 25%,</w:t>
      </w:r>
      <w:r>
        <w:rPr>
          <w:spacing w:val="2"/>
        </w:rPr>
        <w:t> </w:t>
      </w:r>
      <w:r>
        <w:rPr/>
        <w:t>aplicable</w:t>
      </w:r>
      <w:r>
        <w:rPr>
          <w:spacing w:val="3"/>
        </w:rPr>
        <w:t> </w:t>
      </w:r>
      <w:r>
        <w:rPr/>
        <w:t>sin</w:t>
      </w:r>
      <w:r>
        <w:rPr>
          <w:spacing w:val="2"/>
        </w:rPr>
        <w:t> </w:t>
      </w:r>
      <w:r>
        <w:rPr/>
        <w:t>limitación</w:t>
      </w:r>
      <w:r>
        <w:rPr>
          <w:spacing w:val="3"/>
        </w:rPr>
        <w:t> </w:t>
      </w:r>
      <w:r>
        <w:rPr/>
        <w:t>temporal.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4" w:lineRule="auto" w:before="1"/>
        <w:ind w:left="2207" w:right="829"/>
        <w:jc w:val="both"/>
      </w:pPr>
      <w:r>
        <w:rPr/>
        <w:t>Por</w:t>
      </w:r>
      <w:r>
        <w:rPr>
          <w:spacing w:val="7"/>
        </w:rPr>
        <w:t> </w:t>
      </w:r>
      <w:r>
        <w:rPr/>
        <w:t>los</w:t>
      </w:r>
      <w:r>
        <w:rPr>
          <w:spacing w:val="9"/>
        </w:rPr>
        <w:t> </w:t>
      </w:r>
      <w:r>
        <w:rPr/>
        <w:t>dividendos</w:t>
      </w:r>
      <w:r>
        <w:rPr>
          <w:spacing w:val="5"/>
        </w:rPr>
        <w:t> </w:t>
      </w:r>
      <w:r>
        <w:rPr/>
        <w:t>percibidos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Entidad</w:t>
      </w:r>
      <w:r>
        <w:rPr>
          <w:spacing w:val="9"/>
        </w:rPr>
        <w:t> </w:t>
      </w:r>
      <w:r>
        <w:rPr/>
        <w:t>Desarrollos</w:t>
      </w:r>
      <w:r>
        <w:rPr>
          <w:spacing w:val="7"/>
        </w:rPr>
        <w:t> </w:t>
      </w:r>
      <w:r>
        <w:rPr/>
        <w:t>Eólicos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Canarias</w:t>
      </w:r>
      <w:r>
        <w:rPr>
          <w:spacing w:val="6"/>
        </w:rPr>
        <w:t> </w:t>
      </w:r>
      <w:r>
        <w:rPr/>
        <w:t>S.A.</w:t>
      </w:r>
      <w:r>
        <w:rPr>
          <w:spacing w:val="6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ejercicios</w:t>
      </w:r>
      <w:r>
        <w:rPr>
          <w:spacing w:val="9"/>
        </w:rPr>
        <w:t> </w:t>
      </w:r>
      <w:r>
        <w:rPr/>
        <w:t>2010</w:t>
      </w:r>
      <w:r>
        <w:rPr>
          <w:spacing w:val="1"/>
        </w:rPr>
        <w:t> </w:t>
      </w:r>
      <w:r>
        <w:rPr/>
        <w:t>al 2014, la Compañía ha generado una deducción para evitar la doble imposición interna por un importe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141.868,62</w:t>
      </w:r>
      <w:r>
        <w:rPr>
          <w:spacing w:val="1"/>
        </w:rPr>
        <w:t> </w:t>
      </w:r>
      <w:r>
        <w:rPr/>
        <w:t>euros</w:t>
      </w:r>
      <w:r>
        <w:rPr>
          <w:spacing w:val="2"/>
        </w:rPr>
        <w:t> </w:t>
      </w:r>
      <w:r>
        <w:rPr/>
        <w:t>calculada al</w:t>
      </w:r>
      <w:r>
        <w:rPr>
          <w:spacing w:val="2"/>
        </w:rPr>
        <w:t> </w:t>
      </w:r>
      <w:r>
        <w:rPr/>
        <w:t>tipo</w:t>
      </w:r>
      <w:r>
        <w:rPr>
          <w:spacing w:val="3"/>
        </w:rPr>
        <w:t> </w:t>
      </w:r>
      <w:r>
        <w:rPr/>
        <w:t>de gravamen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25%,</w:t>
      </w:r>
      <w:r>
        <w:rPr>
          <w:spacing w:val="3"/>
        </w:rPr>
        <w:t> </w:t>
      </w:r>
      <w:r>
        <w:rPr/>
        <w:t>aplicable</w:t>
      </w:r>
      <w:r>
        <w:rPr>
          <w:spacing w:val="3"/>
        </w:rPr>
        <w:t> </w:t>
      </w:r>
      <w:r>
        <w:rPr/>
        <w:t>sin</w:t>
      </w:r>
      <w:r>
        <w:rPr>
          <w:spacing w:val="3"/>
        </w:rPr>
        <w:t> </w:t>
      </w:r>
      <w:r>
        <w:rPr/>
        <w:t>limitación</w:t>
      </w:r>
      <w:r>
        <w:rPr>
          <w:spacing w:val="2"/>
        </w:rPr>
        <w:t> </w:t>
      </w:r>
      <w:r>
        <w:rPr/>
        <w:t>temporal.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before="0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45</w:t>
      </w:r>
    </w:p>
    <w:p>
      <w:pPr>
        <w:spacing w:after="0"/>
        <w:jc w:val="right"/>
        <w:rPr>
          <w:sz w:val="18"/>
        </w:rPr>
        <w:sectPr>
          <w:type w:val="continuous"/>
          <w:pgSz w:w="11900" w:h="16840"/>
          <w:pgMar w:header="1101" w:footer="2223" w:top="120" w:bottom="280" w:left="100" w:right="1100"/>
        </w:sectPr>
      </w:pPr>
    </w:p>
    <w:p>
      <w:pPr>
        <w:pStyle w:val="BodyText"/>
        <w:spacing w:line="242" w:lineRule="auto" w:before="185"/>
        <w:ind w:left="2207" w:right="823"/>
        <w:jc w:val="both"/>
      </w:pPr>
      <w:r>
        <w:rPr/>
        <w:t>Por los dividendos percibidos de la Entidad Parque Eólico de Santa Lucía S.A. en los ejercicios 2012 al</w:t>
      </w:r>
      <w:r>
        <w:rPr>
          <w:spacing w:val="1"/>
        </w:rPr>
        <w:t> </w:t>
      </w:r>
      <w:r>
        <w:rPr/>
        <w:t>2014,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Compañía</w:t>
      </w:r>
      <w:r>
        <w:rPr>
          <w:spacing w:val="16"/>
        </w:rPr>
        <w:t> </w:t>
      </w:r>
      <w:r>
        <w:rPr/>
        <w:t>ha</w:t>
      </w:r>
      <w:r>
        <w:rPr>
          <w:spacing w:val="16"/>
        </w:rPr>
        <w:t> </w:t>
      </w:r>
      <w:r>
        <w:rPr/>
        <w:t>generado</w:t>
      </w:r>
      <w:r>
        <w:rPr>
          <w:spacing w:val="13"/>
        </w:rPr>
        <w:t> </w:t>
      </w:r>
      <w:r>
        <w:rPr/>
        <w:t>una</w:t>
      </w:r>
      <w:r>
        <w:rPr>
          <w:spacing w:val="16"/>
        </w:rPr>
        <w:t> </w:t>
      </w:r>
      <w:r>
        <w:rPr/>
        <w:t>deducción</w:t>
      </w:r>
      <w:r>
        <w:rPr>
          <w:spacing w:val="16"/>
        </w:rPr>
        <w:t> </w:t>
      </w:r>
      <w:r>
        <w:rPr/>
        <w:t>para</w:t>
      </w:r>
      <w:r>
        <w:rPr>
          <w:spacing w:val="14"/>
        </w:rPr>
        <w:t> </w:t>
      </w:r>
      <w:r>
        <w:rPr/>
        <w:t>evitar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doble</w:t>
      </w:r>
      <w:r>
        <w:rPr>
          <w:spacing w:val="16"/>
        </w:rPr>
        <w:t> </w:t>
      </w:r>
      <w:r>
        <w:rPr/>
        <w:t>imposición</w:t>
      </w:r>
      <w:r>
        <w:rPr>
          <w:spacing w:val="16"/>
        </w:rPr>
        <w:t> </w:t>
      </w:r>
      <w:r>
        <w:rPr/>
        <w:t>interna</w:t>
      </w:r>
      <w:r>
        <w:rPr>
          <w:spacing w:val="14"/>
        </w:rPr>
        <w:t> </w:t>
      </w:r>
      <w:r>
        <w:rPr/>
        <w:t>por</w:t>
      </w:r>
      <w:r>
        <w:rPr>
          <w:spacing w:val="15"/>
        </w:rPr>
        <w:t> </w:t>
      </w:r>
      <w:r>
        <w:rPr/>
        <w:t>un</w:t>
      </w:r>
      <w:r>
        <w:rPr>
          <w:spacing w:val="16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44.291,38 euros</w:t>
      </w:r>
      <w:r>
        <w:rPr>
          <w:spacing w:val="3"/>
        </w:rPr>
        <w:t> </w:t>
      </w:r>
      <w:r>
        <w:rPr/>
        <w:t>calculada</w:t>
      </w:r>
      <w:r>
        <w:rPr>
          <w:spacing w:val="2"/>
        </w:rPr>
        <w:t> </w:t>
      </w:r>
      <w:r>
        <w:rPr/>
        <w:t>al tipo de</w:t>
      </w:r>
      <w:r>
        <w:rPr>
          <w:spacing w:val="1"/>
        </w:rPr>
        <w:t> </w:t>
      </w:r>
      <w:r>
        <w:rPr/>
        <w:t>gravamen</w:t>
      </w:r>
      <w:r>
        <w:rPr>
          <w:spacing w:val="2"/>
        </w:rPr>
        <w:t> </w:t>
      </w:r>
      <w:r>
        <w:rPr/>
        <w:t>del 25%,</w:t>
      </w:r>
      <w:r>
        <w:rPr>
          <w:spacing w:val="2"/>
        </w:rPr>
        <w:t> </w:t>
      </w:r>
      <w:r>
        <w:rPr/>
        <w:t>aplicable</w:t>
      </w:r>
      <w:r>
        <w:rPr>
          <w:spacing w:val="2"/>
        </w:rPr>
        <w:t> </w:t>
      </w:r>
      <w:r>
        <w:rPr/>
        <w:t>sin</w:t>
      </w:r>
      <w:r>
        <w:rPr>
          <w:spacing w:val="3"/>
        </w:rPr>
        <w:t> </w:t>
      </w:r>
      <w:r>
        <w:rPr/>
        <w:t>limitación</w:t>
      </w:r>
      <w:r>
        <w:rPr>
          <w:spacing w:val="2"/>
        </w:rPr>
        <w:t> </w:t>
      </w:r>
      <w:r>
        <w:rPr/>
        <w:t>temporal.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2207" w:right="830"/>
        <w:jc w:val="both"/>
      </w:pPr>
      <w:r>
        <w:rPr/>
        <w:t>La</w:t>
      </w:r>
      <w:r>
        <w:rPr>
          <w:spacing w:val="15"/>
        </w:rPr>
        <w:t> </w:t>
      </w:r>
      <w:r>
        <w:rPr/>
        <w:t>donación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un</w:t>
      </w:r>
      <w:r>
        <w:rPr>
          <w:spacing w:val="16"/>
        </w:rPr>
        <w:t> </w:t>
      </w:r>
      <w:r>
        <w:rPr/>
        <w:t>inmueble</w:t>
      </w:r>
      <w:r>
        <w:rPr>
          <w:spacing w:val="16"/>
        </w:rPr>
        <w:t> </w:t>
      </w:r>
      <w:r>
        <w:rPr/>
        <w:t>al</w:t>
      </w:r>
      <w:r>
        <w:rPr>
          <w:spacing w:val="19"/>
        </w:rPr>
        <w:t> </w:t>
      </w:r>
      <w:r>
        <w:rPr/>
        <w:t>Cabildo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Palma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ejercicio</w:t>
      </w:r>
      <w:r>
        <w:rPr>
          <w:spacing w:val="16"/>
        </w:rPr>
        <w:t> </w:t>
      </w:r>
      <w:r>
        <w:rPr/>
        <w:t>2008</w:t>
      </w:r>
      <w:r>
        <w:rPr>
          <w:spacing w:val="16"/>
        </w:rPr>
        <w:t> </w:t>
      </w:r>
      <w:r>
        <w:rPr/>
        <w:t>ha</w:t>
      </w:r>
      <w:r>
        <w:rPr>
          <w:spacing w:val="14"/>
        </w:rPr>
        <w:t> </w:t>
      </w:r>
      <w:r>
        <w:rPr/>
        <w:t>generado</w:t>
      </w:r>
      <w:r>
        <w:rPr>
          <w:spacing w:val="16"/>
        </w:rPr>
        <w:t> </w:t>
      </w:r>
      <w:r>
        <w:rPr/>
        <w:t>una</w:t>
      </w:r>
      <w:r>
        <w:rPr>
          <w:spacing w:val="15"/>
        </w:rPr>
        <w:t> </w:t>
      </w:r>
      <w:r>
        <w:rPr/>
        <w:t>deducción</w:t>
      </w:r>
      <w:r>
        <w:rPr>
          <w:spacing w:val="1"/>
        </w:rPr>
        <w:t> </w:t>
      </w:r>
      <w:r>
        <w:rPr/>
        <w:t>del 35% del valor neto</w:t>
      </w:r>
      <w:r>
        <w:rPr>
          <w:spacing w:val="1"/>
        </w:rPr>
        <w:t> </w:t>
      </w:r>
      <w:r>
        <w:rPr/>
        <w:t>contable</w:t>
      </w:r>
      <w:r>
        <w:rPr>
          <w:spacing w:val="1"/>
        </w:rPr>
        <w:t> </w:t>
      </w:r>
      <w:r>
        <w:rPr/>
        <w:t>del mismo,</w:t>
      </w:r>
      <w:r>
        <w:rPr>
          <w:spacing w:val="1"/>
        </w:rPr>
        <w:t> </w:t>
      </w:r>
      <w:r>
        <w:rPr/>
        <w:t>ascendiendo</w:t>
      </w:r>
      <w:r>
        <w:rPr>
          <w:spacing w:val="1"/>
        </w:rPr>
        <w:t> </w:t>
      </w:r>
      <w:r>
        <w:rPr/>
        <w:t>la deducción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importe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466.994,27</w:t>
      </w:r>
      <w:r>
        <w:rPr>
          <w:spacing w:val="1"/>
        </w:rPr>
        <w:t> </w:t>
      </w:r>
      <w:r>
        <w:rPr/>
        <w:t>euros,</w:t>
      </w:r>
      <w:r>
        <w:rPr>
          <w:spacing w:val="-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diez</w:t>
      </w:r>
      <w:r>
        <w:rPr>
          <w:spacing w:val="-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siguientes.</w:t>
      </w:r>
    </w:p>
    <w:p>
      <w:pPr>
        <w:pStyle w:val="BodyText"/>
        <w:spacing w:before="10"/>
        <w:rPr>
          <w:sz w:val="17"/>
        </w:rPr>
      </w:pPr>
    </w:p>
    <w:p>
      <w:pPr>
        <w:pStyle w:val="Heading2"/>
        <w:rPr>
          <w:u w:val="none"/>
        </w:rPr>
      </w:pPr>
      <w:r>
        <w:rPr>
          <w:u w:val="none"/>
        </w:rPr>
        <w:t>c)</w:t>
      </w:r>
      <w:r>
        <w:rPr>
          <w:spacing w:val="4"/>
          <w:u w:val="none"/>
        </w:rPr>
        <w:t> </w:t>
      </w:r>
      <w:r>
        <w:rPr>
          <w:u w:val="single"/>
        </w:rPr>
        <w:t>Otra</w:t>
      </w:r>
      <w:r>
        <w:rPr>
          <w:spacing w:val="5"/>
          <w:u w:val="single"/>
        </w:rPr>
        <w:t> </w:t>
      </w:r>
      <w:r>
        <w:rPr>
          <w:u w:val="single"/>
        </w:rPr>
        <w:t>información</w:t>
      </w:r>
    </w:p>
    <w:p>
      <w:pPr>
        <w:pStyle w:val="BodyText"/>
        <w:spacing w:line="242" w:lineRule="auto" w:before="106"/>
        <w:ind w:left="2207" w:right="822"/>
        <w:jc w:val="both"/>
      </w:pPr>
      <w:r>
        <w:rPr/>
        <w:t>En la memoria de las cuentas anuales de la Sociedad correspondientes al ejercicio 2002 figura toda la</w:t>
      </w:r>
      <w:r>
        <w:rPr>
          <w:spacing w:val="1"/>
        </w:rPr>
        <w:t> </w:t>
      </w:r>
      <w:r>
        <w:rPr/>
        <w:t>información requerida en el artículo 86 de la Ley 27/2014, de 27 de noviembre, del Impuesto sobre</w:t>
      </w:r>
      <w:r>
        <w:rPr>
          <w:spacing w:val="1"/>
        </w:rPr>
        <w:t> </w:t>
      </w:r>
      <w:r>
        <w:rPr/>
        <w:t>Sociedades, tanto la que se refiere al ejercicio en el que la entidad transmitente (Instituto Canario de</w:t>
      </w:r>
      <w:r>
        <w:rPr>
          <w:spacing w:val="1"/>
        </w:rPr>
        <w:t> </w:t>
      </w:r>
      <w:r>
        <w:rPr/>
        <w:t>Investigación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Desarrollo</w:t>
      </w:r>
      <w:r>
        <w:rPr>
          <w:spacing w:val="-6"/>
        </w:rPr>
        <w:t> </w:t>
      </w:r>
      <w:r>
        <w:rPr/>
        <w:t>S.A.)</w:t>
      </w:r>
      <w:r>
        <w:rPr>
          <w:spacing w:val="-8"/>
        </w:rPr>
        <w:t> </w:t>
      </w:r>
      <w:r>
        <w:rPr/>
        <w:t>adquirió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bienes</w:t>
      </w:r>
      <w:r>
        <w:rPr>
          <w:spacing w:val="-8"/>
        </w:rPr>
        <w:t> </w:t>
      </w:r>
      <w:r>
        <w:rPr/>
        <w:t>susceptibles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amortización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entidad</w:t>
      </w:r>
      <w:r>
        <w:rPr>
          <w:spacing w:val="-7"/>
        </w:rPr>
        <w:t> </w:t>
      </w:r>
      <w:r>
        <w:rPr/>
        <w:t>adquirente</w:t>
      </w:r>
      <w:r>
        <w:rPr>
          <w:spacing w:val="1"/>
        </w:rPr>
        <w:t> </w:t>
      </w:r>
      <w:r>
        <w:rPr/>
        <w:t>(Instituto Tecnológico de Canarias S.A.), como la relativa al último balance cerrado por la entidad</w:t>
      </w:r>
      <w:r>
        <w:rPr>
          <w:spacing w:val="1"/>
        </w:rPr>
        <w:t> </w:t>
      </w:r>
      <w:r>
        <w:rPr/>
        <w:t>transmitente.</w:t>
      </w:r>
    </w:p>
    <w:p>
      <w:pPr>
        <w:pStyle w:val="BodyText"/>
        <w:spacing w:before="8"/>
      </w:pPr>
    </w:p>
    <w:p>
      <w:pPr>
        <w:pStyle w:val="BodyText"/>
        <w:spacing w:line="244" w:lineRule="auto" w:before="1"/>
        <w:ind w:left="2207" w:right="823"/>
        <w:jc w:val="both"/>
      </w:pPr>
      <w:r>
        <w:rPr/>
        <w:t>Por la razón expuesta, el ITC deberá conservar la memoria del ejercicio 2002 mientras permanezcan en</w:t>
      </w:r>
      <w:r>
        <w:rPr>
          <w:spacing w:val="1"/>
        </w:rPr>
        <w:t> </w:t>
      </w:r>
      <w:r>
        <w:rPr/>
        <w:t>el inventario los elementos patrimoniales adquiridos del ICID, así como durante los cinco años siguientes</w:t>
      </w:r>
      <w:r>
        <w:rPr>
          <w:spacing w:val="-43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finalización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dicha</w:t>
      </w:r>
      <w:r>
        <w:rPr>
          <w:spacing w:val="-6"/>
        </w:rPr>
        <w:t> </w:t>
      </w:r>
      <w:r>
        <w:rPr/>
        <w:t>permanencia,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efectos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prescripción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Impuesto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Sociedades.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4" w:lineRule="auto"/>
        <w:ind w:left="2207" w:right="823"/>
        <w:jc w:val="both"/>
      </w:pPr>
      <w:r>
        <w:rPr/>
        <w:t>APLICACIÓN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RÉGIMEN</w:t>
      </w:r>
      <w:r>
        <w:rPr>
          <w:spacing w:val="-6"/>
        </w:rPr>
        <w:t> </w:t>
      </w:r>
      <w:r>
        <w:rPr/>
        <w:t>FISCAL</w:t>
      </w:r>
      <w:r>
        <w:rPr>
          <w:spacing w:val="-6"/>
        </w:rPr>
        <w:t> </w:t>
      </w:r>
      <w:r>
        <w:rPr/>
        <w:t>ESPECIAL</w:t>
      </w:r>
      <w:r>
        <w:rPr>
          <w:spacing w:val="-5"/>
        </w:rPr>
        <w:t> </w:t>
      </w:r>
      <w:r>
        <w:rPr/>
        <w:t>PREVISTO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CAPÍTULO</w:t>
      </w:r>
      <w:r>
        <w:rPr>
          <w:spacing w:val="-5"/>
        </w:rPr>
        <w:t> </w:t>
      </w:r>
      <w:r>
        <w:rPr/>
        <w:t>VIII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TÍTULO</w:t>
      </w:r>
      <w:r>
        <w:rPr>
          <w:spacing w:val="-6"/>
        </w:rPr>
        <w:t> </w:t>
      </w:r>
      <w:r>
        <w:rPr/>
        <w:t>VII</w:t>
      </w:r>
      <w:r>
        <w:rPr>
          <w:spacing w:val="-5"/>
        </w:rPr>
        <w:t> </w:t>
      </w:r>
      <w:r>
        <w:rPr/>
        <w:t>DE</w:t>
      </w:r>
      <w:r>
        <w:rPr>
          <w:spacing w:val="-4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IMPUESTO</w:t>
      </w:r>
      <w:r>
        <w:rPr>
          <w:spacing w:val="-3"/>
        </w:rPr>
        <w:t> </w:t>
      </w:r>
      <w:r>
        <w:rPr/>
        <w:t>SOBRE</w:t>
      </w:r>
      <w:r>
        <w:rPr>
          <w:spacing w:val="-3"/>
        </w:rPr>
        <w:t> </w:t>
      </w:r>
      <w:r>
        <w:rPr/>
        <w:t>SOCIEDADES.</w:t>
      </w:r>
    </w:p>
    <w:p>
      <w:pPr>
        <w:pStyle w:val="BodyText"/>
      </w:pPr>
    </w:p>
    <w:p>
      <w:pPr>
        <w:pStyle w:val="BodyText"/>
        <w:spacing w:line="244" w:lineRule="auto" w:before="1"/>
        <w:ind w:left="2207" w:right="819"/>
        <w:jc w:val="both"/>
      </w:pP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operación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fusión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entidad</w:t>
      </w:r>
      <w:r>
        <w:rPr>
          <w:spacing w:val="-4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Tecnológico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Canarias</w:t>
      </w:r>
      <w:r>
        <w:rPr>
          <w:spacing w:val="-5"/>
        </w:rPr>
        <w:t> </w:t>
      </w:r>
      <w:r>
        <w:rPr/>
        <w:t>S.A.</w:t>
      </w:r>
      <w:r>
        <w:rPr>
          <w:spacing w:val="-3"/>
        </w:rPr>
        <w:t> </w:t>
      </w:r>
      <w:r>
        <w:rPr/>
        <w:t>absorbió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entidad</w:t>
      </w:r>
      <w:r>
        <w:rPr>
          <w:spacing w:val="1"/>
        </w:rPr>
        <w:t> </w:t>
      </w:r>
      <w:r>
        <w:rPr/>
        <w:t>Instituto Canario de Investigación y Desarrollo S.A., le es de aplicación el régimen fiscal especial por</w:t>
      </w:r>
      <w:r>
        <w:rPr>
          <w:spacing w:val="1"/>
        </w:rPr>
        <w:t> </w:t>
      </w:r>
      <w:r>
        <w:rPr/>
        <w:t>haberse cumplido los requisitos previstos en el artículo 96 del anterior Texto Refundido de la Ley del</w:t>
      </w:r>
      <w:r>
        <w:rPr>
          <w:spacing w:val="1"/>
        </w:rPr>
        <w:t> </w:t>
      </w:r>
      <w:r>
        <w:rPr/>
        <w:t>Impuesto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Sociedades.</w:t>
      </w:r>
    </w:p>
    <w:p>
      <w:pPr>
        <w:pStyle w:val="BodyText"/>
        <w:spacing w:before="7"/>
        <w:rPr>
          <w:sz w:val="28"/>
        </w:rPr>
      </w:pPr>
    </w:p>
    <w:p>
      <w:pPr>
        <w:pStyle w:val="Heading1"/>
        <w:spacing w:before="1"/>
        <w:jc w:val="both"/>
        <w:rPr>
          <w:u w:val="none"/>
        </w:rPr>
      </w:pPr>
      <w:r>
        <w:rPr>
          <w:u w:val="none"/>
        </w:rPr>
        <w:t>NOTA</w:t>
      </w:r>
      <w:r>
        <w:rPr>
          <w:spacing w:val="5"/>
          <w:u w:val="none"/>
        </w:rPr>
        <w:t> </w:t>
      </w:r>
      <w:r>
        <w:rPr>
          <w:u w:val="none"/>
        </w:rPr>
        <w:t>11.</w:t>
      </w:r>
      <w:r>
        <w:rPr>
          <w:spacing w:val="6"/>
          <w:u w:val="none"/>
        </w:rPr>
        <w:t> </w:t>
      </w:r>
      <w:r>
        <w:rPr>
          <w:u w:val="single"/>
        </w:rPr>
        <w:t>INGRESOS</w:t>
      </w:r>
      <w:r>
        <w:rPr>
          <w:spacing w:val="5"/>
          <w:u w:val="single"/>
        </w:rPr>
        <w:t> </w:t>
      </w:r>
      <w:r>
        <w:rPr>
          <w:u w:val="single"/>
        </w:rPr>
        <w:t>Y</w:t>
      </w:r>
      <w:r>
        <w:rPr>
          <w:spacing w:val="6"/>
          <w:u w:val="single"/>
        </w:rPr>
        <w:t> </w:t>
      </w:r>
      <w:r>
        <w:rPr>
          <w:u w:val="single"/>
        </w:rPr>
        <w:t>GASTOS</w:t>
      </w:r>
    </w:p>
    <w:p>
      <w:pPr>
        <w:pStyle w:val="BodyText"/>
        <w:spacing w:line="244" w:lineRule="auto" w:before="105"/>
        <w:ind w:left="2207" w:right="833"/>
        <w:jc w:val="both"/>
      </w:pPr>
      <w:r>
        <w:rPr/>
        <w:t>La</w:t>
      </w:r>
      <w:r>
        <w:rPr>
          <w:spacing w:val="14"/>
        </w:rPr>
        <w:t> </w:t>
      </w:r>
      <w:r>
        <w:rPr/>
        <w:t>distribución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cifra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negocios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Sociedad</w:t>
      </w:r>
      <w:r>
        <w:rPr>
          <w:spacing w:val="14"/>
        </w:rPr>
        <w:t> </w:t>
      </w:r>
      <w:r>
        <w:rPr/>
        <w:t>correspondiente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sus</w:t>
      </w:r>
      <w:r>
        <w:rPr>
          <w:spacing w:val="13"/>
        </w:rPr>
        <w:t> </w:t>
      </w:r>
      <w:r>
        <w:rPr/>
        <w:t>operaciones</w:t>
      </w:r>
      <w:r>
        <w:rPr>
          <w:spacing w:val="13"/>
        </w:rPr>
        <w:t> </w:t>
      </w:r>
      <w:r>
        <w:rPr/>
        <w:t>continuadas</w:t>
      </w:r>
      <w:r>
        <w:rPr>
          <w:spacing w:val="1"/>
        </w:rPr>
        <w:t> </w:t>
      </w:r>
      <w:r>
        <w:rPr/>
        <w:t>por categorías de</w:t>
      </w:r>
      <w:r>
        <w:rPr>
          <w:spacing w:val="2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detalla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 siguiente</w:t>
      </w:r>
      <w:r>
        <w:rPr>
          <w:spacing w:val="2"/>
        </w:rPr>
        <w:t> </w:t>
      </w:r>
      <w:r>
        <w:rPr/>
        <w:t>cuadro: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2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9"/>
        <w:gridCol w:w="1432"/>
        <w:gridCol w:w="1321"/>
        <w:gridCol w:w="1041"/>
      </w:tblGrid>
      <w:tr>
        <w:trPr>
          <w:trHeight w:val="253" w:hRule="atLeast"/>
        </w:trPr>
        <w:tc>
          <w:tcPr>
            <w:tcW w:w="4071" w:type="dxa"/>
            <w:gridSpan w:val="2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  <w:shd w:val="clear" w:color="auto" w:fill="D9D9D9"/>
          </w:tcPr>
          <w:p>
            <w:pPr>
              <w:pStyle w:val="TableParagraph"/>
              <w:spacing w:before="27"/>
              <w:ind w:left="2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2020</w:t>
            </w:r>
          </w:p>
        </w:tc>
        <w:tc>
          <w:tcPr>
            <w:tcW w:w="1041" w:type="dxa"/>
            <w:shd w:val="clear" w:color="auto" w:fill="D9D9D9"/>
          </w:tcPr>
          <w:p>
            <w:pPr>
              <w:pStyle w:val="TableParagraph"/>
              <w:spacing w:before="27"/>
              <w:ind w:left="27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2019</w:t>
            </w:r>
          </w:p>
        </w:tc>
      </w:tr>
      <w:tr>
        <w:trPr>
          <w:trHeight w:val="244" w:hRule="atLeast"/>
        </w:trPr>
        <w:tc>
          <w:tcPr>
            <w:tcW w:w="2639" w:type="dxa"/>
          </w:tcPr>
          <w:p>
            <w:pPr>
              <w:pStyle w:val="TableParagraph"/>
              <w:spacing w:before="27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Encomiendas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before="27"/>
              <w:ind w:left="318"/>
              <w:rPr>
                <w:sz w:val="16"/>
              </w:rPr>
            </w:pPr>
            <w:r>
              <w:rPr>
                <w:w w:val="105"/>
                <w:sz w:val="16"/>
              </w:rPr>
              <w:t>4.314.727,12</w:t>
            </w:r>
          </w:p>
        </w:tc>
        <w:tc>
          <w:tcPr>
            <w:tcW w:w="1041" w:type="dxa"/>
          </w:tcPr>
          <w:p>
            <w:pPr>
              <w:pStyle w:val="TableParagraph"/>
              <w:spacing w:before="2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3.727.756,26</w:t>
            </w:r>
          </w:p>
        </w:tc>
      </w:tr>
      <w:tr>
        <w:trPr>
          <w:trHeight w:val="249" w:hRule="atLeast"/>
        </w:trPr>
        <w:tc>
          <w:tcPr>
            <w:tcW w:w="2639" w:type="dxa"/>
          </w:tcPr>
          <w:p>
            <w:pPr>
              <w:pStyle w:val="TableParagraph"/>
              <w:spacing w:before="36"/>
              <w:ind w:left="2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Prestacion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servicios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Privados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before="36"/>
              <w:ind w:left="432"/>
              <w:rPr>
                <w:sz w:val="16"/>
              </w:rPr>
            </w:pPr>
            <w:r>
              <w:rPr>
                <w:w w:val="105"/>
                <w:sz w:val="16"/>
              </w:rPr>
              <w:t>455.947,64</w:t>
            </w:r>
          </w:p>
        </w:tc>
        <w:tc>
          <w:tcPr>
            <w:tcW w:w="1041" w:type="dxa"/>
          </w:tcPr>
          <w:p>
            <w:pPr>
              <w:pStyle w:val="TableParagraph"/>
              <w:spacing w:before="36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431.970,84</w:t>
            </w:r>
          </w:p>
        </w:tc>
      </w:tr>
      <w:tr>
        <w:trPr>
          <w:trHeight w:val="265" w:hRule="atLeast"/>
        </w:trPr>
        <w:tc>
          <w:tcPr>
            <w:tcW w:w="263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shd w:val="clear" w:color="auto" w:fill="D9D9D9"/>
          </w:tcPr>
          <w:p>
            <w:pPr>
              <w:pStyle w:val="TableParagraph"/>
              <w:spacing w:before="40"/>
              <w:ind w:left="67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Total…</w:t>
            </w:r>
          </w:p>
        </w:tc>
        <w:tc>
          <w:tcPr>
            <w:tcW w:w="1321" w:type="dxa"/>
            <w:shd w:val="clear" w:color="auto" w:fill="D9D9D9"/>
          </w:tcPr>
          <w:p>
            <w:pPr>
              <w:pStyle w:val="TableParagraph"/>
              <w:spacing w:before="40"/>
              <w:ind w:left="31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4.770.674,76</w:t>
            </w:r>
          </w:p>
        </w:tc>
        <w:tc>
          <w:tcPr>
            <w:tcW w:w="1041" w:type="dxa"/>
            <w:shd w:val="clear" w:color="auto" w:fill="D9D9D9"/>
          </w:tcPr>
          <w:p>
            <w:pPr>
              <w:pStyle w:val="TableParagraph"/>
              <w:spacing w:before="40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4.159.727,10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line="244" w:lineRule="auto" w:before="197"/>
        <w:ind w:left="2207" w:right="826"/>
        <w:jc w:val="both"/>
      </w:pP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cifra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negocios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obtiene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Autónoma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Canarias.</w:t>
      </w:r>
    </w:p>
    <w:p>
      <w:pPr>
        <w:pStyle w:val="BodyText"/>
        <w:spacing w:before="100"/>
        <w:ind w:left="2207"/>
        <w:jc w:val="both"/>
      </w:pPr>
      <w:r>
        <w:rPr/>
        <w:t>El</w:t>
      </w:r>
      <w:r>
        <w:rPr>
          <w:spacing w:val="2"/>
        </w:rPr>
        <w:t> </w:t>
      </w:r>
      <w:r>
        <w:rPr/>
        <w:t>detalle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Gastos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cuenta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pérdidas y</w:t>
      </w:r>
      <w:r>
        <w:rPr>
          <w:spacing w:val="4"/>
        </w:rPr>
        <w:t> </w:t>
      </w:r>
      <w:r>
        <w:rPr/>
        <w:t>ganancias</w:t>
      </w:r>
      <w:r>
        <w:rPr>
          <w:spacing w:val="4"/>
        </w:rPr>
        <w:t> </w:t>
      </w:r>
      <w:r>
        <w:rPr/>
        <w:t>adjunta</w:t>
      </w:r>
      <w:r>
        <w:rPr>
          <w:spacing w:val="3"/>
        </w:rPr>
        <w:t> </w:t>
      </w:r>
      <w:r>
        <w:rPr/>
        <w:t>es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siguiente: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46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3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"/>
        <w:gridCol w:w="3503"/>
        <w:gridCol w:w="742"/>
        <w:gridCol w:w="409"/>
        <w:gridCol w:w="652"/>
        <w:gridCol w:w="332"/>
      </w:tblGrid>
      <w:tr>
        <w:trPr>
          <w:trHeight w:val="257" w:hRule="atLeast"/>
        </w:trPr>
        <w:tc>
          <w:tcPr>
            <w:tcW w:w="3940" w:type="dxa"/>
            <w:gridSpan w:val="2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shd w:val="clear" w:color="auto" w:fill="D9D9D9"/>
          </w:tcPr>
          <w:p>
            <w:pPr>
              <w:pStyle w:val="TableParagraph"/>
              <w:spacing w:line="221" w:lineRule="exact" w:before="16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40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shd w:val="clear" w:color="auto" w:fill="D9D9D9"/>
          </w:tcPr>
          <w:p>
            <w:pPr>
              <w:pStyle w:val="TableParagraph"/>
              <w:spacing w:line="221" w:lineRule="exact" w:before="16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33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3940" w:type="dxa"/>
            <w:gridSpan w:val="2"/>
          </w:tcPr>
          <w:p>
            <w:pPr>
              <w:pStyle w:val="TableParagraph"/>
              <w:tabs>
                <w:tab w:pos="642" w:val="left" w:leader="none"/>
              </w:tabs>
              <w:spacing w:before="21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  <w:tab/>
              <w:t>Aprovisionamientos.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12"/>
              <w:ind w:left="34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spacing w:before="12"/>
              <w:ind w:left="1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>
        <w:trPr>
          <w:trHeight w:val="235" w:hRule="atLeast"/>
        </w:trPr>
        <w:tc>
          <w:tcPr>
            <w:tcW w:w="3940" w:type="dxa"/>
            <w:gridSpan w:val="2"/>
          </w:tcPr>
          <w:p>
            <w:pPr>
              <w:pStyle w:val="TableParagraph"/>
              <w:spacing w:before="29"/>
              <w:ind w:left="471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Consumo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Mercaderías.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20"/>
              <w:ind w:left="34" w:right="63"/>
              <w:jc w:val="center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spacing w:before="20"/>
              <w:ind w:left="10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</w:tr>
      <w:tr>
        <w:trPr>
          <w:trHeight w:val="235" w:hRule="atLeast"/>
        </w:trPr>
        <w:tc>
          <w:tcPr>
            <w:tcW w:w="3940" w:type="dxa"/>
            <w:gridSpan w:val="2"/>
          </w:tcPr>
          <w:p>
            <w:pPr>
              <w:pStyle w:val="TableParagraph"/>
              <w:spacing w:before="30"/>
              <w:ind w:left="471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Consumo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mat.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otras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cons.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20"/>
              <w:ind w:left="34" w:right="63"/>
              <w:jc w:val="center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spacing w:before="20"/>
              <w:ind w:left="10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</w:tr>
      <w:tr>
        <w:trPr>
          <w:trHeight w:val="235" w:hRule="atLeast"/>
        </w:trPr>
        <w:tc>
          <w:tcPr>
            <w:tcW w:w="3940" w:type="dxa"/>
            <w:gridSpan w:val="2"/>
          </w:tcPr>
          <w:p>
            <w:pPr>
              <w:pStyle w:val="TableParagraph"/>
              <w:spacing w:before="29"/>
              <w:ind w:left="471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Trabajos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realizados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otras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empresas.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20"/>
              <w:ind w:left="34" w:right="63"/>
              <w:jc w:val="center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spacing w:before="20"/>
              <w:ind w:left="10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3940" w:type="dxa"/>
            <w:gridSpan w:val="2"/>
          </w:tcPr>
          <w:p>
            <w:pPr>
              <w:pStyle w:val="TableParagraph"/>
              <w:spacing w:line="166" w:lineRule="exact" w:before="30"/>
              <w:ind w:left="471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Deterioro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mercad.,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primas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aprov.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line="176" w:lineRule="exact" w:before="20"/>
              <w:ind w:left="34" w:right="63"/>
              <w:jc w:val="center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spacing w:line="176" w:lineRule="exact" w:before="20"/>
              <w:ind w:left="10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437" w:type="dxa"/>
          </w:tcPr>
          <w:p>
            <w:pPr>
              <w:pStyle w:val="TableParagraph"/>
              <w:spacing w:before="49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3503" w:type="dxa"/>
          </w:tcPr>
          <w:p>
            <w:pPr>
              <w:pStyle w:val="TableParagraph"/>
              <w:spacing w:before="49"/>
              <w:ind w:left="205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Personal.(a)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spacing w:before="40"/>
              <w:ind w:left="216"/>
              <w:rPr>
                <w:b/>
                <w:sz w:val="17"/>
              </w:rPr>
            </w:pPr>
            <w:r>
              <w:rPr>
                <w:b/>
                <w:sz w:val="17"/>
              </w:rPr>
              <w:t>-8.542.417,33</w:t>
            </w:r>
          </w:p>
        </w:tc>
        <w:tc>
          <w:tcPr>
            <w:tcW w:w="984" w:type="dxa"/>
            <w:gridSpan w:val="2"/>
          </w:tcPr>
          <w:p>
            <w:pPr>
              <w:pStyle w:val="TableParagraph"/>
              <w:spacing w:before="40"/>
              <w:ind w:left="83"/>
              <w:rPr>
                <w:b/>
                <w:sz w:val="17"/>
              </w:rPr>
            </w:pPr>
            <w:r>
              <w:rPr>
                <w:b/>
                <w:sz w:val="17"/>
              </w:rPr>
              <w:t>-7.481.611,29</w:t>
            </w:r>
          </w:p>
        </w:tc>
      </w:tr>
      <w:tr>
        <w:trPr>
          <w:trHeight w:val="235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spacing w:before="29"/>
              <w:ind w:left="3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Sueldos,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salarios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asimilados.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spacing w:before="20"/>
              <w:ind w:left="216"/>
              <w:rPr>
                <w:sz w:val="17"/>
              </w:rPr>
            </w:pPr>
            <w:r>
              <w:rPr>
                <w:sz w:val="17"/>
              </w:rPr>
              <w:t>-6.626.532,27</w:t>
            </w:r>
          </w:p>
        </w:tc>
        <w:tc>
          <w:tcPr>
            <w:tcW w:w="984" w:type="dxa"/>
            <w:gridSpan w:val="2"/>
          </w:tcPr>
          <w:p>
            <w:pPr>
              <w:pStyle w:val="TableParagraph"/>
              <w:spacing w:before="20"/>
              <w:ind w:left="83"/>
              <w:rPr>
                <w:sz w:val="17"/>
              </w:rPr>
            </w:pPr>
            <w:r>
              <w:rPr>
                <w:sz w:val="17"/>
              </w:rPr>
              <w:t>-5.778.553,90</w:t>
            </w:r>
          </w:p>
        </w:tc>
      </w:tr>
      <w:tr>
        <w:trPr>
          <w:trHeight w:val="235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spacing w:before="30"/>
              <w:ind w:left="34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Cargas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sociales.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spacing w:before="20"/>
              <w:ind w:left="216"/>
              <w:rPr>
                <w:sz w:val="17"/>
              </w:rPr>
            </w:pPr>
            <w:r>
              <w:rPr>
                <w:sz w:val="17"/>
              </w:rPr>
              <w:t>-1.915.885,06</w:t>
            </w:r>
          </w:p>
        </w:tc>
        <w:tc>
          <w:tcPr>
            <w:tcW w:w="984" w:type="dxa"/>
            <w:gridSpan w:val="2"/>
          </w:tcPr>
          <w:p>
            <w:pPr>
              <w:pStyle w:val="TableParagraph"/>
              <w:spacing w:before="20"/>
              <w:ind w:left="83"/>
              <w:rPr>
                <w:sz w:val="17"/>
              </w:rPr>
            </w:pPr>
            <w:r>
              <w:rPr>
                <w:sz w:val="17"/>
              </w:rPr>
              <w:t>-1.703.057,39</w:t>
            </w:r>
          </w:p>
        </w:tc>
      </w:tr>
      <w:tr>
        <w:trPr>
          <w:trHeight w:val="235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spacing w:before="29"/>
              <w:ind w:left="34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Provisiones.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spacing w:before="20"/>
              <w:ind w:right="8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984" w:type="dxa"/>
            <w:gridSpan w:val="2"/>
          </w:tcPr>
          <w:p>
            <w:pPr>
              <w:pStyle w:val="TableParagraph"/>
              <w:spacing w:before="20"/>
              <w:ind w:left="565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</w:tr>
      <w:tr>
        <w:trPr>
          <w:trHeight w:val="235" w:hRule="atLeast"/>
        </w:trPr>
        <w:tc>
          <w:tcPr>
            <w:tcW w:w="437" w:type="dxa"/>
          </w:tcPr>
          <w:p>
            <w:pPr>
              <w:pStyle w:val="TableParagraph"/>
              <w:spacing w:before="3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3503" w:type="dxa"/>
          </w:tcPr>
          <w:p>
            <w:pPr>
              <w:pStyle w:val="TableParagraph"/>
              <w:spacing w:before="30"/>
              <w:ind w:left="205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gastos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explotación.(b)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spacing w:before="20"/>
              <w:ind w:left="216"/>
              <w:rPr>
                <w:b/>
                <w:sz w:val="17"/>
              </w:rPr>
            </w:pPr>
            <w:r>
              <w:rPr>
                <w:b/>
                <w:sz w:val="17"/>
              </w:rPr>
              <w:t>-3.755.452,74</w:t>
            </w:r>
          </w:p>
        </w:tc>
        <w:tc>
          <w:tcPr>
            <w:tcW w:w="984" w:type="dxa"/>
            <w:gridSpan w:val="2"/>
          </w:tcPr>
          <w:p>
            <w:pPr>
              <w:pStyle w:val="TableParagraph"/>
              <w:spacing w:before="20"/>
              <w:ind w:left="83"/>
              <w:rPr>
                <w:b/>
                <w:sz w:val="17"/>
              </w:rPr>
            </w:pPr>
            <w:r>
              <w:rPr>
                <w:b/>
                <w:sz w:val="17"/>
              </w:rPr>
              <w:t>-3.756.508,99</w:t>
            </w:r>
          </w:p>
        </w:tc>
      </w:tr>
      <w:tr>
        <w:trPr>
          <w:trHeight w:val="235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spacing w:before="29"/>
              <w:ind w:left="3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exteriores.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spacing w:before="20"/>
              <w:ind w:left="216"/>
              <w:rPr>
                <w:sz w:val="17"/>
              </w:rPr>
            </w:pPr>
            <w:r>
              <w:rPr>
                <w:sz w:val="17"/>
              </w:rPr>
              <w:t>-3.627.532,93</w:t>
            </w:r>
          </w:p>
        </w:tc>
        <w:tc>
          <w:tcPr>
            <w:tcW w:w="984" w:type="dxa"/>
            <w:gridSpan w:val="2"/>
          </w:tcPr>
          <w:p>
            <w:pPr>
              <w:pStyle w:val="TableParagraph"/>
              <w:spacing w:before="20"/>
              <w:ind w:left="83"/>
              <w:rPr>
                <w:sz w:val="17"/>
              </w:rPr>
            </w:pPr>
            <w:r>
              <w:rPr>
                <w:sz w:val="17"/>
              </w:rPr>
              <w:t>-3.573.502,38</w:t>
            </w:r>
          </w:p>
        </w:tc>
      </w:tr>
      <w:tr>
        <w:trPr>
          <w:trHeight w:val="235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spacing w:before="30"/>
              <w:ind w:left="34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Tributos.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spacing w:before="20"/>
              <w:ind w:left="409"/>
              <w:rPr>
                <w:sz w:val="17"/>
              </w:rPr>
            </w:pPr>
            <w:r>
              <w:rPr>
                <w:sz w:val="17"/>
              </w:rPr>
              <w:t>-92.950,20</w:t>
            </w:r>
          </w:p>
        </w:tc>
        <w:tc>
          <w:tcPr>
            <w:tcW w:w="984" w:type="dxa"/>
            <w:gridSpan w:val="2"/>
          </w:tcPr>
          <w:p>
            <w:pPr>
              <w:pStyle w:val="TableParagraph"/>
              <w:spacing w:before="20"/>
              <w:ind w:left="276"/>
              <w:rPr>
                <w:sz w:val="17"/>
              </w:rPr>
            </w:pPr>
            <w:r>
              <w:rPr>
                <w:sz w:val="17"/>
              </w:rPr>
              <w:t>-87.451,60</w:t>
            </w:r>
          </w:p>
        </w:tc>
      </w:tr>
      <w:tr>
        <w:trPr>
          <w:trHeight w:val="235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spacing w:before="29"/>
              <w:ind w:left="34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Pérdidas,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deterioro y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var.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prov.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operaciones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com.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spacing w:before="20"/>
              <w:ind w:left="409"/>
              <w:rPr>
                <w:sz w:val="17"/>
              </w:rPr>
            </w:pPr>
            <w:r>
              <w:rPr>
                <w:sz w:val="17"/>
              </w:rPr>
              <w:t>-34.916,66</w:t>
            </w:r>
          </w:p>
        </w:tc>
        <w:tc>
          <w:tcPr>
            <w:tcW w:w="984" w:type="dxa"/>
            <w:gridSpan w:val="2"/>
          </w:tcPr>
          <w:p>
            <w:pPr>
              <w:pStyle w:val="TableParagraph"/>
              <w:spacing w:before="20"/>
              <w:ind w:left="276"/>
              <w:rPr>
                <w:sz w:val="17"/>
              </w:rPr>
            </w:pPr>
            <w:r>
              <w:rPr>
                <w:sz w:val="17"/>
              </w:rPr>
              <w:t>-90.153,32</w:t>
            </w:r>
          </w:p>
        </w:tc>
      </w:tr>
      <w:tr>
        <w:trPr>
          <w:trHeight w:val="235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spacing w:before="30"/>
              <w:ind w:left="34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gestión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corriente.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spacing w:before="20"/>
              <w:ind w:left="677"/>
              <w:rPr>
                <w:sz w:val="17"/>
              </w:rPr>
            </w:pPr>
            <w:r>
              <w:rPr>
                <w:sz w:val="17"/>
              </w:rPr>
              <w:t>-52,95</w:t>
            </w:r>
          </w:p>
        </w:tc>
        <w:tc>
          <w:tcPr>
            <w:tcW w:w="984" w:type="dxa"/>
            <w:gridSpan w:val="2"/>
          </w:tcPr>
          <w:p>
            <w:pPr>
              <w:pStyle w:val="TableParagraph"/>
              <w:spacing w:before="20"/>
              <w:ind w:left="351"/>
              <w:rPr>
                <w:sz w:val="17"/>
              </w:rPr>
            </w:pPr>
            <w:r>
              <w:rPr>
                <w:sz w:val="17"/>
              </w:rPr>
              <w:t>-5.401,69</w:t>
            </w:r>
          </w:p>
        </w:tc>
      </w:tr>
      <w:tr>
        <w:trPr>
          <w:trHeight w:val="235" w:hRule="atLeast"/>
        </w:trPr>
        <w:tc>
          <w:tcPr>
            <w:tcW w:w="437" w:type="dxa"/>
          </w:tcPr>
          <w:p>
            <w:pPr>
              <w:pStyle w:val="TableParagraph"/>
              <w:spacing w:before="29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</w:t>
            </w:r>
          </w:p>
        </w:tc>
        <w:tc>
          <w:tcPr>
            <w:tcW w:w="3503" w:type="dxa"/>
          </w:tcPr>
          <w:p>
            <w:pPr>
              <w:pStyle w:val="TableParagraph"/>
              <w:spacing w:before="29"/>
              <w:ind w:left="205"/>
              <w:rPr>
                <w:b/>
                <w:sz w:val="16"/>
              </w:rPr>
            </w:pPr>
            <w:r>
              <w:rPr>
                <w:b/>
                <w:sz w:val="16"/>
              </w:rPr>
              <w:t>Deterioro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resultado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enajenaciones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inmov.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spacing w:before="20"/>
              <w:ind w:left="602"/>
              <w:rPr>
                <w:b/>
                <w:sz w:val="17"/>
              </w:rPr>
            </w:pPr>
            <w:r>
              <w:rPr>
                <w:b/>
                <w:sz w:val="17"/>
              </w:rPr>
              <w:t>-400,00</w:t>
            </w:r>
          </w:p>
        </w:tc>
        <w:tc>
          <w:tcPr>
            <w:tcW w:w="984" w:type="dxa"/>
            <w:gridSpan w:val="2"/>
          </w:tcPr>
          <w:p>
            <w:pPr>
              <w:pStyle w:val="TableParagraph"/>
              <w:spacing w:before="20"/>
              <w:ind w:left="351"/>
              <w:rPr>
                <w:b/>
                <w:sz w:val="17"/>
              </w:rPr>
            </w:pPr>
            <w:r>
              <w:rPr>
                <w:b/>
                <w:sz w:val="17"/>
              </w:rPr>
              <w:t>-8.498,58</w:t>
            </w:r>
          </w:p>
        </w:tc>
      </w:tr>
      <w:tr>
        <w:trPr>
          <w:trHeight w:val="235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spacing w:before="30"/>
              <w:ind w:left="3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Deterioros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pérdidas.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spacing w:before="20"/>
              <w:ind w:right="8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984" w:type="dxa"/>
            <w:gridSpan w:val="2"/>
          </w:tcPr>
          <w:p>
            <w:pPr>
              <w:pStyle w:val="TableParagraph"/>
              <w:spacing w:before="20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</w:tr>
      <w:tr>
        <w:trPr>
          <w:trHeight w:val="235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spacing w:before="29"/>
              <w:ind w:left="34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Resultados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enajenaciones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otras.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spacing w:before="20"/>
              <w:ind w:left="602"/>
              <w:rPr>
                <w:sz w:val="17"/>
              </w:rPr>
            </w:pPr>
            <w:r>
              <w:rPr>
                <w:sz w:val="17"/>
              </w:rPr>
              <w:t>-400,00</w:t>
            </w:r>
          </w:p>
        </w:tc>
        <w:tc>
          <w:tcPr>
            <w:tcW w:w="984" w:type="dxa"/>
            <w:gridSpan w:val="2"/>
          </w:tcPr>
          <w:p>
            <w:pPr>
              <w:pStyle w:val="TableParagraph"/>
              <w:spacing w:before="20"/>
              <w:ind w:left="351"/>
              <w:rPr>
                <w:sz w:val="17"/>
              </w:rPr>
            </w:pPr>
            <w:r>
              <w:rPr>
                <w:sz w:val="17"/>
              </w:rPr>
              <w:t>-8.498,58</w:t>
            </w:r>
          </w:p>
        </w:tc>
      </w:tr>
      <w:tr>
        <w:trPr>
          <w:trHeight w:val="216" w:hRule="atLeast"/>
        </w:trPr>
        <w:tc>
          <w:tcPr>
            <w:tcW w:w="437" w:type="dxa"/>
          </w:tcPr>
          <w:p>
            <w:pPr>
              <w:pStyle w:val="TableParagraph"/>
              <w:spacing w:line="166" w:lineRule="exact" w:before="30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</w:t>
            </w:r>
          </w:p>
        </w:tc>
        <w:tc>
          <w:tcPr>
            <w:tcW w:w="3503" w:type="dxa"/>
          </w:tcPr>
          <w:p>
            <w:pPr>
              <w:pStyle w:val="TableParagraph"/>
              <w:spacing w:line="166" w:lineRule="exact" w:before="30"/>
              <w:ind w:left="205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Resultados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spacing w:line="176" w:lineRule="exact" w:before="20"/>
              <w:ind w:left="452"/>
              <w:rPr>
                <w:b/>
                <w:sz w:val="17"/>
              </w:rPr>
            </w:pPr>
            <w:r>
              <w:rPr>
                <w:b/>
                <w:sz w:val="17"/>
              </w:rPr>
              <w:t>25.939,58</w:t>
            </w:r>
          </w:p>
        </w:tc>
        <w:tc>
          <w:tcPr>
            <w:tcW w:w="984" w:type="dxa"/>
            <w:gridSpan w:val="2"/>
          </w:tcPr>
          <w:p>
            <w:pPr>
              <w:pStyle w:val="TableParagraph"/>
              <w:spacing w:line="176" w:lineRule="exact" w:before="20"/>
              <w:ind w:left="276"/>
              <w:rPr>
                <w:b/>
                <w:sz w:val="17"/>
              </w:rPr>
            </w:pPr>
            <w:r>
              <w:rPr>
                <w:b/>
                <w:sz w:val="17"/>
              </w:rPr>
              <w:t>-24.605,71</w:t>
            </w:r>
          </w:p>
        </w:tc>
      </w:tr>
    </w:tbl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31"/>
        </w:numPr>
        <w:tabs>
          <w:tab w:pos="2567" w:val="left" w:leader="none"/>
          <w:tab w:pos="2569" w:val="left" w:leader="none"/>
        </w:tabs>
        <w:spacing w:line="240" w:lineRule="auto" w:before="102" w:after="0"/>
        <w:ind w:left="2568" w:right="0" w:hanging="362"/>
        <w:jc w:val="left"/>
        <w:rPr>
          <w:sz w:val="20"/>
        </w:rPr>
      </w:pPr>
      <w:r>
        <w:rPr>
          <w:sz w:val="20"/>
          <w:u w:val="single"/>
        </w:rPr>
        <w:t>Gastos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3"/>
          <w:sz w:val="20"/>
          <w:u w:val="single"/>
        </w:rPr>
        <w:t> </w:t>
      </w:r>
      <w:r>
        <w:rPr>
          <w:sz w:val="20"/>
          <w:u w:val="single"/>
        </w:rPr>
        <w:t>persona</w:t>
      </w:r>
      <w:r>
        <w:rPr>
          <w:sz w:val="20"/>
        </w:rPr>
        <w:t>l</w:t>
      </w:r>
    </w:p>
    <w:p>
      <w:pPr>
        <w:pStyle w:val="BodyText"/>
        <w:spacing w:line="244" w:lineRule="auto" w:before="106"/>
        <w:ind w:left="2207" w:right="821"/>
        <w:jc w:val="both"/>
      </w:pPr>
      <w:r>
        <w:rPr/>
        <w:t>La composición del epígrafe de “Gastos de personal” correspondiente a los ejercicios 2020 y 2019 es la</w:t>
      </w:r>
      <w:r>
        <w:rPr>
          <w:spacing w:val="1"/>
        </w:rPr>
        <w:t> </w:t>
      </w:r>
      <w:r>
        <w:rPr/>
        <w:t>siguiente,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euros:</w:t>
      </w:r>
    </w:p>
    <w:p>
      <w:pPr>
        <w:pStyle w:val="BodyText"/>
        <w:spacing w:before="8" w:after="1"/>
        <w:rPr>
          <w:sz w:val="8"/>
        </w:rPr>
      </w:pPr>
    </w:p>
    <w:tbl>
      <w:tblPr>
        <w:tblW w:w="0" w:type="auto"/>
        <w:jc w:val="left"/>
        <w:tblInd w:w="3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9"/>
        <w:gridCol w:w="1704"/>
        <w:gridCol w:w="1211"/>
      </w:tblGrid>
      <w:tr>
        <w:trPr>
          <w:trHeight w:val="288" w:hRule="atLeast"/>
        </w:trPr>
        <w:tc>
          <w:tcPr>
            <w:tcW w:w="211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  <w:shd w:val="clear" w:color="auto" w:fill="D9D9D9"/>
          </w:tcPr>
          <w:p>
            <w:pPr>
              <w:pStyle w:val="TableParagraph"/>
              <w:spacing w:before="41"/>
              <w:ind w:left="758" w:right="5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</w:tc>
        <w:tc>
          <w:tcPr>
            <w:tcW w:w="1211" w:type="dxa"/>
            <w:shd w:val="clear" w:color="auto" w:fill="D9D9D9"/>
          </w:tcPr>
          <w:p>
            <w:pPr>
              <w:pStyle w:val="TableParagraph"/>
              <w:spacing w:before="41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2019</w:t>
            </w:r>
          </w:p>
        </w:tc>
      </w:tr>
      <w:tr>
        <w:trPr>
          <w:trHeight w:val="226" w:hRule="atLeast"/>
        </w:trPr>
        <w:tc>
          <w:tcPr>
            <w:tcW w:w="2119" w:type="dxa"/>
          </w:tcPr>
          <w:p>
            <w:pPr>
              <w:pStyle w:val="TableParagraph"/>
              <w:spacing w:line="193" w:lineRule="exact" w:before="13"/>
              <w:ind w:left="183"/>
              <w:rPr>
                <w:sz w:val="17"/>
              </w:rPr>
            </w:pPr>
            <w:r>
              <w:rPr>
                <w:sz w:val="17"/>
              </w:rPr>
              <w:t>Sueldos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salarios</w:t>
            </w:r>
          </w:p>
        </w:tc>
        <w:tc>
          <w:tcPr>
            <w:tcW w:w="1704" w:type="dxa"/>
          </w:tcPr>
          <w:p>
            <w:pPr>
              <w:pStyle w:val="TableParagraph"/>
              <w:spacing w:line="193" w:lineRule="exact" w:before="13"/>
              <w:ind w:right="341"/>
              <w:jc w:val="right"/>
              <w:rPr>
                <w:sz w:val="17"/>
              </w:rPr>
            </w:pPr>
            <w:r>
              <w:rPr>
                <w:sz w:val="17"/>
              </w:rPr>
              <w:t>6.626.532,27</w:t>
            </w:r>
          </w:p>
        </w:tc>
        <w:tc>
          <w:tcPr>
            <w:tcW w:w="1211" w:type="dxa"/>
          </w:tcPr>
          <w:p>
            <w:pPr>
              <w:pStyle w:val="TableParagraph"/>
              <w:spacing w:line="193" w:lineRule="exact" w:before="13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5.777.229,93</w:t>
            </w:r>
          </w:p>
        </w:tc>
      </w:tr>
      <w:tr>
        <w:trPr>
          <w:trHeight w:val="230" w:hRule="atLeast"/>
        </w:trPr>
        <w:tc>
          <w:tcPr>
            <w:tcW w:w="2119" w:type="dxa"/>
          </w:tcPr>
          <w:p>
            <w:pPr>
              <w:pStyle w:val="TableParagraph"/>
              <w:spacing w:line="194" w:lineRule="exact" w:before="16"/>
              <w:ind w:left="183"/>
              <w:rPr>
                <w:sz w:val="17"/>
              </w:rPr>
            </w:pPr>
            <w:r>
              <w:rPr>
                <w:sz w:val="17"/>
              </w:rPr>
              <w:t>Indemnizaciones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spacing w:line="194" w:lineRule="exact" w:before="16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1.323,97</w:t>
            </w:r>
          </w:p>
        </w:tc>
      </w:tr>
      <w:tr>
        <w:trPr>
          <w:trHeight w:val="230" w:hRule="atLeast"/>
        </w:trPr>
        <w:tc>
          <w:tcPr>
            <w:tcW w:w="2119" w:type="dxa"/>
          </w:tcPr>
          <w:p>
            <w:pPr>
              <w:pStyle w:val="TableParagraph"/>
              <w:spacing w:line="193" w:lineRule="exact" w:before="17"/>
              <w:ind w:left="183"/>
              <w:rPr>
                <w:sz w:val="17"/>
              </w:rPr>
            </w:pPr>
            <w:r>
              <w:rPr>
                <w:sz w:val="17"/>
              </w:rPr>
              <w:t>Seguridad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Social</w:t>
            </w:r>
          </w:p>
        </w:tc>
        <w:tc>
          <w:tcPr>
            <w:tcW w:w="1704" w:type="dxa"/>
          </w:tcPr>
          <w:p>
            <w:pPr>
              <w:pStyle w:val="TableParagraph"/>
              <w:spacing w:line="193" w:lineRule="exact" w:before="17"/>
              <w:ind w:right="341"/>
              <w:jc w:val="right"/>
              <w:rPr>
                <w:sz w:val="17"/>
              </w:rPr>
            </w:pPr>
            <w:r>
              <w:rPr>
                <w:sz w:val="17"/>
              </w:rPr>
              <w:t>1.891.583,22</w:t>
            </w:r>
          </w:p>
        </w:tc>
        <w:tc>
          <w:tcPr>
            <w:tcW w:w="1211" w:type="dxa"/>
          </w:tcPr>
          <w:p>
            <w:pPr>
              <w:pStyle w:val="TableParagraph"/>
              <w:spacing w:line="193" w:lineRule="exact" w:before="17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1.663.406,23</w:t>
            </w:r>
          </w:p>
        </w:tc>
      </w:tr>
      <w:tr>
        <w:trPr>
          <w:trHeight w:val="232" w:hRule="atLeast"/>
        </w:trPr>
        <w:tc>
          <w:tcPr>
            <w:tcW w:w="2119" w:type="dxa"/>
          </w:tcPr>
          <w:p>
            <w:pPr>
              <w:pStyle w:val="TableParagraph"/>
              <w:spacing w:before="16"/>
              <w:ind w:left="183"/>
              <w:rPr>
                <w:sz w:val="17"/>
              </w:rPr>
            </w:pPr>
            <w:r>
              <w:rPr>
                <w:sz w:val="17"/>
              </w:rPr>
              <w:t>Otras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Cargas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Sociales</w:t>
            </w:r>
          </w:p>
        </w:tc>
        <w:tc>
          <w:tcPr>
            <w:tcW w:w="1704" w:type="dxa"/>
          </w:tcPr>
          <w:p>
            <w:pPr>
              <w:pStyle w:val="TableParagraph"/>
              <w:spacing w:before="16"/>
              <w:ind w:right="341"/>
              <w:jc w:val="right"/>
              <w:rPr>
                <w:sz w:val="17"/>
              </w:rPr>
            </w:pPr>
            <w:r>
              <w:rPr>
                <w:sz w:val="17"/>
              </w:rPr>
              <w:t>24.301,84</w:t>
            </w:r>
          </w:p>
        </w:tc>
        <w:tc>
          <w:tcPr>
            <w:tcW w:w="1211" w:type="dxa"/>
          </w:tcPr>
          <w:p>
            <w:pPr>
              <w:pStyle w:val="TableParagraph"/>
              <w:spacing w:before="16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39.651,16</w:t>
            </w:r>
          </w:p>
        </w:tc>
      </w:tr>
      <w:tr>
        <w:trPr>
          <w:trHeight w:val="231" w:hRule="atLeast"/>
        </w:trPr>
        <w:tc>
          <w:tcPr>
            <w:tcW w:w="211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  <w:shd w:val="clear" w:color="auto" w:fill="F1F1F1"/>
          </w:tcPr>
          <w:p>
            <w:pPr>
              <w:pStyle w:val="TableParagraph"/>
              <w:spacing w:before="13"/>
              <w:ind w:right="3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8.542.417,33</w:t>
            </w:r>
          </w:p>
        </w:tc>
        <w:tc>
          <w:tcPr>
            <w:tcW w:w="1211" w:type="dxa"/>
            <w:shd w:val="clear" w:color="auto" w:fill="F1F1F1"/>
          </w:tcPr>
          <w:p>
            <w:pPr>
              <w:pStyle w:val="TableParagraph"/>
              <w:spacing w:before="13"/>
              <w:ind w:right="5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7.481.611,29</w:t>
            </w:r>
          </w:p>
        </w:tc>
      </w:tr>
    </w:tbl>
    <w:p>
      <w:pPr>
        <w:pStyle w:val="BodyText"/>
        <w:spacing w:before="1"/>
      </w:pPr>
    </w:p>
    <w:p>
      <w:pPr>
        <w:pStyle w:val="BodyText"/>
        <w:spacing w:line="242" w:lineRule="auto" w:before="1"/>
        <w:ind w:left="2207" w:right="818"/>
        <w:jc w:val="both"/>
      </w:pPr>
      <w:r>
        <w:rPr/>
        <w:t>En el ejercicio 2020, se ha producido un significativo incremento de la plantilla de personal, contratados</w:t>
      </w:r>
      <w:r>
        <w:rPr>
          <w:spacing w:val="1"/>
        </w:rPr>
        <w:t> </w:t>
      </w:r>
      <w:r>
        <w:rPr/>
        <w:t>con carácter temporal, y vinculados a la financiación de proyectos, en total 25 contratos temporales. Por</w:t>
      </w:r>
      <w:r>
        <w:rPr>
          <w:spacing w:val="1"/>
        </w:rPr>
        <w:t> </w:t>
      </w:r>
      <w:r>
        <w:rPr/>
        <w:t>otro lado, y en base a la Tasa de Reposición para 2019 y una vez autorizada por la Consejería de</w:t>
      </w:r>
      <w:r>
        <w:rPr>
          <w:spacing w:val="1"/>
        </w:rPr>
        <w:t> </w:t>
      </w:r>
      <w:r>
        <w:rPr/>
        <w:t>Hacienda, Dirección General de Planificación y Presupuesto, también se han transformado tres contratos</w:t>
      </w:r>
      <w:r>
        <w:rPr>
          <w:spacing w:val="-43"/>
        </w:rPr>
        <w:t> </w:t>
      </w:r>
      <w:r>
        <w:rPr/>
        <w:t>temporales a indefinidos. El incremento en la actividad de la empresa, produce lógicamente también un</w:t>
      </w:r>
      <w:r>
        <w:rPr>
          <w:spacing w:val="1"/>
        </w:rPr>
        <w:t> </w:t>
      </w:r>
      <w:r>
        <w:rPr/>
        <w:t>incremento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epígrafe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Gastos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personal.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47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ListParagraph"/>
        <w:numPr>
          <w:ilvl w:val="0"/>
          <w:numId w:val="31"/>
        </w:numPr>
        <w:tabs>
          <w:tab w:pos="2402" w:val="left" w:leader="none"/>
        </w:tabs>
        <w:spacing w:line="240" w:lineRule="auto" w:before="185" w:after="0"/>
        <w:ind w:left="2401" w:right="0" w:hanging="195"/>
        <w:jc w:val="left"/>
        <w:rPr>
          <w:sz w:val="20"/>
        </w:rPr>
      </w:pPr>
      <w:r>
        <w:rPr>
          <w:sz w:val="20"/>
          <w:u w:val="single"/>
        </w:rPr>
        <w:t>Otros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gastos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explotación</w:t>
      </w:r>
    </w:p>
    <w:p>
      <w:pPr>
        <w:pStyle w:val="BodyText"/>
        <w:spacing w:before="105"/>
        <w:ind w:left="2207" w:right="825"/>
      </w:pPr>
      <w:r>
        <w:rPr/>
        <w:t>La</w:t>
      </w:r>
      <w:r>
        <w:rPr>
          <w:spacing w:val="18"/>
        </w:rPr>
        <w:t> </w:t>
      </w:r>
      <w:r>
        <w:rPr/>
        <w:t>composición</w:t>
      </w:r>
      <w:r>
        <w:rPr>
          <w:spacing w:val="19"/>
        </w:rPr>
        <w:t> </w:t>
      </w:r>
      <w:r>
        <w:rPr/>
        <w:t>del</w:t>
      </w:r>
      <w:r>
        <w:rPr>
          <w:spacing w:val="17"/>
        </w:rPr>
        <w:t> </w:t>
      </w:r>
      <w:r>
        <w:rPr/>
        <w:t>epígrafe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“Otros</w:t>
      </w:r>
      <w:r>
        <w:rPr>
          <w:spacing w:val="18"/>
        </w:rPr>
        <w:t> </w:t>
      </w:r>
      <w:r>
        <w:rPr/>
        <w:t>gastos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explotación”</w:t>
      </w:r>
      <w:r>
        <w:rPr>
          <w:spacing w:val="24"/>
        </w:rPr>
        <w:t> </w:t>
      </w:r>
      <w:r>
        <w:rPr/>
        <w:t>correspondiente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los</w:t>
      </w:r>
      <w:r>
        <w:rPr>
          <w:spacing w:val="22"/>
        </w:rPr>
        <w:t> </w:t>
      </w:r>
      <w:r>
        <w:rPr/>
        <w:t>ejercicios</w:t>
      </w:r>
      <w:r>
        <w:rPr>
          <w:spacing w:val="18"/>
        </w:rPr>
        <w:t> </w:t>
      </w:r>
      <w:r>
        <w:rPr/>
        <w:t>2020</w:t>
      </w:r>
      <w:r>
        <w:rPr>
          <w:spacing w:val="17"/>
        </w:rPr>
        <w:t> </w:t>
      </w:r>
      <w:r>
        <w:rPr/>
        <w:t>y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es la</w:t>
      </w:r>
      <w:r>
        <w:rPr>
          <w:spacing w:val="1"/>
        </w:rPr>
        <w:t> </w:t>
      </w:r>
      <w:r>
        <w:rPr/>
        <w:t>siguiente,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euros:</w:t>
      </w:r>
    </w:p>
    <w:p>
      <w:pPr>
        <w:pStyle w:val="BodyText"/>
        <w:spacing w:before="6" w:after="1"/>
        <w:rPr>
          <w:sz w:val="10"/>
        </w:rPr>
      </w:pPr>
    </w:p>
    <w:tbl>
      <w:tblPr>
        <w:tblW w:w="0" w:type="auto"/>
        <w:jc w:val="left"/>
        <w:tblInd w:w="3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7"/>
        <w:gridCol w:w="1347"/>
        <w:gridCol w:w="903"/>
      </w:tblGrid>
      <w:tr>
        <w:trPr>
          <w:trHeight w:val="243" w:hRule="atLeast"/>
        </w:trPr>
        <w:tc>
          <w:tcPr>
            <w:tcW w:w="334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shd w:val="clear" w:color="auto" w:fill="D9D9D9"/>
          </w:tcPr>
          <w:p>
            <w:pPr>
              <w:pStyle w:val="TableParagraph"/>
              <w:spacing w:before="34"/>
              <w:ind w:left="429" w:right="60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2020</w:t>
            </w:r>
          </w:p>
        </w:tc>
        <w:tc>
          <w:tcPr>
            <w:tcW w:w="903" w:type="dxa"/>
            <w:shd w:val="clear" w:color="auto" w:fill="D9D9D9"/>
          </w:tcPr>
          <w:p>
            <w:pPr>
              <w:pStyle w:val="TableParagraph"/>
              <w:spacing w:before="34"/>
              <w:ind w:left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2019</w:t>
            </w:r>
          </w:p>
        </w:tc>
      </w:tr>
      <w:tr>
        <w:trPr>
          <w:trHeight w:val="234" w:hRule="atLeast"/>
        </w:trPr>
        <w:tc>
          <w:tcPr>
            <w:tcW w:w="3347" w:type="dxa"/>
          </w:tcPr>
          <w:p>
            <w:pPr>
              <w:pStyle w:val="TableParagraph"/>
              <w:spacing w:before="34"/>
              <w:ind w:left="1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exteriores:</w:t>
            </w:r>
          </w:p>
        </w:tc>
        <w:tc>
          <w:tcPr>
            <w:tcW w:w="1347" w:type="dxa"/>
          </w:tcPr>
          <w:p>
            <w:pPr>
              <w:pStyle w:val="TableParagraph"/>
              <w:spacing w:before="34"/>
              <w:ind w:right="18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3.627.532,93</w:t>
            </w:r>
          </w:p>
        </w:tc>
        <w:tc>
          <w:tcPr>
            <w:tcW w:w="903" w:type="dxa"/>
          </w:tcPr>
          <w:p>
            <w:pPr>
              <w:pStyle w:val="TableParagraph"/>
              <w:spacing w:before="34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3.573.502,38</w:t>
            </w:r>
          </w:p>
        </w:tc>
      </w:tr>
      <w:tr>
        <w:trPr>
          <w:trHeight w:val="242" w:hRule="atLeast"/>
        </w:trPr>
        <w:tc>
          <w:tcPr>
            <w:tcW w:w="3347" w:type="dxa"/>
          </w:tcPr>
          <w:p>
            <w:pPr>
              <w:pStyle w:val="TableParagraph"/>
              <w:spacing w:before="42"/>
              <w:ind w:left="12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Investigación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y Desarrollo</w:t>
            </w:r>
          </w:p>
        </w:tc>
        <w:tc>
          <w:tcPr>
            <w:tcW w:w="1347" w:type="dxa"/>
          </w:tcPr>
          <w:p>
            <w:pPr>
              <w:pStyle w:val="TableParagraph"/>
              <w:spacing w:before="51"/>
              <w:ind w:right="172"/>
              <w:jc w:val="right"/>
              <w:rPr>
                <w:sz w:val="13"/>
              </w:rPr>
            </w:pPr>
            <w:r>
              <w:rPr>
                <w:sz w:val="13"/>
              </w:rPr>
              <w:t>769,35</w:t>
            </w:r>
          </w:p>
        </w:tc>
        <w:tc>
          <w:tcPr>
            <w:tcW w:w="903" w:type="dxa"/>
          </w:tcPr>
          <w:p>
            <w:pPr>
              <w:pStyle w:val="TableParagraph"/>
              <w:spacing w:before="51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3347" w:type="dxa"/>
          </w:tcPr>
          <w:p>
            <w:pPr>
              <w:pStyle w:val="TableParagraph"/>
              <w:spacing w:before="42"/>
              <w:ind w:left="121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Arrendamientos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cánones</w:t>
            </w:r>
          </w:p>
        </w:tc>
        <w:tc>
          <w:tcPr>
            <w:tcW w:w="1347" w:type="dxa"/>
          </w:tcPr>
          <w:p>
            <w:pPr>
              <w:pStyle w:val="TableParagraph"/>
              <w:spacing w:before="51"/>
              <w:ind w:right="172"/>
              <w:jc w:val="right"/>
              <w:rPr>
                <w:sz w:val="13"/>
              </w:rPr>
            </w:pPr>
            <w:r>
              <w:rPr>
                <w:sz w:val="13"/>
              </w:rPr>
              <w:t>23.499,81</w:t>
            </w:r>
          </w:p>
        </w:tc>
        <w:tc>
          <w:tcPr>
            <w:tcW w:w="903" w:type="dxa"/>
          </w:tcPr>
          <w:p>
            <w:pPr>
              <w:pStyle w:val="TableParagraph"/>
              <w:spacing w:before="51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9.690,65</w:t>
            </w:r>
          </w:p>
        </w:tc>
      </w:tr>
      <w:tr>
        <w:trPr>
          <w:trHeight w:val="242" w:hRule="atLeast"/>
        </w:trPr>
        <w:tc>
          <w:tcPr>
            <w:tcW w:w="3347" w:type="dxa"/>
          </w:tcPr>
          <w:p>
            <w:pPr>
              <w:pStyle w:val="TableParagraph"/>
              <w:spacing w:before="42"/>
              <w:ind w:left="121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Reparaciones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conservación</w:t>
            </w:r>
          </w:p>
        </w:tc>
        <w:tc>
          <w:tcPr>
            <w:tcW w:w="1347" w:type="dxa"/>
          </w:tcPr>
          <w:p>
            <w:pPr>
              <w:pStyle w:val="TableParagraph"/>
              <w:spacing w:before="51"/>
              <w:ind w:right="172"/>
              <w:jc w:val="right"/>
              <w:rPr>
                <w:sz w:val="13"/>
              </w:rPr>
            </w:pPr>
            <w:r>
              <w:rPr>
                <w:sz w:val="13"/>
              </w:rPr>
              <w:t>885.062,61</w:t>
            </w:r>
          </w:p>
        </w:tc>
        <w:tc>
          <w:tcPr>
            <w:tcW w:w="903" w:type="dxa"/>
          </w:tcPr>
          <w:p>
            <w:pPr>
              <w:pStyle w:val="TableParagraph"/>
              <w:spacing w:before="51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777.494,84</w:t>
            </w:r>
          </w:p>
        </w:tc>
      </w:tr>
      <w:tr>
        <w:trPr>
          <w:trHeight w:val="242" w:hRule="atLeast"/>
        </w:trPr>
        <w:tc>
          <w:tcPr>
            <w:tcW w:w="3347" w:type="dxa"/>
          </w:tcPr>
          <w:p>
            <w:pPr>
              <w:pStyle w:val="TableParagraph"/>
              <w:spacing w:before="42"/>
              <w:ind w:left="121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Servicios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profesionales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independientes</w:t>
            </w:r>
          </w:p>
        </w:tc>
        <w:tc>
          <w:tcPr>
            <w:tcW w:w="1347" w:type="dxa"/>
          </w:tcPr>
          <w:p>
            <w:pPr>
              <w:pStyle w:val="TableParagraph"/>
              <w:spacing w:before="51"/>
              <w:ind w:right="172"/>
              <w:jc w:val="right"/>
              <w:rPr>
                <w:sz w:val="13"/>
              </w:rPr>
            </w:pPr>
            <w:r>
              <w:rPr>
                <w:sz w:val="13"/>
              </w:rPr>
              <w:t>1.012.715,87</w:t>
            </w:r>
          </w:p>
        </w:tc>
        <w:tc>
          <w:tcPr>
            <w:tcW w:w="903" w:type="dxa"/>
          </w:tcPr>
          <w:p>
            <w:pPr>
              <w:pStyle w:val="TableParagraph"/>
              <w:spacing w:before="51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942.693,66</w:t>
            </w:r>
          </w:p>
        </w:tc>
      </w:tr>
      <w:tr>
        <w:trPr>
          <w:trHeight w:val="242" w:hRule="atLeast"/>
        </w:trPr>
        <w:tc>
          <w:tcPr>
            <w:tcW w:w="3347" w:type="dxa"/>
          </w:tcPr>
          <w:p>
            <w:pPr>
              <w:pStyle w:val="TableParagraph"/>
              <w:spacing w:before="42"/>
              <w:ind w:left="121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Transportes</w:t>
            </w:r>
          </w:p>
        </w:tc>
        <w:tc>
          <w:tcPr>
            <w:tcW w:w="1347" w:type="dxa"/>
          </w:tcPr>
          <w:p>
            <w:pPr>
              <w:pStyle w:val="TableParagraph"/>
              <w:spacing w:before="51"/>
              <w:ind w:right="172"/>
              <w:jc w:val="right"/>
              <w:rPr>
                <w:sz w:val="13"/>
              </w:rPr>
            </w:pPr>
            <w:r>
              <w:rPr>
                <w:sz w:val="13"/>
              </w:rPr>
              <w:t>25.851,11</w:t>
            </w:r>
          </w:p>
        </w:tc>
        <w:tc>
          <w:tcPr>
            <w:tcW w:w="903" w:type="dxa"/>
          </w:tcPr>
          <w:p>
            <w:pPr>
              <w:pStyle w:val="TableParagraph"/>
              <w:spacing w:before="51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27.614,68</w:t>
            </w:r>
          </w:p>
        </w:tc>
      </w:tr>
      <w:tr>
        <w:trPr>
          <w:trHeight w:val="242" w:hRule="atLeast"/>
        </w:trPr>
        <w:tc>
          <w:tcPr>
            <w:tcW w:w="3347" w:type="dxa"/>
          </w:tcPr>
          <w:p>
            <w:pPr>
              <w:pStyle w:val="TableParagraph"/>
              <w:spacing w:before="42"/>
              <w:ind w:left="121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Primas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seguros</w:t>
            </w:r>
          </w:p>
        </w:tc>
        <w:tc>
          <w:tcPr>
            <w:tcW w:w="1347" w:type="dxa"/>
          </w:tcPr>
          <w:p>
            <w:pPr>
              <w:pStyle w:val="TableParagraph"/>
              <w:spacing w:before="51"/>
              <w:ind w:right="172"/>
              <w:jc w:val="right"/>
              <w:rPr>
                <w:sz w:val="13"/>
              </w:rPr>
            </w:pPr>
            <w:r>
              <w:rPr>
                <w:sz w:val="13"/>
              </w:rPr>
              <w:t>22.384,45</w:t>
            </w:r>
          </w:p>
        </w:tc>
        <w:tc>
          <w:tcPr>
            <w:tcW w:w="903" w:type="dxa"/>
          </w:tcPr>
          <w:p>
            <w:pPr>
              <w:pStyle w:val="TableParagraph"/>
              <w:spacing w:before="51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48.248,72</w:t>
            </w:r>
          </w:p>
        </w:tc>
      </w:tr>
      <w:tr>
        <w:trPr>
          <w:trHeight w:val="242" w:hRule="atLeast"/>
        </w:trPr>
        <w:tc>
          <w:tcPr>
            <w:tcW w:w="3347" w:type="dxa"/>
          </w:tcPr>
          <w:p>
            <w:pPr>
              <w:pStyle w:val="TableParagraph"/>
              <w:spacing w:before="42"/>
              <w:ind w:left="121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Servicios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bancarios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similares</w:t>
            </w:r>
          </w:p>
        </w:tc>
        <w:tc>
          <w:tcPr>
            <w:tcW w:w="1347" w:type="dxa"/>
          </w:tcPr>
          <w:p>
            <w:pPr>
              <w:pStyle w:val="TableParagraph"/>
              <w:spacing w:before="51"/>
              <w:ind w:right="172"/>
              <w:jc w:val="right"/>
              <w:rPr>
                <w:sz w:val="13"/>
              </w:rPr>
            </w:pPr>
            <w:r>
              <w:rPr>
                <w:sz w:val="13"/>
              </w:rPr>
              <w:t>2.204,06</w:t>
            </w:r>
          </w:p>
        </w:tc>
        <w:tc>
          <w:tcPr>
            <w:tcW w:w="903" w:type="dxa"/>
          </w:tcPr>
          <w:p>
            <w:pPr>
              <w:pStyle w:val="TableParagraph"/>
              <w:spacing w:before="51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2.633,40</w:t>
            </w:r>
          </w:p>
        </w:tc>
      </w:tr>
      <w:tr>
        <w:trPr>
          <w:trHeight w:val="242" w:hRule="atLeast"/>
        </w:trPr>
        <w:tc>
          <w:tcPr>
            <w:tcW w:w="3347" w:type="dxa"/>
          </w:tcPr>
          <w:p>
            <w:pPr>
              <w:pStyle w:val="TableParagraph"/>
              <w:spacing w:before="42"/>
              <w:ind w:left="121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Publicidad,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propaganda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relaciones públicas</w:t>
            </w:r>
          </w:p>
        </w:tc>
        <w:tc>
          <w:tcPr>
            <w:tcW w:w="1347" w:type="dxa"/>
          </w:tcPr>
          <w:p>
            <w:pPr>
              <w:pStyle w:val="TableParagraph"/>
              <w:spacing w:before="51"/>
              <w:ind w:right="172"/>
              <w:jc w:val="right"/>
              <w:rPr>
                <w:sz w:val="13"/>
              </w:rPr>
            </w:pPr>
            <w:r>
              <w:rPr>
                <w:sz w:val="13"/>
              </w:rPr>
              <w:t>116.318,41</w:t>
            </w:r>
          </w:p>
        </w:tc>
        <w:tc>
          <w:tcPr>
            <w:tcW w:w="903" w:type="dxa"/>
          </w:tcPr>
          <w:p>
            <w:pPr>
              <w:pStyle w:val="TableParagraph"/>
              <w:spacing w:before="51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190.126,86</w:t>
            </w:r>
          </w:p>
        </w:tc>
      </w:tr>
      <w:tr>
        <w:trPr>
          <w:trHeight w:val="237" w:hRule="atLeast"/>
        </w:trPr>
        <w:tc>
          <w:tcPr>
            <w:tcW w:w="3347" w:type="dxa"/>
          </w:tcPr>
          <w:p>
            <w:pPr>
              <w:pStyle w:val="TableParagraph"/>
              <w:spacing w:before="42"/>
              <w:ind w:left="121"/>
              <w:rPr>
                <w:sz w:val="14"/>
              </w:rPr>
            </w:pPr>
            <w:r>
              <w:rPr>
                <w:spacing w:val="-3"/>
                <w:w w:val="105"/>
                <w:sz w:val="14"/>
              </w:rPr>
              <w:t>- Suministros</w:t>
            </w:r>
          </w:p>
        </w:tc>
        <w:tc>
          <w:tcPr>
            <w:tcW w:w="1347" w:type="dxa"/>
          </w:tcPr>
          <w:p>
            <w:pPr>
              <w:pStyle w:val="TableParagraph"/>
              <w:spacing w:line="66" w:lineRule="exact"/>
              <w:ind w:left="1123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3.35pt;height:3.35pt;mso-position-horizontal-relative:char;mso-position-vertical-relative:line" id="docshapegroup208" coordorigin="0,0" coordsize="67,67">
                  <v:line style="position:absolute" from="6,6" to="61,6" stroked="true" strokeweight=".550408pt" strokecolor="#ff0000">
                    <v:stroke dashstyle="solid"/>
                  </v:line>
                  <v:rect style="position:absolute;left:0;top:0;width:67;height:11" id="docshape209" filled="true" fillcolor="#ff0000" stroked="false">
                    <v:fill type="solid"/>
                  </v:rect>
                  <v:line style="position:absolute" from="17,17" to="61,17" stroked="true" strokeweight=".550408pt" strokecolor="#ff0000">
                    <v:stroke dashstyle="solid"/>
                  </v:line>
                  <v:rect style="position:absolute;left:11;top:11;width:56;height:11" id="docshape210" filled="true" fillcolor="#ff0000" stroked="false">
                    <v:fill type="solid"/>
                  </v:rect>
                  <v:line style="position:absolute" from="28,28" to="61,28" stroked="true" strokeweight=".550408pt" strokecolor="#ff0000">
                    <v:stroke dashstyle="solid"/>
                  </v:line>
                  <v:rect style="position:absolute;left:22;top:22;width:45;height:11" id="docshape211" filled="true" fillcolor="#ff0000" stroked="false">
                    <v:fill type="solid"/>
                  </v:rect>
                  <v:line style="position:absolute" from="39,39" to="61,39" stroked="true" strokeweight=".550408pt" strokecolor="#ff0000">
                    <v:stroke dashstyle="solid"/>
                  </v:line>
                  <v:rect style="position:absolute;left:33;top:33;width:34;height:11" id="docshape212" filled="true" fillcolor="#ff0000" stroked="false">
                    <v:fill type="solid"/>
                  </v:rect>
                  <v:line style="position:absolute" from="50,50" to="61,50" stroked="true" strokeweight=".550408pt" strokecolor="#ff0000">
                    <v:stroke dashstyle="solid"/>
                  </v:line>
                  <v:shape style="position:absolute;left:44;top:44;width:23;height:23" id="docshape213" coordorigin="44,44" coordsize="23,23" path="m66,44l44,44,44,55,55,55,55,66,66,66,66,55,66,44xe" filled="true" fillcolor="#ff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ind w:right="172"/>
              <w:jc w:val="right"/>
              <w:rPr>
                <w:sz w:val="13"/>
              </w:rPr>
            </w:pPr>
            <w:r>
              <w:rPr>
                <w:sz w:val="13"/>
              </w:rPr>
              <w:t>343.995,74</w:t>
            </w:r>
          </w:p>
        </w:tc>
        <w:tc>
          <w:tcPr>
            <w:tcW w:w="903" w:type="dxa"/>
          </w:tcPr>
          <w:p>
            <w:pPr>
              <w:pStyle w:val="TableParagraph"/>
              <w:spacing w:before="51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270.343,14</w:t>
            </w:r>
          </w:p>
        </w:tc>
      </w:tr>
      <w:tr>
        <w:trPr>
          <w:trHeight w:val="226" w:hRule="atLeast"/>
        </w:trPr>
        <w:tc>
          <w:tcPr>
            <w:tcW w:w="3347" w:type="dxa"/>
          </w:tcPr>
          <w:p>
            <w:pPr>
              <w:pStyle w:val="TableParagraph"/>
              <w:spacing w:before="36"/>
              <w:ind w:left="121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Otros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servicios</w:t>
            </w:r>
          </w:p>
        </w:tc>
        <w:tc>
          <w:tcPr>
            <w:tcW w:w="1347" w:type="dxa"/>
          </w:tcPr>
          <w:p>
            <w:pPr>
              <w:pStyle w:val="TableParagraph"/>
              <w:spacing w:before="46"/>
              <w:ind w:right="172"/>
              <w:jc w:val="right"/>
              <w:rPr>
                <w:sz w:val="13"/>
              </w:rPr>
            </w:pPr>
            <w:r>
              <w:rPr>
                <w:sz w:val="13"/>
              </w:rPr>
              <w:t>1.194.731,52</w:t>
            </w:r>
          </w:p>
        </w:tc>
        <w:tc>
          <w:tcPr>
            <w:tcW w:w="903" w:type="dxa"/>
          </w:tcPr>
          <w:p>
            <w:pPr>
              <w:pStyle w:val="TableParagraph"/>
              <w:spacing w:before="46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1.304.656,43</w:t>
            </w:r>
          </w:p>
        </w:tc>
      </w:tr>
      <w:tr>
        <w:trPr>
          <w:trHeight w:val="220" w:hRule="atLeast"/>
        </w:trPr>
        <w:tc>
          <w:tcPr>
            <w:tcW w:w="3347" w:type="dxa"/>
          </w:tcPr>
          <w:p>
            <w:pPr>
              <w:pStyle w:val="TableParagraph"/>
              <w:spacing w:before="31"/>
              <w:ind w:left="1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Otros</w:t>
            </w:r>
            <w:r>
              <w:rPr>
                <w:b/>
                <w:spacing w:val="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tributos</w:t>
            </w:r>
          </w:p>
        </w:tc>
        <w:tc>
          <w:tcPr>
            <w:tcW w:w="1347" w:type="dxa"/>
          </w:tcPr>
          <w:p>
            <w:pPr>
              <w:pStyle w:val="TableParagraph"/>
              <w:spacing w:before="31"/>
              <w:ind w:right="17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92.950,20</w:t>
            </w:r>
          </w:p>
        </w:tc>
        <w:tc>
          <w:tcPr>
            <w:tcW w:w="903" w:type="dxa"/>
          </w:tcPr>
          <w:p>
            <w:pPr>
              <w:pStyle w:val="TableParagraph"/>
              <w:spacing w:before="31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87.451,60</w:t>
            </w:r>
          </w:p>
        </w:tc>
      </w:tr>
      <w:tr>
        <w:trPr>
          <w:trHeight w:val="220" w:hRule="atLeast"/>
        </w:trPr>
        <w:tc>
          <w:tcPr>
            <w:tcW w:w="3347" w:type="dxa"/>
          </w:tcPr>
          <w:p>
            <w:pPr>
              <w:pStyle w:val="TableParagraph"/>
              <w:spacing w:before="31"/>
              <w:ind w:left="1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Otros gastos de gestión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corriente</w:t>
            </w:r>
          </w:p>
        </w:tc>
        <w:tc>
          <w:tcPr>
            <w:tcW w:w="1347" w:type="dxa"/>
          </w:tcPr>
          <w:p>
            <w:pPr>
              <w:pStyle w:val="TableParagraph"/>
              <w:spacing w:before="31"/>
              <w:ind w:right="18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52,95</w:t>
            </w:r>
          </w:p>
        </w:tc>
        <w:tc>
          <w:tcPr>
            <w:tcW w:w="903" w:type="dxa"/>
          </w:tcPr>
          <w:p>
            <w:pPr>
              <w:pStyle w:val="TableParagraph"/>
              <w:spacing w:before="31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5.401,69</w:t>
            </w:r>
          </w:p>
        </w:tc>
      </w:tr>
      <w:tr>
        <w:trPr>
          <w:trHeight w:val="220" w:hRule="atLeast"/>
        </w:trPr>
        <w:tc>
          <w:tcPr>
            <w:tcW w:w="3347" w:type="dxa"/>
          </w:tcPr>
          <w:p>
            <w:pPr>
              <w:pStyle w:val="TableParagraph"/>
              <w:spacing w:before="31"/>
              <w:ind w:left="1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Pérdidas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por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deterioro:</w:t>
            </w:r>
          </w:p>
        </w:tc>
        <w:tc>
          <w:tcPr>
            <w:tcW w:w="1347" w:type="dxa"/>
          </w:tcPr>
          <w:p>
            <w:pPr>
              <w:pStyle w:val="TableParagraph"/>
              <w:spacing w:before="31"/>
              <w:ind w:right="17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34.916,66</w:t>
            </w:r>
          </w:p>
        </w:tc>
        <w:tc>
          <w:tcPr>
            <w:tcW w:w="903" w:type="dxa"/>
          </w:tcPr>
          <w:p>
            <w:pPr>
              <w:pStyle w:val="TableParagraph"/>
              <w:spacing w:before="31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90.153,32</w:t>
            </w:r>
          </w:p>
        </w:tc>
      </w:tr>
      <w:tr>
        <w:trPr>
          <w:trHeight w:val="220" w:hRule="atLeast"/>
        </w:trPr>
        <w:tc>
          <w:tcPr>
            <w:tcW w:w="3347" w:type="dxa"/>
          </w:tcPr>
          <w:p>
            <w:pPr>
              <w:pStyle w:val="TableParagraph"/>
              <w:spacing w:before="31"/>
              <w:ind w:left="121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Pérdidas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créditos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comerciales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incobrables</w:t>
            </w:r>
          </w:p>
        </w:tc>
        <w:tc>
          <w:tcPr>
            <w:tcW w:w="1347" w:type="dxa"/>
          </w:tcPr>
          <w:p>
            <w:pPr>
              <w:pStyle w:val="TableParagraph"/>
              <w:spacing w:before="40"/>
              <w:ind w:right="172"/>
              <w:jc w:val="right"/>
              <w:rPr>
                <w:sz w:val="13"/>
              </w:rPr>
            </w:pPr>
            <w:r>
              <w:rPr>
                <w:sz w:val="13"/>
              </w:rPr>
              <w:t>88,32</w:t>
            </w:r>
          </w:p>
        </w:tc>
        <w:tc>
          <w:tcPr>
            <w:tcW w:w="903" w:type="dxa"/>
          </w:tcPr>
          <w:p>
            <w:pPr>
              <w:pStyle w:val="TableParagraph"/>
              <w:spacing w:before="40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132.362,62</w:t>
            </w:r>
          </w:p>
        </w:tc>
      </w:tr>
      <w:tr>
        <w:trPr>
          <w:trHeight w:val="220" w:hRule="atLeast"/>
        </w:trPr>
        <w:tc>
          <w:tcPr>
            <w:tcW w:w="3347" w:type="dxa"/>
          </w:tcPr>
          <w:p>
            <w:pPr>
              <w:pStyle w:val="TableParagraph"/>
              <w:spacing w:before="31"/>
              <w:ind w:left="121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Dotación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provisión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operaciones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comerciales</w:t>
            </w:r>
          </w:p>
        </w:tc>
        <w:tc>
          <w:tcPr>
            <w:tcW w:w="1347" w:type="dxa"/>
          </w:tcPr>
          <w:p>
            <w:pPr>
              <w:pStyle w:val="TableParagraph"/>
              <w:spacing w:before="40"/>
              <w:ind w:right="172"/>
              <w:jc w:val="right"/>
              <w:rPr>
                <w:sz w:val="13"/>
              </w:rPr>
            </w:pPr>
            <w:r>
              <w:rPr>
                <w:sz w:val="13"/>
              </w:rPr>
              <w:t>37.503,34</w:t>
            </w:r>
          </w:p>
        </w:tc>
        <w:tc>
          <w:tcPr>
            <w:tcW w:w="903" w:type="dxa"/>
          </w:tcPr>
          <w:p>
            <w:pPr>
              <w:pStyle w:val="TableParagraph"/>
              <w:spacing w:before="40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89.933,30</w:t>
            </w:r>
          </w:p>
        </w:tc>
      </w:tr>
      <w:tr>
        <w:trPr>
          <w:trHeight w:val="217" w:hRule="atLeast"/>
        </w:trPr>
        <w:tc>
          <w:tcPr>
            <w:tcW w:w="3347" w:type="dxa"/>
          </w:tcPr>
          <w:p>
            <w:pPr>
              <w:pStyle w:val="TableParagraph"/>
              <w:spacing w:before="31"/>
              <w:ind w:left="121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Exceso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provisión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operaciones comerciales</w:t>
            </w:r>
          </w:p>
        </w:tc>
        <w:tc>
          <w:tcPr>
            <w:tcW w:w="1347" w:type="dxa"/>
          </w:tcPr>
          <w:p>
            <w:pPr>
              <w:pStyle w:val="TableParagraph"/>
              <w:spacing w:before="40"/>
              <w:ind w:right="172"/>
              <w:jc w:val="right"/>
              <w:rPr>
                <w:sz w:val="13"/>
              </w:rPr>
            </w:pPr>
            <w:r>
              <w:rPr>
                <w:sz w:val="13"/>
              </w:rPr>
              <w:t>-2.675,00</w:t>
            </w:r>
          </w:p>
        </w:tc>
        <w:tc>
          <w:tcPr>
            <w:tcW w:w="903" w:type="dxa"/>
          </w:tcPr>
          <w:p>
            <w:pPr>
              <w:pStyle w:val="TableParagraph"/>
              <w:spacing w:before="40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-132.142,60</w:t>
            </w:r>
          </w:p>
        </w:tc>
      </w:tr>
      <w:tr>
        <w:trPr>
          <w:trHeight w:val="231" w:hRule="atLeast"/>
        </w:trPr>
        <w:tc>
          <w:tcPr>
            <w:tcW w:w="3347" w:type="dxa"/>
            <w:shd w:val="clear" w:color="auto" w:fill="F1F1F1"/>
          </w:tcPr>
          <w:p>
            <w:pPr>
              <w:pStyle w:val="TableParagraph"/>
              <w:spacing w:before="34"/>
              <w:ind w:left="1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 "Otros gastos de explotación"</w:t>
            </w:r>
          </w:p>
        </w:tc>
        <w:tc>
          <w:tcPr>
            <w:tcW w:w="1347" w:type="dxa"/>
            <w:shd w:val="clear" w:color="auto" w:fill="F1F1F1"/>
          </w:tcPr>
          <w:p>
            <w:pPr>
              <w:pStyle w:val="TableParagraph"/>
              <w:spacing w:before="34"/>
              <w:ind w:right="18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3.755.452,74</w:t>
            </w:r>
          </w:p>
        </w:tc>
        <w:tc>
          <w:tcPr>
            <w:tcW w:w="903" w:type="dxa"/>
            <w:shd w:val="clear" w:color="auto" w:fill="F1F1F1"/>
          </w:tcPr>
          <w:p>
            <w:pPr>
              <w:pStyle w:val="TableParagraph"/>
              <w:spacing w:before="34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3.756.508,99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1"/>
        </w:numPr>
        <w:tabs>
          <w:tab w:pos="2392" w:val="left" w:leader="none"/>
        </w:tabs>
        <w:spacing w:line="240" w:lineRule="auto" w:before="194" w:after="0"/>
        <w:ind w:left="2391" w:right="0" w:hanging="185"/>
        <w:jc w:val="left"/>
        <w:rPr>
          <w:sz w:val="20"/>
        </w:rPr>
      </w:pPr>
      <w:r>
        <w:rPr>
          <w:sz w:val="20"/>
          <w:u w:val="single"/>
        </w:rPr>
        <w:t>Otros</w:t>
      </w:r>
      <w:r>
        <w:rPr>
          <w:spacing w:val="5"/>
          <w:sz w:val="20"/>
          <w:u w:val="single"/>
        </w:rPr>
        <w:t> </w:t>
      </w:r>
      <w:r>
        <w:rPr>
          <w:sz w:val="20"/>
          <w:u w:val="single"/>
        </w:rPr>
        <w:t>resultados</w:t>
      </w:r>
    </w:p>
    <w:p>
      <w:pPr>
        <w:pStyle w:val="BodyText"/>
        <w:spacing w:before="4"/>
      </w:pPr>
    </w:p>
    <w:p>
      <w:pPr>
        <w:pStyle w:val="BodyText"/>
        <w:spacing w:before="103"/>
        <w:ind w:left="2207"/>
      </w:pPr>
      <w:r>
        <w:rPr/>
        <w:t>El</w:t>
      </w:r>
      <w:r>
        <w:rPr>
          <w:spacing w:val="2"/>
        </w:rPr>
        <w:t> </w:t>
      </w:r>
      <w:r>
        <w:rPr/>
        <w:t>detalle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“Otros</w:t>
      </w:r>
      <w:r>
        <w:rPr>
          <w:spacing w:val="3"/>
        </w:rPr>
        <w:t> </w:t>
      </w:r>
      <w:r>
        <w:rPr/>
        <w:t>resultados”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2020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2019</w:t>
      </w:r>
      <w:r>
        <w:rPr>
          <w:spacing w:val="4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siguiente,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euros:</w:t>
      </w:r>
    </w:p>
    <w:p>
      <w:pPr>
        <w:pStyle w:val="BodyText"/>
      </w:pPr>
    </w:p>
    <w:p>
      <w:pPr>
        <w:pStyle w:val="BodyText"/>
        <w:spacing w:before="6" w:after="1"/>
        <w:rPr>
          <w:sz w:val="18"/>
        </w:rPr>
      </w:pPr>
    </w:p>
    <w:tbl>
      <w:tblPr>
        <w:tblW w:w="0" w:type="auto"/>
        <w:jc w:val="left"/>
        <w:tblInd w:w="3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6"/>
        <w:gridCol w:w="1127"/>
        <w:gridCol w:w="1001"/>
      </w:tblGrid>
      <w:tr>
        <w:trPr>
          <w:trHeight w:val="265" w:hRule="atLeast"/>
        </w:trPr>
        <w:tc>
          <w:tcPr>
            <w:tcW w:w="32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shd w:val="clear" w:color="auto" w:fill="D9D9D9"/>
          </w:tcPr>
          <w:p>
            <w:pPr>
              <w:pStyle w:val="TableParagraph"/>
              <w:spacing w:line="180" w:lineRule="exact" w:before="66"/>
              <w:ind w:left="539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</w:tc>
        <w:tc>
          <w:tcPr>
            <w:tcW w:w="1001" w:type="dxa"/>
            <w:shd w:val="clear" w:color="auto" w:fill="D9D9D9"/>
          </w:tcPr>
          <w:p>
            <w:pPr>
              <w:pStyle w:val="TableParagraph"/>
              <w:spacing w:line="180" w:lineRule="exact" w:before="66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2019</w:t>
            </w:r>
          </w:p>
        </w:tc>
      </w:tr>
      <w:tr>
        <w:trPr>
          <w:trHeight w:val="299" w:hRule="atLeast"/>
        </w:trPr>
        <w:tc>
          <w:tcPr>
            <w:tcW w:w="3236" w:type="dxa"/>
          </w:tcPr>
          <w:p>
            <w:pPr>
              <w:pStyle w:val="TableParagraph"/>
              <w:spacing w:before="68"/>
              <w:ind w:left="58"/>
              <w:rPr>
                <w:sz w:val="17"/>
              </w:rPr>
            </w:pPr>
            <w:r>
              <w:rPr>
                <w:sz w:val="17"/>
              </w:rPr>
              <w:t>Otros,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multas,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sanciones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recargos</w:t>
            </w:r>
          </w:p>
        </w:tc>
        <w:tc>
          <w:tcPr>
            <w:tcW w:w="1127" w:type="dxa"/>
          </w:tcPr>
          <w:p>
            <w:pPr>
              <w:pStyle w:val="TableParagraph"/>
              <w:spacing w:before="68"/>
              <w:ind w:right="173"/>
              <w:jc w:val="right"/>
              <w:rPr>
                <w:sz w:val="17"/>
              </w:rPr>
            </w:pPr>
            <w:r>
              <w:rPr>
                <w:sz w:val="17"/>
              </w:rPr>
              <w:t>-261,34</w:t>
            </w:r>
          </w:p>
        </w:tc>
        <w:tc>
          <w:tcPr>
            <w:tcW w:w="1001" w:type="dxa"/>
          </w:tcPr>
          <w:p>
            <w:pPr>
              <w:pStyle w:val="TableParagraph"/>
              <w:spacing w:before="68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-27.120,05</w:t>
            </w:r>
          </w:p>
        </w:tc>
      </w:tr>
      <w:tr>
        <w:trPr>
          <w:trHeight w:val="265" w:hRule="atLeast"/>
        </w:trPr>
        <w:tc>
          <w:tcPr>
            <w:tcW w:w="3236" w:type="dxa"/>
          </w:tcPr>
          <w:p>
            <w:pPr>
              <w:pStyle w:val="TableParagraph"/>
              <w:spacing w:before="34"/>
              <w:ind w:left="58"/>
              <w:rPr>
                <w:sz w:val="17"/>
              </w:rPr>
            </w:pPr>
            <w:r>
              <w:rPr>
                <w:sz w:val="17"/>
              </w:rPr>
              <w:t>Ute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Fpct-Itc: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Multas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Sanciones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before="34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-61,39</w:t>
            </w:r>
          </w:p>
        </w:tc>
      </w:tr>
      <w:tr>
        <w:trPr>
          <w:trHeight w:val="265" w:hRule="atLeast"/>
        </w:trPr>
        <w:tc>
          <w:tcPr>
            <w:tcW w:w="3236" w:type="dxa"/>
          </w:tcPr>
          <w:p>
            <w:pPr>
              <w:pStyle w:val="TableParagraph"/>
              <w:spacing w:before="34"/>
              <w:ind w:left="58"/>
              <w:rPr>
                <w:sz w:val="17"/>
              </w:rPr>
            </w:pPr>
            <w:r>
              <w:rPr>
                <w:sz w:val="17"/>
              </w:rPr>
              <w:t>Ingresos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Excepcionales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(devolución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recargo)</w:t>
            </w:r>
          </w:p>
        </w:tc>
        <w:tc>
          <w:tcPr>
            <w:tcW w:w="1127" w:type="dxa"/>
          </w:tcPr>
          <w:p>
            <w:pPr>
              <w:pStyle w:val="TableParagraph"/>
              <w:spacing w:before="34"/>
              <w:ind w:right="173"/>
              <w:jc w:val="right"/>
              <w:rPr>
                <w:sz w:val="17"/>
              </w:rPr>
            </w:pPr>
            <w:r>
              <w:rPr>
                <w:sz w:val="17"/>
              </w:rPr>
              <w:t>25.936,34</w:t>
            </w:r>
          </w:p>
        </w:tc>
        <w:tc>
          <w:tcPr>
            <w:tcW w:w="1001" w:type="dxa"/>
          </w:tcPr>
          <w:p>
            <w:pPr>
              <w:pStyle w:val="TableParagraph"/>
              <w:spacing w:before="34"/>
              <w:ind w:left="173"/>
              <w:rPr>
                <w:sz w:val="17"/>
              </w:rPr>
            </w:pPr>
            <w:r>
              <w:rPr>
                <w:sz w:val="17"/>
              </w:rPr>
              <w:t>2.575,73</w:t>
            </w:r>
          </w:p>
        </w:tc>
      </w:tr>
      <w:tr>
        <w:trPr>
          <w:trHeight w:val="266" w:hRule="atLeast"/>
        </w:trPr>
        <w:tc>
          <w:tcPr>
            <w:tcW w:w="3236" w:type="dxa"/>
          </w:tcPr>
          <w:p>
            <w:pPr>
              <w:pStyle w:val="TableParagraph"/>
              <w:spacing w:before="34"/>
              <w:ind w:left="58"/>
              <w:rPr>
                <w:sz w:val="17"/>
              </w:rPr>
            </w:pPr>
            <w:r>
              <w:rPr>
                <w:spacing w:val="-1"/>
                <w:sz w:val="17"/>
              </w:rPr>
              <w:t>Indemnización/Costas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Sentencias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Judiciales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4"/>
              <w:ind w:right="173"/>
              <w:jc w:val="right"/>
              <w:rPr>
                <w:sz w:val="17"/>
              </w:rPr>
            </w:pPr>
            <w:r>
              <w:rPr>
                <w:sz w:val="17"/>
              </w:rPr>
              <w:t>-2.440,66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3236" w:type="dxa"/>
          </w:tcPr>
          <w:p>
            <w:pPr>
              <w:pStyle w:val="TableParagraph"/>
              <w:spacing w:line="178" w:lineRule="exact" w:before="35"/>
              <w:ind w:left="58"/>
              <w:rPr>
                <w:sz w:val="17"/>
              </w:rPr>
            </w:pPr>
            <w:r>
              <w:rPr>
                <w:sz w:val="17"/>
              </w:rPr>
              <w:t>Indemnizaciones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Siniestros</w:t>
            </w:r>
          </w:p>
        </w:tc>
        <w:tc>
          <w:tcPr>
            <w:tcW w:w="1127" w:type="dxa"/>
          </w:tcPr>
          <w:p>
            <w:pPr>
              <w:pStyle w:val="TableParagraph"/>
              <w:spacing w:line="178" w:lineRule="exact" w:before="35"/>
              <w:ind w:right="173"/>
              <w:jc w:val="right"/>
              <w:rPr>
                <w:sz w:val="17"/>
              </w:rPr>
            </w:pPr>
            <w:r>
              <w:rPr>
                <w:sz w:val="17"/>
              </w:rPr>
              <w:t>2.705,24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3236" w:type="dxa"/>
            <w:shd w:val="clear" w:color="auto" w:fill="D9D9D9"/>
          </w:tcPr>
          <w:p>
            <w:pPr>
              <w:pStyle w:val="TableParagraph"/>
              <w:spacing w:line="180" w:lineRule="exact" w:before="68"/>
              <w:ind w:left="58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Otros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Resultados</w:t>
            </w:r>
          </w:p>
        </w:tc>
        <w:tc>
          <w:tcPr>
            <w:tcW w:w="1127" w:type="dxa"/>
            <w:shd w:val="clear" w:color="auto" w:fill="D9D9D9"/>
          </w:tcPr>
          <w:p>
            <w:pPr>
              <w:pStyle w:val="TableParagraph"/>
              <w:spacing w:line="180" w:lineRule="exact" w:before="68"/>
              <w:ind w:right="17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25.939,58</w:t>
            </w:r>
          </w:p>
        </w:tc>
        <w:tc>
          <w:tcPr>
            <w:tcW w:w="1001" w:type="dxa"/>
            <w:shd w:val="clear" w:color="auto" w:fill="D9D9D9"/>
          </w:tcPr>
          <w:p>
            <w:pPr>
              <w:pStyle w:val="TableParagraph"/>
              <w:spacing w:line="180" w:lineRule="exact" w:before="68"/>
              <w:ind w:right="5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-24.605,71</w:t>
            </w:r>
          </w:p>
        </w:tc>
      </w:tr>
    </w:tbl>
    <w:p>
      <w:pPr>
        <w:pStyle w:val="BodyText"/>
        <w:spacing w:line="242" w:lineRule="auto" w:before="103"/>
        <w:ind w:left="2207" w:right="821"/>
        <w:jc w:val="both"/>
      </w:pPr>
      <w:r>
        <w:rPr/>
        <w:t>En 2020 se incluyen ingresos excepcionales por importe de 2.705.24 € procedentes de bonus por baja</w:t>
      </w:r>
      <w:r>
        <w:rPr>
          <w:spacing w:val="1"/>
        </w:rPr>
        <w:t> </w:t>
      </w:r>
      <w:r>
        <w:rPr/>
        <w:t>siniestrabilidad de seguridad social. Los ingresos extraordinarios más relevantes se corresponden con</w:t>
      </w:r>
      <w:r>
        <w:rPr>
          <w:spacing w:val="1"/>
        </w:rPr>
        <w:t> </w:t>
      </w:r>
      <w:r>
        <w:rPr/>
        <w:t>devolución de recargo de apremio del 10% por una incidencia en la presentación del modelo 111 del 3T</w:t>
      </w:r>
      <w:r>
        <w:rPr>
          <w:spacing w:val="1"/>
        </w:rPr>
        <w:t> </w:t>
      </w:r>
      <w:r>
        <w:rPr/>
        <w:t>del año 2019, ante esta situación se presentó por la sociedad “ESCRITO DE INTERPOSICIÓN DE</w:t>
      </w:r>
      <w:r>
        <w:rPr>
          <w:spacing w:val="1"/>
        </w:rPr>
        <w:t> </w:t>
      </w:r>
      <w:r>
        <w:rPr/>
        <w:t>RESURSO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REPOSICIÓN</w:t>
      </w:r>
      <w:r>
        <w:rPr>
          <w:spacing w:val="18"/>
        </w:rPr>
        <w:t> </w:t>
      </w:r>
      <w:r>
        <w:rPr/>
        <w:t>CONTRA</w:t>
      </w:r>
      <w:r>
        <w:rPr>
          <w:spacing w:val="20"/>
        </w:rPr>
        <w:t> </w:t>
      </w:r>
      <w:r>
        <w:rPr/>
        <w:t>LA</w:t>
      </w:r>
      <w:r>
        <w:rPr>
          <w:spacing w:val="17"/>
        </w:rPr>
        <w:t> </w:t>
      </w:r>
      <w:r>
        <w:rPr/>
        <w:t>PROVIDENCIA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APREMIO”</w:t>
      </w:r>
      <w:r>
        <w:rPr>
          <w:spacing w:val="16"/>
        </w:rPr>
        <w:t> </w:t>
      </w:r>
      <w:r>
        <w:rPr/>
        <w:t>con</w:t>
      </w:r>
      <w:r>
        <w:rPr>
          <w:spacing w:val="18"/>
        </w:rPr>
        <w:t> </w:t>
      </w:r>
      <w:r>
        <w:rPr/>
        <w:t>fecha</w:t>
      </w:r>
      <w:r>
        <w:rPr>
          <w:spacing w:val="17"/>
        </w:rPr>
        <w:t> </w:t>
      </w:r>
      <w:r>
        <w:rPr/>
        <w:t>18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diciembre</w:t>
      </w:r>
    </w:p>
    <w:p>
      <w:pPr>
        <w:pStyle w:val="BodyText"/>
        <w:spacing w:line="244" w:lineRule="auto" w:before="3"/>
        <w:ind w:left="2207" w:right="824"/>
        <w:jc w:val="both"/>
      </w:pPr>
      <w:r>
        <w:rPr/>
        <w:t>de</w:t>
      </w:r>
      <w:r>
        <w:rPr>
          <w:spacing w:val="4"/>
        </w:rPr>
        <w:t> </w:t>
      </w:r>
      <w:r>
        <w:rPr/>
        <w:t>2019,</w:t>
      </w:r>
      <w:r>
        <w:rPr>
          <w:spacing w:val="4"/>
        </w:rPr>
        <w:t> </w:t>
      </w:r>
      <w:r>
        <w:rPr/>
        <w:t>este</w:t>
      </w:r>
      <w:r>
        <w:rPr>
          <w:spacing w:val="4"/>
        </w:rPr>
        <w:t> </w:t>
      </w:r>
      <w:r>
        <w:rPr/>
        <w:t>recurso</w:t>
      </w:r>
      <w:r>
        <w:rPr>
          <w:spacing w:val="7"/>
        </w:rPr>
        <w:t> </w:t>
      </w:r>
      <w:r>
        <w:rPr/>
        <w:t>fue</w:t>
      </w:r>
      <w:r>
        <w:rPr>
          <w:spacing w:val="5"/>
        </w:rPr>
        <w:t> </w:t>
      </w:r>
      <w:r>
        <w:rPr/>
        <w:t>estimado</w:t>
      </w:r>
      <w:r>
        <w:rPr>
          <w:spacing w:val="4"/>
        </w:rPr>
        <w:t> </w:t>
      </w:r>
      <w:r>
        <w:rPr/>
        <w:t>totalmente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23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2020</w:t>
      </w:r>
      <w:r>
        <w:rPr>
          <w:spacing w:val="6"/>
        </w:rPr>
        <w:t> </w:t>
      </w:r>
      <w:r>
        <w:rPr/>
        <w:t>anulando</w:t>
      </w:r>
      <w:r>
        <w:rPr>
          <w:spacing w:val="5"/>
        </w:rPr>
        <w:t> </w:t>
      </w:r>
      <w:r>
        <w:rPr/>
        <w:t>la</w:t>
      </w:r>
      <w:r>
        <w:rPr>
          <w:spacing w:val="2"/>
        </w:rPr>
        <w:t> </w:t>
      </w:r>
      <w:r>
        <w:rPr/>
        <w:t>liquidación</w:t>
      </w:r>
      <w:r>
        <w:rPr>
          <w:spacing w:val="2"/>
        </w:rPr>
        <w:t> </w:t>
      </w:r>
      <w:r>
        <w:rPr/>
        <w:t>y</w:t>
      </w:r>
      <w:r>
        <w:rPr>
          <w:spacing w:val="4"/>
        </w:rPr>
        <w:t> </w:t>
      </w:r>
      <w:r>
        <w:rPr/>
        <w:t>recargo</w:t>
      </w:r>
      <w:r>
        <w:rPr>
          <w:spacing w:val="1"/>
        </w:rPr>
        <w:t> </w:t>
      </w:r>
      <w:r>
        <w:rPr/>
        <w:t>y reconociendo</w:t>
      </w:r>
      <w:r>
        <w:rPr>
          <w:spacing w:val="1"/>
        </w:rPr>
        <w:t> </w:t>
      </w:r>
      <w:r>
        <w:rPr/>
        <w:t>intereses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demora.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spacing w:before="0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48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Heading1"/>
        <w:spacing w:before="185"/>
        <w:rPr>
          <w:u w:val="none"/>
        </w:rPr>
      </w:pPr>
      <w:r>
        <w:rPr>
          <w:u w:val="none"/>
        </w:rPr>
        <w:t>NOTA</w:t>
      </w:r>
      <w:r>
        <w:rPr>
          <w:spacing w:val="7"/>
          <w:u w:val="none"/>
        </w:rPr>
        <w:t> </w:t>
      </w:r>
      <w:r>
        <w:rPr>
          <w:u w:val="none"/>
        </w:rPr>
        <w:t>12.</w:t>
      </w:r>
      <w:r>
        <w:rPr>
          <w:spacing w:val="8"/>
          <w:u w:val="none"/>
        </w:rPr>
        <w:t> </w:t>
      </w:r>
      <w:r>
        <w:rPr>
          <w:u w:val="single"/>
        </w:rPr>
        <w:t>PROVISIONES</w:t>
      </w:r>
      <w:r>
        <w:rPr>
          <w:spacing w:val="7"/>
          <w:u w:val="single"/>
        </w:rPr>
        <w:t> </w:t>
      </w:r>
      <w:r>
        <w:rPr>
          <w:u w:val="single"/>
        </w:rPr>
        <w:t>Y</w:t>
      </w:r>
      <w:r>
        <w:rPr>
          <w:spacing w:val="8"/>
          <w:u w:val="single"/>
        </w:rPr>
        <w:t> </w:t>
      </w:r>
      <w:r>
        <w:rPr>
          <w:u w:val="single"/>
        </w:rPr>
        <w:t>CONTINGENCIAS</w:t>
      </w:r>
    </w:p>
    <w:p>
      <w:pPr>
        <w:pStyle w:val="BodyText"/>
        <w:rPr>
          <w:b/>
          <w:sz w:val="18"/>
        </w:rPr>
      </w:pPr>
    </w:p>
    <w:p>
      <w:pPr>
        <w:pStyle w:val="BodyText"/>
        <w:ind w:left="2207"/>
      </w:pPr>
      <w:r>
        <w:rPr/>
        <w:t>a)</w:t>
      </w:r>
      <w:r>
        <w:rPr>
          <w:spacing w:val="5"/>
        </w:rPr>
        <w:t> </w:t>
      </w:r>
      <w:r>
        <w:rPr>
          <w:u w:val="single"/>
        </w:rPr>
        <w:t>Provisiones</w:t>
      </w:r>
    </w:p>
    <w:p>
      <w:pPr>
        <w:pStyle w:val="BodyText"/>
        <w:spacing w:line="244" w:lineRule="auto" w:before="103"/>
        <w:ind w:left="2207" w:right="825"/>
      </w:pPr>
      <w:r>
        <w:rPr/>
        <w:pict>
          <v:group style="position:absolute;margin-left:138.778198pt;margin-top:33.519032pt;width:336.45pt;height:29.3pt;mso-position-horizontal-relative:page;mso-position-vertical-relative:paragraph;z-index:-22284800" id="docshapegroup214" coordorigin="2776,670" coordsize="6729,586">
            <v:shape style="position:absolute;left:2775;top:673;width:6729;height:583" id="docshape215" coordorigin="2776,674" coordsize="6729,583" path="m3814,674l2776,674,2776,1256,3814,1256,3814,674xm8401,674l7386,674,6368,674,6368,674,4934,674,3814,674,3814,1256,4934,1256,6368,1256,6368,1256,7386,1256,8401,1256,8401,674xm9504,674l8401,674,8401,1256,9504,1256,9504,674xe" filled="true" fillcolor="#d9d9d9" stroked="false">
              <v:path arrowok="t"/>
              <v:fill type="solid"/>
            </v:shape>
            <v:shape style="position:absolute;left:4072;top:670;width:2207;height:484" type="#_x0000_t202" id="docshape216" filled="false" stroked="false">
              <v:textbox inset="0,0,0,0">
                <w:txbxContent>
                  <w:p>
                    <w:pPr>
                      <w:tabs>
                        <w:tab w:pos="969" w:val="left" w:leader="none"/>
                        <w:tab w:pos="1346" w:val="left" w:leader="none"/>
                      </w:tabs>
                      <w:spacing w:line="175" w:lineRule="auto" w:before="11"/>
                      <w:ind w:left="0" w:right="18" w:firstLine="73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Interés</w:t>
                      <w:tab/>
                      <w:tab/>
                    </w:r>
                    <w:r>
                      <w:rPr>
                        <w:b/>
                        <w:position w:val="-9"/>
                        <w:sz w:val="17"/>
                      </w:rPr>
                      <w:t>Costes</w:t>
                    </w:r>
                    <w:r>
                      <w:rPr>
                        <w:b/>
                        <w:spacing w:val="1"/>
                        <w:position w:val="-9"/>
                        <w:sz w:val="17"/>
                      </w:rPr>
                      <w:t> </w:t>
                    </w:r>
                    <w:r>
                      <w:rPr>
                        <w:b/>
                        <w:position w:val="10"/>
                        <w:sz w:val="17"/>
                      </w:rPr>
                      <w:t>reintegro</w:t>
                      <w:tab/>
                    </w:r>
                    <w:r>
                      <w:rPr>
                        <w:b/>
                        <w:spacing w:val="-1"/>
                        <w:sz w:val="17"/>
                      </w:rPr>
                      <w:t>desmantelamiento</w:t>
                    </w:r>
                  </w:p>
                </w:txbxContent>
              </v:textbox>
              <w10:wrap type="none"/>
            </v:shape>
            <v:shape style="position:absolute;left:6449;top:767;width:875;height:386" type="#_x0000_t202" id="docshape217" filled="false" stroked="false">
              <v:textbox inset="0,0,0,0">
                <w:txbxContent>
                  <w:p>
                    <w:pPr>
                      <w:spacing w:line="237" w:lineRule="auto" w:before="0"/>
                      <w:ind w:left="326" w:right="0" w:hanging="327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>Reclamación</w:t>
                    </w:r>
                    <w:r>
                      <w:rPr>
                        <w:b/>
                        <w:spacing w:val="1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5%</w:t>
                    </w:r>
                  </w:p>
                </w:txbxContent>
              </v:textbox>
              <w10:wrap type="none"/>
            </v:shape>
            <v:shape style="position:absolute;left:7477;top:670;width:852;height:388" type="#_x0000_t202" id="docshape218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15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Pda.</w:t>
                    </w: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>Bonificación</w:t>
                    </w:r>
                  </w:p>
                </w:txbxContent>
              </v:textbox>
              <w10:wrap type="none"/>
            </v:shape>
            <v:shape style="position:absolute;left:8788;top:865;width:352;height:194" type="#_x0000_t202" id="docshape219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Total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Los</w:t>
      </w:r>
      <w:r>
        <w:rPr>
          <w:spacing w:val="28"/>
        </w:rPr>
        <w:t> </w:t>
      </w:r>
      <w:r>
        <w:rPr/>
        <w:t>movimientos</w:t>
      </w:r>
      <w:r>
        <w:rPr>
          <w:spacing w:val="28"/>
        </w:rPr>
        <w:t> </w:t>
      </w:r>
      <w:r>
        <w:rPr/>
        <w:t>habidos</w:t>
      </w:r>
      <w:r>
        <w:rPr>
          <w:spacing w:val="28"/>
        </w:rPr>
        <w:t> </w:t>
      </w:r>
      <w:r>
        <w:rPr/>
        <w:t>en</w:t>
      </w:r>
      <w:r>
        <w:rPr>
          <w:spacing w:val="30"/>
        </w:rPr>
        <w:t> </w:t>
      </w:r>
      <w:r>
        <w:rPr/>
        <w:t>las</w:t>
      </w:r>
      <w:r>
        <w:rPr>
          <w:spacing w:val="28"/>
        </w:rPr>
        <w:t> </w:t>
      </w:r>
      <w:r>
        <w:rPr/>
        <w:t>provisiones</w:t>
      </w:r>
      <w:r>
        <w:rPr>
          <w:spacing w:val="28"/>
        </w:rPr>
        <w:t> </w:t>
      </w:r>
      <w:r>
        <w:rPr/>
        <w:t>reconocidas</w:t>
      </w:r>
      <w:r>
        <w:rPr>
          <w:spacing w:val="28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4"/>
        </w:rPr>
        <w:t> </w:t>
      </w:r>
      <w:r>
        <w:rPr/>
        <w:t>balance</w:t>
      </w:r>
      <w:r>
        <w:rPr>
          <w:spacing w:val="29"/>
        </w:rPr>
        <w:t> </w:t>
      </w:r>
      <w:r>
        <w:rPr/>
        <w:t>al</w:t>
      </w:r>
      <w:r>
        <w:rPr>
          <w:spacing w:val="29"/>
        </w:rPr>
        <w:t> </w:t>
      </w:r>
      <w:r>
        <w:rPr/>
        <w:t>31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diciembre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2020</w:t>
      </w:r>
      <w:r>
        <w:rPr>
          <w:spacing w:val="1"/>
        </w:rPr>
        <w:t> </w:t>
      </w:r>
      <w:r>
        <w:rPr/>
        <w:t>fueron</w:t>
      </w:r>
      <w:r>
        <w:rPr>
          <w:spacing w:val="-1"/>
        </w:rPr>
        <w:t> </w:t>
      </w:r>
      <w:r>
        <w:rPr/>
        <w:t>los siguientes:</w:t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tbl>
      <w:tblPr>
        <w:tblW w:w="0" w:type="auto"/>
        <w:jc w:val="left"/>
        <w:tblInd w:w="2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1497"/>
        <w:gridCol w:w="1223"/>
        <w:gridCol w:w="925"/>
        <w:gridCol w:w="1105"/>
        <w:gridCol w:w="972"/>
      </w:tblGrid>
      <w:tr>
        <w:trPr>
          <w:trHeight w:val="290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line="193" w:lineRule="exact"/>
              <w:ind w:right="4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Encomiendas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line="193" w:lineRule="exact"/>
              <w:ind w:left="99"/>
              <w:rPr>
                <w:b/>
                <w:sz w:val="17"/>
              </w:rPr>
            </w:pPr>
            <w:r>
              <w:rPr>
                <w:b/>
                <w:sz w:val="17"/>
              </w:rPr>
              <w:t>SSCC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2017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3" w:hRule="atLeast"/>
        </w:trPr>
        <w:tc>
          <w:tcPr>
            <w:tcW w:w="1008" w:type="dxa"/>
          </w:tcPr>
          <w:p>
            <w:pPr>
              <w:pStyle w:val="TableParagraph"/>
              <w:spacing w:line="182" w:lineRule="exact" w:before="101"/>
              <w:ind w:left="60"/>
              <w:rPr>
                <w:b/>
                <w:sz w:val="17"/>
              </w:rPr>
            </w:pPr>
            <w:r>
              <w:rPr>
                <w:b/>
                <w:sz w:val="17"/>
              </w:rPr>
              <w:t>Saldo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inicial</w:t>
            </w:r>
          </w:p>
        </w:tc>
        <w:tc>
          <w:tcPr>
            <w:tcW w:w="1497" w:type="dxa"/>
          </w:tcPr>
          <w:p>
            <w:pPr>
              <w:pStyle w:val="TableParagraph"/>
              <w:spacing w:line="188" w:lineRule="exact" w:before="95"/>
              <w:ind w:right="4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154.024,55</w:t>
            </w:r>
          </w:p>
        </w:tc>
        <w:tc>
          <w:tcPr>
            <w:tcW w:w="1223" w:type="dxa"/>
          </w:tcPr>
          <w:p>
            <w:pPr>
              <w:pStyle w:val="TableParagraph"/>
              <w:spacing w:line="188" w:lineRule="exact" w:before="95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57.833,38</w:t>
            </w:r>
          </w:p>
        </w:tc>
        <w:tc>
          <w:tcPr>
            <w:tcW w:w="925" w:type="dxa"/>
          </w:tcPr>
          <w:p>
            <w:pPr>
              <w:pStyle w:val="TableParagraph"/>
              <w:spacing w:line="188" w:lineRule="exact" w:before="95"/>
              <w:ind w:right="1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21.894,21</w:t>
            </w:r>
          </w:p>
        </w:tc>
        <w:tc>
          <w:tcPr>
            <w:tcW w:w="1105" w:type="dxa"/>
          </w:tcPr>
          <w:p>
            <w:pPr>
              <w:pStyle w:val="TableParagraph"/>
              <w:spacing w:line="188" w:lineRule="exact" w:before="95"/>
              <w:ind w:right="1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10.164,00</w:t>
            </w:r>
          </w:p>
        </w:tc>
        <w:tc>
          <w:tcPr>
            <w:tcW w:w="972" w:type="dxa"/>
          </w:tcPr>
          <w:p>
            <w:pPr>
              <w:pStyle w:val="TableParagraph"/>
              <w:spacing w:line="188" w:lineRule="exact" w:before="95"/>
              <w:ind w:right="7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243.916,14</w:t>
            </w:r>
          </w:p>
        </w:tc>
      </w:tr>
      <w:tr>
        <w:trPr>
          <w:trHeight w:val="205" w:hRule="atLeast"/>
        </w:trPr>
        <w:tc>
          <w:tcPr>
            <w:tcW w:w="1008" w:type="dxa"/>
          </w:tcPr>
          <w:p>
            <w:pPr>
              <w:pStyle w:val="TableParagraph"/>
              <w:spacing w:line="181" w:lineRule="exact" w:before="5"/>
              <w:ind w:left="60"/>
              <w:rPr>
                <w:sz w:val="17"/>
              </w:rPr>
            </w:pPr>
            <w:r>
              <w:rPr>
                <w:sz w:val="17"/>
              </w:rPr>
              <w:t>Dotaciones</w:t>
            </w: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spacing w:line="181" w:lineRule="exact" w:before="5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10.876,87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181" w:lineRule="exact" w:before="5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10.164,00</w:t>
            </w:r>
          </w:p>
        </w:tc>
      </w:tr>
      <w:tr>
        <w:trPr>
          <w:trHeight w:val="207" w:hRule="atLeast"/>
        </w:trPr>
        <w:tc>
          <w:tcPr>
            <w:tcW w:w="1008" w:type="dxa"/>
          </w:tcPr>
          <w:p>
            <w:pPr>
              <w:pStyle w:val="TableParagraph"/>
              <w:spacing w:line="184" w:lineRule="exact" w:before="4"/>
              <w:ind w:left="60"/>
              <w:rPr>
                <w:sz w:val="17"/>
              </w:rPr>
            </w:pPr>
            <w:r>
              <w:rPr>
                <w:sz w:val="17"/>
              </w:rPr>
              <w:t>Aplicaciones</w:t>
            </w: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spacing w:line="184" w:lineRule="exact" w:before="4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32.771,08</w:t>
            </w:r>
          </w:p>
        </w:tc>
        <w:tc>
          <w:tcPr>
            <w:tcW w:w="1105" w:type="dxa"/>
          </w:tcPr>
          <w:p>
            <w:pPr>
              <w:pStyle w:val="TableParagraph"/>
              <w:spacing w:line="184" w:lineRule="exact" w:before="4"/>
              <w:ind w:right="225"/>
              <w:jc w:val="right"/>
              <w:rPr>
                <w:sz w:val="17"/>
              </w:rPr>
            </w:pPr>
            <w:r>
              <w:rPr>
                <w:sz w:val="17"/>
              </w:rPr>
              <w:t>10.164,00</w:t>
            </w:r>
          </w:p>
        </w:tc>
        <w:tc>
          <w:tcPr>
            <w:tcW w:w="972" w:type="dxa"/>
          </w:tcPr>
          <w:p>
            <w:pPr>
              <w:pStyle w:val="TableParagraph"/>
              <w:spacing w:line="184" w:lineRule="exact" w:before="4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42.935,08</w:t>
            </w:r>
          </w:p>
        </w:tc>
      </w:tr>
      <w:tr>
        <w:trPr>
          <w:trHeight w:val="204" w:hRule="atLeast"/>
        </w:trPr>
        <w:tc>
          <w:tcPr>
            <w:tcW w:w="1008" w:type="dxa"/>
            <w:shd w:val="clear" w:color="auto" w:fill="F1F1F1"/>
          </w:tcPr>
          <w:p>
            <w:pPr>
              <w:pStyle w:val="TableParagraph"/>
              <w:spacing w:line="184" w:lineRule="exact" w:before="1"/>
              <w:ind w:left="60"/>
              <w:rPr>
                <w:b/>
                <w:sz w:val="17"/>
              </w:rPr>
            </w:pPr>
            <w:r>
              <w:rPr>
                <w:b/>
                <w:sz w:val="17"/>
              </w:rPr>
              <w:t>Saldo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final</w:t>
            </w:r>
          </w:p>
        </w:tc>
        <w:tc>
          <w:tcPr>
            <w:tcW w:w="1497" w:type="dxa"/>
            <w:shd w:val="clear" w:color="auto" w:fill="F1F1F1"/>
          </w:tcPr>
          <w:p>
            <w:pPr>
              <w:pStyle w:val="TableParagraph"/>
              <w:spacing w:line="184" w:lineRule="exact" w:before="1"/>
              <w:ind w:right="4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154.024,55</w:t>
            </w:r>
          </w:p>
        </w:tc>
        <w:tc>
          <w:tcPr>
            <w:tcW w:w="1223" w:type="dxa"/>
            <w:shd w:val="clear" w:color="auto" w:fill="F1F1F1"/>
          </w:tcPr>
          <w:p>
            <w:pPr>
              <w:pStyle w:val="TableParagraph"/>
              <w:spacing w:line="184" w:lineRule="exact" w:before="1"/>
              <w:ind w:right="1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57.833,38</w:t>
            </w:r>
          </w:p>
        </w:tc>
        <w:tc>
          <w:tcPr>
            <w:tcW w:w="925" w:type="dxa"/>
            <w:shd w:val="clear" w:color="auto" w:fill="F1F1F1"/>
          </w:tcPr>
          <w:p>
            <w:pPr>
              <w:pStyle w:val="TableParagraph"/>
              <w:spacing w:line="184" w:lineRule="exact" w:before="1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05" w:type="dxa"/>
            <w:shd w:val="clear" w:color="auto" w:fill="F1F1F1"/>
          </w:tcPr>
          <w:p>
            <w:pPr>
              <w:pStyle w:val="TableParagraph"/>
              <w:spacing w:line="184" w:lineRule="exact" w:before="1"/>
              <w:ind w:right="21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72" w:type="dxa"/>
            <w:shd w:val="clear" w:color="auto" w:fill="F1F1F1"/>
          </w:tcPr>
          <w:p>
            <w:pPr>
              <w:pStyle w:val="TableParagraph"/>
              <w:spacing w:line="184" w:lineRule="exact" w:before="1"/>
              <w:ind w:right="5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211.857,93</w:t>
            </w:r>
          </w:p>
        </w:tc>
      </w:tr>
    </w:tbl>
    <w:p>
      <w:pPr>
        <w:pStyle w:val="BodyText"/>
        <w:spacing w:before="1"/>
        <w:rPr>
          <w:sz w:val="29"/>
        </w:rPr>
      </w:pPr>
    </w:p>
    <w:p>
      <w:pPr>
        <w:pStyle w:val="BodyText"/>
        <w:spacing w:line="244" w:lineRule="auto" w:before="103"/>
        <w:ind w:left="2207" w:right="825"/>
      </w:pPr>
      <w:r>
        <w:rPr/>
        <w:t>Los</w:t>
      </w:r>
      <w:r>
        <w:rPr>
          <w:spacing w:val="28"/>
        </w:rPr>
        <w:t> </w:t>
      </w:r>
      <w:r>
        <w:rPr/>
        <w:t>movimientos</w:t>
      </w:r>
      <w:r>
        <w:rPr>
          <w:spacing w:val="28"/>
        </w:rPr>
        <w:t> </w:t>
      </w:r>
      <w:r>
        <w:rPr/>
        <w:t>habidos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las</w:t>
      </w:r>
      <w:r>
        <w:rPr>
          <w:spacing w:val="28"/>
        </w:rPr>
        <w:t> </w:t>
      </w:r>
      <w:r>
        <w:rPr/>
        <w:t>provisiones</w:t>
      </w:r>
      <w:r>
        <w:rPr>
          <w:spacing w:val="29"/>
        </w:rPr>
        <w:t> </w:t>
      </w:r>
      <w:r>
        <w:rPr/>
        <w:t>reconocidas</w:t>
      </w:r>
      <w:r>
        <w:rPr>
          <w:spacing w:val="28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4"/>
        </w:rPr>
        <w:t> </w:t>
      </w:r>
      <w:r>
        <w:rPr/>
        <w:t>balance</w:t>
      </w:r>
      <w:r>
        <w:rPr>
          <w:spacing w:val="30"/>
        </w:rPr>
        <w:t> </w:t>
      </w:r>
      <w:r>
        <w:rPr/>
        <w:t>al</w:t>
      </w:r>
      <w:r>
        <w:rPr>
          <w:spacing w:val="28"/>
        </w:rPr>
        <w:t> </w:t>
      </w:r>
      <w:r>
        <w:rPr/>
        <w:t>31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diciembre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2019</w:t>
      </w:r>
      <w:r>
        <w:rPr>
          <w:spacing w:val="1"/>
        </w:rPr>
        <w:t> </w:t>
      </w:r>
      <w:r>
        <w:rPr/>
        <w:t>fueron</w:t>
      </w:r>
      <w:r>
        <w:rPr>
          <w:spacing w:val="-1"/>
        </w:rPr>
        <w:t> </w:t>
      </w:r>
      <w:r>
        <w:rPr/>
        <w:t>los siguientes:</w:t>
      </w:r>
    </w:p>
    <w:p>
      <w:pPr>
        <w:pStyle w:val="BodyText"/>
        <w:spacing w:before="6"/>
        <w:rPr>
          <w:sz w:val="6"/>
        </w:rPr>
      </w:pPr>
      <w:r>
        <w:rPr/>
        <w:pict>
          <v:group style="position:absolute;margin-left:138.778198pt;margin-top:4.966144pt;width:336.45pt;height:29.3pt;mso-position-horizontal-relative:page;mso-position-vertical-relative:paragraph;z-index:-15689728;mso-wrap-distance-left:0;mso-wrap-distance-right:0" id="docshapegroup220" coordorigin="2776,99" coordsize="6729,586">
            <v:shape style="position:absolute;left:2775;top:102;width:6729;height:583" id="docshape221" coordorigin="2776,103" coordsize="6729,583" path="m3814,103l2776,103,2776,685,3814,685,3814,103xm8401,103l7386,103,6368,103,6368,103,4934,103,3814,103,3814,685,4934,685,6368,685,6368,685,7386,685,8401,685,8401,103xm9504,103l8401,103,8401,685,9504,685,9504,103xe" filled="true" fillcolor="#d9d9d9" stroked="false">
              <v:path arrowok="t"/>
              <v:fill type="solid"/>
            </v:shape>
            <v:shape style="position:absolute;left:3922;top:99;width:922;height:581" type="#_x0000_t202" id="docshape22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18" w:hanging="2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Interés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reintegro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w w:val="95"/>
                        <w:sz w:val="17"/>
                      </w:rPr>
                      <w:t>Encomiendas</w:t>
                    </w:r>
                  </w:p>
                </w:txbxContent>
              </v:textbox>
              <w10:wrap type="none"/>
            </v:shape>
            <v:shape style="position:absolute;left:5041;top:194;width:1237;height:388" type="#_x0000_t202" id="docshape223" filled="false" stroked="false">
              <v:textbox inset="0,0,0,0">
                <w:txbxContent>
                  <w:p>
                    <w:pPr>
                      <w:spacing w:before="0"/>
                      <w:ind w:left="0" w:right="0" w:firstLine="377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Costes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w w:val="95"/>
                        <w:sz w:val="17"/>
                      </w:rPr>
                      <w:t>desmantelamiento</w:t>
                    </w:r>
                  </w:p>
                </w:txbxContent>
              </v:textbox>
              <w10:wrap type="none"/>
            </v:shape>
            <v:shape style="position:absolute;left:6449;top:194;width:875;height:388" type="#_x0000_t202" id="docshape224" filled="false" stroked="false">
              <v:textbox inset="0,0,0,0">
                <w:txbxContent>
                  <w:p>
                    <w:pPr>
                      <w:spacing w:before="0"/>
                      <w:ind w:left="326" w:right="0" w:hanging="327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>Reclamación</w:t>
                    </w:r>
                    <w:r>
                      <w:rPr>
                        <w:b/>
                        <w:spacing w:val="1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5%</w:t>
                    </w:r>
                  </w:p>
                </w:txbxContent>
              </v:textbox>
              <w10:wrap type="none"/>
            </v:shape>
            <v:shape style="position:absolute;left:7477;top:99;width:852;height:581" type="#_x0000_t202" id="docshape225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15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Pda.</w:t>
                    </w: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>Bonificación</w:t>
                    </w:r>
                    <w:r>
                      <w:rPr>
                        <w:b/>
                        <w:spacing w:val="1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SSCC</w:t>
                    </w:r>
                    <w:r>
                      <w:rPr>
                        <w:b/>
                        <w:spacing w:val="-4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8788;top:292;width:352;height:194" type="#_x0000_t202" id="docshape226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Total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2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7"/>
        <w:gridCol w:w="1371"/>
        <w:gridCol w:w="1189"/>
        <w:gridCol w:w="1056"/>
        <w:gridCol w:w="1020"/>
        <w:gridCol w:w="956"/>
      </w:tblGrid>
      <w:tr>
        <w:trPr>
          <w:trHeight w:val="199" w:hRule="atLeast"/>
        </w:trPr>
        <w:tc>
          <w:tcPr>
            <w:tcW w:w="1137" w:type="dxa"/>
          </w:tcPr>
          <w:p>
            <w:pPr>
              <w:pStyle w:val="TableParagraph"/>
              <w:spacing w:line="179" w:lineRule="exact"/>
              <w:ind w:left="60"/>
              <w:rPr>
                <w:b/>
                <w:sz w:val="17"/>
              </w:rPr>
            </w:pPr>
            <w:r>
              <w:rPr>
                <w:b/>
                <w:sz w:val="17"/>
              </w:rPr>
              <w:t>Saldo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inicial</w:t>
            </w:r>
          </w:p>
        </w:tc>
        <w:tc>
          <w:tcPr>
            <w:tcW w:w="1371" w:type="dxa"/>
          </w:tcPr>
          <w:p>
            <w:pPr>
              <w:pStyle w:val="TableParagraph"/>
              <w:spacing w:line="179" w:lineRule="exact"/>
              <w:ind w:left="267"/>
              <w:rPr>
                <w:b/>
                <w:sz w:val="17"/>
              </w:rPr>
            </w:pPr>
            <w:r>
              <w:rPr>
                <w:b/>
                <w:sz w:val="17"/>
              </w:rPr>
              <w:t>154.024,55</w:t>
            </w:r>
          </w:p>
        </w:tc>
        <w:tc>
          <w:tcPr>
            <w:tcW w:w="1189" w:type="dxa"/>
          </w:tcPr>
          <w:p>
            <w:pPr>
              <w:pStyle w:val="TableParagraph"/>
              <w:spacing w:line="179" w:lineRule="exact"/>
              <w:ind w:right="1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57.833,38</w:t>
            </w:r>
          </w:p>
        </w:tc>
        <w:tc>
          <w:tcPr>
            <w:tcW w:w="1056" w:type="dxa"/>
          </w:tcPr>
          <w:p>
            <w:pPr>
              <w:pStyle w:val="TableParagraph"/>
              <w:spacing w:line="179" w:lineRule="exact"/>
              <w:ind w:left="140" w:right="1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164.620,76</w:t>
            </w:r>
          </w:p>
        </w:tc>
        <w:tc>
          <w:tcPr>
            <w:tcW w:w="1020" w:type="dxa"/>
          </w:tcPr>
          <w:p>
            <w:pPr>
              <w:pStyle w:val="TableParagraph"/>
              <w:spacing w:line="179" w:lineRule="exact"/>
              <w:ind w:right="2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line="179" w:lineRule="exact"/>
              <w:ind w:right="5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376.478,69</w:t>
            </w:r>
          </w:p>
        </w:tc>
      </w:tr>
      <w:tr>
        <w:trPr>
          <w:trHeight w:val="205" w:hRule="atLeast"/>
        </w:trPr>
        <w:tc>
          <w:tcPr>
            <w:tcW w:w="1137" w:type="dxa"/>
          </w:tcPr>
          <w:p>
            <w:pPr>
              <w:pStyle w:val="TableParagraph"/>
              <w:spacing w:line="181" w:lineRule="exact" w:before="4"/>
              <w:ind w:left="60"/>
              <w:rPr>
                <w:sz w:val="17"/>
              </w:rPr>
            </w:pPr>
            <w:r>
              <w:rPr>
                <w:sz w:val="17"/>
              </w:rPr>
              <w:t>Dotaciones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181" w:lineRule="exact" w:before="4"/>
              <w:ind w:right="202"/>
              <w:jc w:val="right"/>
              <w:rPr>
                <w:sz w:val="17"/>
              </w:rPr>
            </w:pPr>
            <w:r>
              <w:rPr>
                <w:sz w:val="17"/>
              </w:rPr>
              <w:t>10.164,00</w:t>
            </w:r>
          </w:p>
        </w:tc>
        <w:tc>
          <w:tcPr>
            <w:tcW w:w="956" w:type="dxa"/>
          </w:tcPr>
          <w:p>
            <w:pPr>
              <w:pStyle w:val="TableParagraph"/>
              <w:spacing w:line="181" w:lineRule="exact" w:before="4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10.164,00</w:t>
            </w:r>
          </w:p>
        </w:tc>
      </w:tr>
      <w:tr>
        <w:trPr>
          <w:trHeight w:val="210" w:hRule="atLeast"/>
        </w:trPr>
        <w:tc>
          <w:tcPr>
            <w:tcW w:w="1137" w:type="dxa"/>
          </w:tcPr>
          <w:p>
            <w:pPr>
              <w:pStyle w:val="TableParagraph"/>
              <w:spacing w:line="186" w:lineRule="exact" w:before="4"/>
              <w:ind w:left="60"/>
              <w:rPr>
                <w:sz w:val="17"/>
              </w:rPr>
            </w:pPr>
            <w:r>
              <w:rPr>
                <w:sz w:val="17"/>
              </w:rPr>
              <w:t>Aplicaciones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line="186" w:lineRule="exact" w:before="4"/>
              <w:ind w:left="140" w:right="177"/>
              <w:jc w:val="center"/>
              <w:rPr>
                <w:sz w:val="17"/>
              </w:rPr>
            </w:pPr>
            <w:r>
              <w:rPr>
                <w:sz w:val="17"/>
              </w:rPr>
              <w:t>142.726,55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line="186" w:lineRule="exact" w:before="4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142.726,55</w:t>
            </w:r>
          </w:p>
        </w:tc>
      </w:tr>
      <w:tr>
        <w:trPr>
          <w:trHeight w:val="204" w:hRule="atLeast"/>
        </w:trPr>
        <w:tc>
          <w:tcPr>
            <w:tcW w:w="1137" w:type="dxa"/>
            <w:shd w:val="clear" w:color="auto" w:fill="F1F1F1"/>
          </w:tcPr>
          <w:p>
            <w:pPr>
              <w:pStyle w:val="TableParagraph"/>
              <w:spacing w:line="184" w:lineRule="exact" w:before="1"/>
              <w:ind w:left="60"/>
              <w:rPr>
                <w:b/>
                <w:sz w:val="17"/>
              </w:rPr>
            </w:pPr>
            <w:r>
              <w:rPr>
                <w:b/>
                <w:sz w:val="17"/>
              </w:rPr>
              <w:t>Saldo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final</w:t>
            </w:r>
          </w:p>
        </w:tc>
        <w:tc>
          <w:tcPr>
            <w:tcW w:w="1371" w:type="dxa"/>
            <w:shd w:val="clear" w:color="auto" w:fill="F1F1F1"/>
          </w:tcPr>
          <w:p>
            <w:pPr>
              <w:pStyle w:val="TableParagraph"/>
              <w:spacing w:line="184" w:lineRule="exact" w:before="1"/>
              <w:ind w:left="267"/>
              <w:rPr>
                <w:b/>
                <w:sz w:val="17"/>
              </w:rPr>
            </w:pPr>
            <w:r>
              <w:rPr>
                <w:b/>
                <w:sz w:val="17"/>
              </w:rPr>
              <w:t>154.024,55</w:t>
            </w:r>
          </w:p>
        </w:tc>
        <w:tc>
          <w:tcPr>
            <w:tcW w:w="1189" w:type="dxa"/>
            <w:shd w:val="clear" w:color="auto" w:fill="F1F1F1"/>
          </w:tcPr>
          <w:p>
            <w:pPr>
              <w:pStyle w:val="TableParagraph"/>
              <w:spacing w:line="184" w:lineRule="exact" w:before="1"/>
              <w:ind w:right="1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57.833,38</w:t>
            </w:r>
          </w:p>
        </w:tc>
        <w:tc>
          <w:tcPr>
            <w:tcW w:w="1056" w:type="dxa"/>
            <w:shd w:val="clear" w:color="auto" w:fill="F1F1F1"/>
          </w:tcPr>
          <w:p>
            <w:pPr>
              <w:pStyle w:val="TableParagraph"/>
              <w:spacing w:line="184" w:lineRule="exact" w:before="1"/>
              <w:ind w:left="140" w:right="1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21.894,21</w:t>
            </w:r>
          </w:p>
        </w:tc>
        <w:tc>
          <w:tcPr>
            <w:tcW w:w="1020" w:type="dxa"/>
            <w:shd w:val="clear" w:color="auto" w:fill="F1F1F1"/>
          </w:tcPr>
          <w:p>
            <w:pPr>
              <w:pStyle w:val="TableParagraph"/>
              <w:spacing w:line="184" w:lineRule="exact" w:before="1"/>
              <w:ind w:right="2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10.164,00</w:t>
            </w:r>
          </w:p>
        </w:tc>
        <w:tc>
          <w:tcPr>
            <w:tcW w:w="956" w:type="dxa"/>
            <w:shd w:val="clear" w:color="auto" w:fill="F1F1F1"/>
          </w:tcPr>
          <w:p>
            <w:pPr>
              <w:pStyle w:val="TableParagraph"/>
              <w:spacing w:line="184" w:lineRule="exact" w:before="1"/>
              <w:ind w:right="5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243.916,14</w:t>
            </w: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03"/>
        <w:ind w:left="2207"/>
      </w:pPr>
      <w:r>
        <w:rPr>
          <w:u w:val="single"/>
        </w:rPr>
        <w:t>Provisión</w:t>
      </w:r>
      <w:r>
        <w:rPr>
          <w:spacing w:val="6"/>
          <w:u w:val="single"/>
        </w:rPr>
        <w:t> </w:t>
      </w:r>
      <w:r>
        <w:rPr>
          <w:u w:val="single"/>
        </w:rPr>
        <w:t>por</w:t>
      </w:r>
      <w:r>
        <w:rPr>
          <w:spacing w:val="5"/>
          <w:u w:val="single"/>
        </w:rPr>
        <w:t> </w:t>
      </w:r>
      <w:r>
        <w:rPr>
          <w:u w:val="single"/>
        </w:rPr>
        <w:t>costes</w:t>
      </w:r>
      <w:r>
        <w:rPr>
          <w:spacing w:val="5"/>
          <w:u w:val="single"/>
        </w:rPr>
        <w:t> </w:t>
      </w:r>
      <w:r>
        <w:rPr>
          <w:u w:val="single"/>
        </w:rPr>
        <w:t>de</w:t>
      </w:r>
      <w:r>
        <w:rPr>
          <w:spacing w:val="4"/>
          <w:u w:val="single"/>
        </w:rPr>
        <w:t> </w:t>
      </w:r>
      <w:r>
        <w:rPr>
          <w:u w:val="single"/>
        </w:rPr>
        <w:t>desmantelamiento</w:t>
      </w:r>
    </w:p>
    <w:p>
      <w:pPr>
        <w:pStyle w:val="BodyText"/>
        <w:spacing w:before="105"/>
        <w:ind w:left="2207" w:right="825"/>
      </w:pPr>
      <w:r>
        <w:rPr/>
        <w:t>Corresponde</w:t>
      </w:r>
      <w:r>
        <w:rPr>
          <w:spacing w:val="20"/>
        </w:rPr>
        <w:t> </w:t>
      </w:r>
      <w:r>
        <w:rPr/>
        <w:t>a</w:t>
      </w:r>
      <w:r>
        <w:rPr>
          <w:spacing w:val="24"/>
        </w:rPr>
        <w:t> </w:t>
      </w:r>
      <w:r>
        <w:rPr/>
        <w:t>la</w:t>
      </w:r>
      <w:r>
        <w:rPr>
          <w:spacing w:val="21"/>
        </w:rPr>
        <w:t> </w:t>
      </w:r>
      <w:r>
        <w:rPr/>
        <w:t>provisión</w:t>
      </w:r>
      <w:r>
        <w:rPr>
          <w:spacing w:val="24"/>
        </w:rPr>
        <w:t> </w:t>
      </w:r>
      <w:r>
        <w:rPr/>
        <w:t>estimada</w:t>
      </w:r>
      <w:r>
        <w:rPr>
          <w:spacing w:val="23"/>
        </w:rPr>
        <w:t> </w:t>
      </w:r>
      <w:r>
        <w:rPr/>
        <w:t>para</w:t>
      </w:r>
      <w:r>
        <w:rPr>
          <w:spacing w:val="21"/>
        </w:rPr>
        <w:t> </w:t>
      </w:r>
      <w:r>
        <w:rPr/>
        <w:t>hacer</w:t>
      </w:r>
      <w:r>
        <w:rPr>
          <w:spacing w:val="20"/>
        </w:rPr>
        <w:t> </w:t>
      </w:r>
      <w:r>
        <w:rPr/>
        <w:t>frente</w:t>
      </w:r>
      <w:r>
        <w:rPr>
          <w:spacing w:val="23"/>
        </w:rPr>
        <w:t> </w:t>
      </w:r>
      <w:r>
        <w:rPr/>
        <w:t>al</w:t>
      </w:r>
      <w:r>
        <w:rPr>
          <w:spacing w:val="22"/>
        </w:rPr>
        <w:t> </w:t>
      </w:r>
      <w:r>
        <w:rPr/>
        <w:t>coste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desmantelamiento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parques</w:t>
      </w:r>
      <w:r>
        <w:rPr>
          <w:spacing w:val="1"/>
        </w:rPr>
        <w:t> </w:t>
      </w:r>
      <w:r>
        <w:rPr/>
        <w:t>eólicos</w:t>
      </w:r>
      <w:r>
        <w:rPr>
          <w:spacing w:val="1"/>
        </w:rPr>
        <w:t> </w:t>
      </w:r>
      <w:r>
        <w:rPr/>
        <w:t>explotados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sociedad al</w:t>
      </w:r>
      <w:r>
        <w:rPr>
          <w:spacing w:val="1"/>
        </w:rPr>
        <w:t> </w:t>
      </w:r>
      <w:r>
        <w:rPr/>
        <w:t>vencimiento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sus</w:t>
      </w:r>
      <w:r>
        <w:rPr>
          <w:spacing w:val="2"/>
        </w:rPr>
        <w:t> </w:t>
      </w:r>
      <w:r>
        <w:rPr/>
        <w:t>autorizaciones</w:t>
      </w:r>
      <w:r>
        <w:rPr>
          <w:spacing w:val="-1"/>
        </w:rPr>
        <w:t> </w:t>
      </w:r>
      <w:r>
        <w:rPr/>
        <w:t>administrativas.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207"/>
      </w:pPr>
      <w:r>
        <w:rPr>
          <w:u w:val="single"/>
        </w:rPr>
        <w:t>Interés</w:t>
      </w:r>
      <w:r>
        <w:rPr>
          <w:spacing w:val="6"/>
          <w:u w:val="single"/>
        </w:rPr>
        <w:t> </w:t>
      </w:r>
      <w:r>
        <w:rPr>
          <w:u w:val="single"/>
        </w:rPr>
        <w:t>reintegro</w:t>
      </w:r>
      <w:r>
        <w:rPr>
          <w:spacing w:val="6"/>
          <w:u w:val="single"/>
        </w:rPr>
        <w:t> </w:t>
      </w:r>
      <w:r>
        <w:rPr>
          <w:u w:val="single"/>
        </w:rPr>
        <w:t>Encomiendas</w:t>
      </w:r>
    </w:p>
    <w:p>
      <w:pPr>
        <w:pStyle w:val="BodyText"/>
        <w:rPr>
          <w:sz w:val="18"/>
        </w:rPr>
      </w:pPr>
    </w:p>
    <w:p>
      <w:pPr>
        <w:pStyle w:val="BodyText"/>
        <w:spacing w:line="242" w:lineRule="auto"/>
        <w:ind w:left="2207" w:right="822"/>
        <w:jc w:val="both"/>
      </w:pPr>
      <w:r>
        <w:rPr/>
        <w:t>En 2020 no se abonaron intereses por reintegros solicitados por los organismos financiadores, en 2019</w:t>
      </w:r>
      <w:r>
        <w:rPr>
          <w:spacing w:val="1"/>
        </w:rPr>
        <w:t> </w:t>
      </w:r>
      <w:r>
        <w:rPr/>
        <w:t>se abonaron 7.067,04 euros en concepto de intereses por reintegros solicitados por los organismos</w:t>
      </w:r>
      <w:r>
        <w:rPr>
          <w:spacing w:val="1"/>
        </w:rPr>
        <w:t> </w:t>
      </w:r>
      <w:r>
        <w:rPr/>
        <w:t>financiadores correspondientes a proyectos concedidos en 2014 y 2015. En 2020 el ITC abonó 660,37</w:t>
      </w:r>
      <w:r>
        <w:rPr>
          <w:spacing w:val="1"/>
        </w:rPr>
        <w:t> </w:t>
      </w:r>
      <w:r>
        <w:rPr/>
        <w:t>por intereses de demora por actualización de pagos de IAE y modelo 002, en 2019 fueron 401,26 euros</w:t>
      </w:r>
      <w:r>
        <w:rPr>
          <w:spacing w:val="1"/>
        </w:rPr>
        <w:t> </w:t>
      </w:r>
      <w:r>
        <w:rPr/>
        <w:t>por intereses de demora de los fondos no ejecutados relativos a encomiendas concedidas en 2018 con</w:t>
      </w:r>
      <w:r>
        <w:rPr>
          <w:spacing w:val="1"/>
        </w:rPr>
        <w:t> </w:t>
      </w:r>
      <w:r>
        <w:rPr/>
        <w:t>abono</w:t>
      </w:r>
      <w:r>
        <w:rPr>
          <w:spacing w:val="1"/>
        </w:rPr>
        <w:t> </w:t>
      </w:r>
      <w:r>
        <w:rPr/>
        <w:t>anticipado,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45"/>
        </w:rPr>
        <w:t> </w:t>
      </w:r>
      <w:r>
        <w:rPr/>
        <w:t>en</w:t>
      </w:r>
      <w:r>
        <w:rPr>
          <w:spacing w:val="46"/>
        </w:rPr>
        <w:t> </w:t>
      </w:r>
      <w:r>
        <w:rPr/>
        <w:t>las</w:t>
      </w:r>
      <w:r>
        <w:rPr>
          <w:spacing w:val="45"/>
        </w:rPr>
        <w:t> </w:t>
      </w:r>
      <w:r>
        <w:rPr/>
        <w:t>cuentas</w:t>
      </w:r>
      <w:r>
        <w:rPr>
          <w:spacing w:val="1"/>
        </w:rPr>
        <w:t> </w:t>
      </w:r>
      <w:r>
        <w:rPr/>
        <w:t>bancarias del</w:t>
      </w:r>
      <w:r>
        <w:rPr>
          <w:spacing w:val="-1"/>
        </w:rPr>
        <w:t> </w:t>
      </w:r>
      <w:r>
        <w:rPr/>
        <w:t>ITC y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fecha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reintegro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-2"/>
        </w:rPr>
        <w:t> </w:t>
      </w:r>
      <w:r>
        <w:rPr/>
        <w:t>no</w:t>
      </w:r>
      <w:r>
        <w:rPr>
          <w:spacing w:val="2"/>
        </w:rPr>
        <w:t> </w:t>
      </w:r>
      <w:r>
        <w:rPr/>
        <w:t>ejecutados.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1"/>
        <w:ind w:left="2207"/>
      </w:pPr>
      <w:r>
        <w:rPr>
          <w:u w:val="single"/>
        </w:rPr>
        <w:t>Pérdida</w:t>
      </w:r>
      <w:r>
        <w:rPr>
          <w:spacing w:val="3"/>
          <w:u w:val="single"/>
        </w:rPr>
        <w:t> </w:t>
      </w:r>
      <w:r>
        <w:rPr>
          <w:u w:val="single"/>
        </w:rPr>
        <w:t>Bonificación</w:t>
      </w:r>
      <w:r>
        <w:rPr>
          <w:spacing w:val="4"/>
          <w:u w:val="single"/>
        </w:rPr>
        <w:t> </w:t>
      </w:r>
      <w:r>
        <w:rPr>
          <w:u w:val="single"/>
        </w:rPr>
        <w:t>SSCC</w:t>
      </w:r>
      <w:r>
        <w:rPr>
          <w:spacing w:val="2"/>
          <w:u w:val="single"/>
        </w:rPr>
        <w:t> </w:t>
      </w:r>
      <w:r>
        <w:rPr>
          <w:u w:val="single"/>
        </w:rPr>
        <w:t>2017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42" w:lineRule="auto"/>
        <w:ind w:left="2207" w:right="828"/>
        <w:jc w:val="both"/>
      </w:pPr>
      <w:r>
        <w:rPr/>
        <w:t>Durante el 2017 el ITC, realizo una serie de cursos de formación para el personal del ITC, con la</w:t>
      </w:r>
      <w:r>
        <w:rPr>
          <w:spacing w:val="1"/>
        </w:rPr>
        <w:t> </w:t>
      </w:r>
      <w:r>
        <w:rPr/>
        <w:t>bonificación de los mismos a través de la Fundación Tripartita para la Formación y el empleo por un</w:t>
      </w:r>
      <w:r>
        <w:rPr>
          <w:spacing w:val="1"/>
        </w:rPr>
        <w:t> </w:t>
      </w:r>
      <w:r>
        <w:rPr/>
        <w:t>importe de 10.164,00 Euros, esta bonificación se aplicó en los boletines de la TGSS (DCL) del mes de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spacing w:before="2"/>
        <w:rPr>
          <w:sz w:val="26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49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line="242" w:lineRule="auto" w:before="185"/>
        <w:ind w:left="2207" w:right="821"/>
        <w:jc w:val="both"/>
      </w:pPr>
      <w:r>
        <w:rPr/>
        <w:pict>
          <v:group style="position:absolute;margin-left:55.521809pt;margin-top:716.861877pt;width:478.95pt;height:35.7pt;mso-position-horizontal-relative:page;mso-position-vertical-relative:page;z-index:-22284288" id="docshapegroup228" coordorigin="1110,14337" coordsize="9579,714">
            <v:shape style="position:absolute;left:1114;top:14341;width:8942;height:705" id="docshape229" coordorigin="1115,14342" coordsize="8942,705" path="m1115,15047l1115,14342m1115,15047l5403,15047m1115,14342l5403,14342m5403,15047l10057,15047m5403,14342l10057,14342e" filled="false" stroked="true" strokeweight=".45398pt" strokecolor="#000000">
              <v:path arrowok="t"/>
              <v:stroke dashstyle="solid"/>
            </v:shape>
            <v:shape style="position:absolute;left:5475;top:14359;width:4509;height:669" type="#_x0000_t75" id="docshape230" stroked="false">
              <v:imagedata r:id="rId13" o:title=""/>
            </v:shape>
            <v:shape style="position:absolute;left:10056;top:14337;width:632;height:714" type="#_x0000_t75" id="docshape231" stroked="false">
              <v:imagedata r:id="rId1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69088">
            <wp:simplePos x="0" y="0"/>
            <wp:positionH relativeFrom="page">
              <wp:posOffset>6696075</wp:posOffset>
            </wp:positionH>
            <wp:positionV relativeFrom="page">
              <wp:posOffset>9832975</wp:posOffset>
            </wp:positionV>
            <wp:extent cx="736600" cy="736600"/>
            <wp:effectExtent l="0" t="0" r="0" b="0"/>
            <wp:wrapNone/>
            <wp:docPr id="5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.75pt;margin-top:775.25pt;width:516.25pt;height:57pt;mso-position-horizontal-relative:page;mso-position-vertical-relative:page;z-index:15769600" type="#_x0000_t202" id="docshape23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double" w:sz="4" w:space="0" w:color="000000"/>
                      <w:left w:val="double" w:sz="4" w:space="0" w:color="000000"/>
                      <w:bottom w:val="double" w:sz="4" w:space="0" w:color="000000"/>
                      <w:right w:val="double" w:sz="4" w:space="0" w:color="000000"/>
                      <w:insideH w:val="double" w:sz="4" w:space="0" w:color="000000"/>
                      <w:insideV w:val="doub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74"/>
                    <w:gridCol w:w="6162"/>
                    <w:gridCol w:w="1027"/>
                    <w:gridCol w:w="1047"/>
                  </w:tblGrid>
                  <w:tr>
                    <w:trPr>
                      <w:trHeight w:val="220" w:hRule="atLeast"/>
                    </w:trPr>
                    <w:tc>
                      <w:tcPr>
                        <w:tcW w:w="207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46" w:lineRule="exact" w:before="53"/>
                          <w:ind w:left="67" w:right="47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14"/>
                          </w:rPr>
                          <w:t>Código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4"/>
                          </w:rPr>
                          <w:t>Seguro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4"/>
                          </w:rPr>
                          <w:t>Verificación</w:t>
                        </w:r>
                      </w:p>
                    </w:tc>
                    <w:tc>
                      <w:tcPr>
                        <w:tcW w:w="61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2" w:lineRule="exact" w:before="68"/>
                          <w:ind w:left="36" w:right="26"/>
                          <w:jc w:val="center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BtwoLt4eTX3UmfW81zG+Lw==</w:t>
                        </w:r>
                      </w:p>
                    </w:tc>
                    <w:tc>
                      <w:tcPr>
                        <w:tcW w:w="102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46" w:lineRule="exact" w:before="53"/>
                          <w:ind w:left="318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Fecha</w:t>
                        </w:r>
                      </w:p>
                    </w:tc>
                    <w:tc>
                      <w:tcPr>
                        <w:tcW w:w="1047" w:type="dxa"/>
                        <w:tcBorders>
                          <w:left w:val="single" w:sz="6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53"/>
                          <w:ind w:left="141" w:right="141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20/04/2021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207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66" w:right="47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Normativa</w:t>
                        </w:r>
                      </w:p>
                    </w:tc>
                    <w:tc>
                      <w:tcPr>
                        <w:tcW w:w="823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40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Este documento incorpora firma electrónica reconocida de acuerdo a la Ley 59/2003, de 19 de diciembre, de firma electrónica.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207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46" w:lineRule="exact" w:before="38"/>
                          <w:ind w:left="67" w:right="47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4"/>
                          </w:rPr>
                          <w:t>Firmado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4"/>
                          </w:rPr>
                          <w:t>Por</w:t>
                        </w:r>
                      </w:p>
                    </w:tc>
                    <w:tc>
                      <w:tcPr>
                        <w:tcW w:w="8236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38"/>
                          <w:ind w:left="40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Cosme Garcia Falcon - Director Gerente Spegc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207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43"/>
                          <w:ind w:left="67" w:right="47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Url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Verificación</w:t>
                        </w:r>
                      </w:p>
                    </w:tc>
                    <w:tc>
                      <w:tcPr>
                        <w:tcW w:w="616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9" w:lineRule="exact" w:before="58"/>
                          <w:ind w:left="36" w:right="26"/>
                          <w:jc w:val="center"/>
                          <w:rPr>
                            <w:rFonts w:ascii="Courier New"/>
                            <w:sz w:val="14"/>
                          </w:rPr>
                        </w:pPr>
                        <w:hyperlink r:id="rId16">
                          <w:r>
                            <w:rPr>
                              <w:rFonts w:ascii="Courier New"/>
                              <w:sz w:val="14"/>
                            </w:rPr>
                            <w:t>https://verifirma.grancanaria.com/verifirma/code/BtwoLt4eTX3UmfW81zG+Lw=</w:t>
                          </w:r>
                        </w:hyperlink>
                      </w:p>
                      <w:p>
                        <w:pPr>
                          <w:pStyle w:val="TableParagraph"/>
                          <w:spacing w:line="149" w:lineRule="exact"/>
                          <w:ind w:left="10"/>
                          <w:jc w:val="center"/>
                          <w:rPr>
                            <w:rFonts w:ascii="Courier New"/>
                            <w:sz w:val="14"/>
                          </w:rPr>
                        </w:pPr>
                        <w:hyperlink r:id="rId16">
                          <w:r>
                            <w:rPr>
                              <w:rFonts w:ascii="Courier New"/>
                              <w:sz w:val="14"/>
                            </w:rPr>
                            <w:t>=</w:t>
                          </w:r>
                        </w:hyperlink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6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43"/>
                          <w:ind w:left="295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Página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41" w:right="141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54/95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En mayo de 2019 nos llega una comunicación del SEPE, donde nos indican que se ha detectado</w:t>
      </w:r>
      <w:r>
        <w:rPr>
          <w:spacing w:val="1"/>
        </w:rPr>
        <w:t> </w:t>
      </w:r>
      <w:r>
        <w:rPr/>
        <w:t>diferencias en las bonificaciones de cuotas por formación profesional, en el empleo en la iniciativa de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programada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efectuadas</w:t>
      </w:r>
      <w:r>
        <w:rPr>
          <w:spacing w:val="1"/>
        </w:rPr>
        <w:t> </w:t>
      </w:r>
      <w:r>
        <w:rPr/>
        <w:t>en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boletines</w:t>
      </w:r>
      <w:r>
        <w:rPr>
          <w:spacing w:val="45"/>
        </w:rPr>
        <w:t> </w:t>
      </w:r>
      <w:r>
        <w:rPr/>
        <w:t>de</w:t>
      </w:r>
      <w:r>
        <w:rPr>
          <w:spacing w:val="1"/>
        </w:rPr>
        <w:t> </w:t>
      </w:r>
      <w:r>
        <w:rPr/>
        <w:t>cotización a la SS en el ejercicio 2017, ante esta comunicación la empresa Instituto Tecnológico de</w:t>
      </w:r>
      <w:r>
        <w:rPr>
          <w:spacing w:val="1"/>
        </w:rPr>
        <w:t> </w:t>
      </w:r>
      <w:r>
        <w:rPr/>
        <w:t>Canarias, ha presentado las alegaciones pertinentes, estando pendiente   de la contestación a las</w:t>
      </w:r>
      <w:r>
        <w:rPr>
          <w:spacing w:val="1"/>
        </w:rPr>
        <w:t> </w:t>
      </w:r>
      <w:r>
        <w:rPr/>
        <w:t>mismas por parte del Servicio Público Estatal de Empleo.</w:t>
      </w:r>
      <w:r>
        <w:rPr>
          <w:spacing w:val="45"/>
        </w:rPr>
        <w:t> </w:t>
      </w:r>
      <w:r>
        <w:rPr/>
        <w:t>En 2020 esta contestación es desfavorable 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devolver</w:t>
      </w:r>
      <w:r>
        <w:rPr>
          <w:spacing w:val="-2"/>
        </w:rPr>
        <w:t> </w:t>
      </w:r>
      <w:r>
        <w:rPr/>
        <w:t>esta bonificación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junio.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2207"/>
        <w:jc w:val="both"/>
      </w:pPr>
      <w:r>
        <w:rPr>
          <w:u w:val="single"/>
        </w:rPr>
        <w:t>Contingencias</w:t>
      </w:r>
      <w:r>
        <w:rPr>
          <w:spacing w:val="4"/>
          <w:u w:val="single"/>
        </w:rPr>
        <w:t> </w:t>
      </w:r>
      <w:r>
        <w:rPr>
          <w:u w:val="single"/>
        </w:rPr>
        <w:t>laborales</w:t>
      </w:r>
      <w:r>
        <w:rPr>
          <w:spacing w:val="4"/>
          <w:u w:val="single"/>
        </w:rPr>
        <w:t> </w:t>
      </w:r>
      <w:r>
        <w:rPr>
          <w:u w:val="single"/>
        </w:rPr>
        <w:t>por</w:t>
      </w:r>
      <w:r>
        <w:rPr>
          <w:spacing w:val="4"/>
          <w:u w:val="single"/>
        </w:rPr>
        <w:t> </w:t>
      </w:r>
      <w:r>
        <w:rPr>
          <w:u w:val="single"/>
        </w:rPr>
        <w:t>revisión</w:t>
      </w:r>
      <w:r>
        <w:rPr>
          <w:spacing w:val="4"/>
          <w:u w:val="single"/>
        </w:rPr>
        <w:t> </w:t>
      </w:r>
      <w:r>
        <w:rPr>
          <w:u w:val="single"/>
        </w:rPr>
        <w:t>salaria</w:t>
      </w:r>
      <w:r>
        <w:rPr/>
        <w:t>l</w:t>
      </w:r>
    </w:p>
    <w:p>
      <w:pPr>
        <w:pStyle w:val="BodyText"/>
        <w:spacing w:line="242" w:lineRule="auto" w:before="105"/>
        <w:ind w:left="2207" w:right="823"/>
        <w:jc w:val="both"/>
      </w:pPr>
      <w:r>
        <w:rPr/>
        <w:t>Con fecha 5 de diciembre de 2014, se dictó sentencia por el Tribunal Constitucional, estimando la</w:t>
      </w:r>
      <w:r>
        <w:rPr>
          <w:spacing w:val="1"/>
        </w:rPr>
        <w:t> </w:t>
      </w:r>
      <w:r>
        <w:rPr/>
        <w:t>cuestión de inconstitucionalidad y declara inconstitucional y nulo el art. 41.1 de la ley 11/2010 de 30 de</w:t>
      </w:r>
      <w:r>
        <w:rPr>
          <w:spacing w:val="1"/>
        </w:rPr>
        <w:t> </w:t>
      </w:r>
      <w:r>
        <w:rPr/>
        <w:t>diciembre de Presupuestos Generales de la Comunidad Autónoma de Canarias para 2011, en los</w:t>
      </w:r>
      <w:r>
        <w:rPr>
          <w:spacing w:val="1"/>
        </w:rPr>
        <w:t> </w:t>
      </w:r>
      <w:r>
        <w:rPr/>
        <w:t>términos y con los efectos establecidos en el fundamento jurídico 5 de la Sentencia, notificándose a la</w:t>
      </w:r>
      <w:r>
        <w:rPr>
          <w:spacing w:val="1"/>
        </w:rPr>
        <w:t> </w:t>
      </w:r>
      <w:r>
        <w:rPr/>
        <w:t>Sociedad el 11 de diciembre de 2014 y publicándose en el Boletín Oficial del Estado el 13 de enero de</w:t>
      </w:r>
      <w:r>
        <w:rPr>
          <w:spacing w:val="1"/>
        </w:rPr>
        <w:t> </w:t>
      </w:r>
      <w:r>
        <w:rPr/>
        <w:t>2015.</w:t>
      </w:r>
    </w:p>
    <w:p>
      <w:pPr>
        <w:pStyle w:val="BodyText"/>
        <w:spacing w:line="244" w:lineRule="auto" w:before="106"/>
        <w:ind w:left="2207" w:right="833"/>
        <w:jc w:val="both"/>
      </w:pPr>
      <w:r>
        <w:rPr/>
        <w:t>El</w:t>
      </w:r>
      <w:r>
        <w:rPr>
          <w:spacing w:val="13"/>
        </w:rPr>
        <w:t> </w:t>
      </w:r>
      <w:r>
        <w:rPr/>
        <w:t>art.41.1</w:t>
      </w:r>
      <w:r>
        <w:rPr>
          <w:spacing w:val="15"/>
        </w:rPr>
        <w:t> </w:t>
      </w:r>
      <w:r>
        <w:rPr/>
        <w:t>establecía</w:t>
      </w:r>
      <w:r>
        <w:rPr>
          <w:spacing w:val="15"/>
        </w:rPr>
        <w:t> </w:t>
      </w:r>
      <w:r>
        <w:rPr/>
        <w:t>una</w:t>
      </w:r>
      <w:r>
        <w:rPr>
          <w:spacing w:val="15"/>
        </w:rPr>
        <w:t> </w:t>
      </w:r>
      <w:r>
        <w:rPr/>
        <w:t>reducción</w:t>
      </w:r>
      <w:r>
        <w:rPr>
          <w:spacing w:val="15"/>
        </w:rPr>
        <w:t> </w:t>
      </w:r>
      <w:r>
        <w:rPr/>
        <w:t>salarial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5%</w:t>
      </w:r>
      <w:r>
        <w:rPr>
          <w:spacing w:val="13"/>
        </w:rPr>
        <w:t> </w:t>
      </w:r>
      <w:r>
        <w:rPr/>
        <w:t>para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personal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Sociedad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partir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2011,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efectos desde</w:t>
      </w:r>
      <w:r>
        <w:rPr>
          <w:spacing w:val="1"/>
        </w:rPr>
        <w:t> </w:t>
      </w:r>
      <w:r>
        <w:rPr/>
        <w:t>junio</w:t>
      </w:r>
      <w:r>
        <w:rPr>
          <w:spacing w:val="-1"/>
        </w:rPr>
        <w:t> </w:t>
      </w:r>
      <w:r>
        <w:rPr/>
        <w:t>de 2010.</w:t>
      </w:r>
    </w:p>
    <w:p>
      <w:pPr>
        <w:pStyle w:val="BodyText"/>
        <w:spacing w:line="242" w:lineRule="auto" w:before="100"/>
        <w:ind w:left="2207" w:right="820"/>
        <w:jc w:val="both"/>
      </w:pPr>
      <w:r>
        <w:rPr/>
        <w:t>Con</w:t>
      </w:r>
      <w:r>
        <w:rPr>
          <w:spacing w:val="1"/>
        </w:rPr>
        <w:t> </w:t>
      </w:r>
      <w:r>
        <w:rPr/>
        <w:t>fecha 31 de octubre de</w:t>
      </w:r>
      <w:r>
        <w:rPr>
          <w:spacing w:val="1"/>
        </w:rPr>
        <w:t> </w:t>
      </w:r>
      <w:r>
        <w:rPr/>
        <w:t>2017,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 Supremo</w:t>
      </w:r>
      <w:r>
        <w:rPr>
          <w:spacing w:val="1"/>
        </w:rPr>
        <w:t> </w:t>
      </w:r>
      <w:r>
        <w:rPr/>
        <w:t>emitió</w:t>
      </w:r>
      <w:r>
        <w:rPr>
          <w:spacing w:val="1"/>
        </w:rPr>
        <w:t> </w:t>
      </w:r>
      <w:r>
        <w:rPr/>
        <w:t>sentencia en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que</w:t>
      </w:r>
      <w:r>
        <w:rPr>
          <w:spacing w:val="45"/>
        </w:rPr>
        <w:t> </w:t>
      </w:r>
      <w:r>
        <w:rPr/>
        <w:t>condenaba al</w:t>
      </w:r>
      <w:r>
        <w:rPr>
          <w:spacing w:val="1"/>
        </w:rPr>
        <w:t> </w:t>
      </w:r>
      <w:r>
        <w:rPr/>
        <w:t>Instituto Tecnológico de Canarias al pago de la reducción salarial del 5% realizada en el 2011, más los</w:t>
      </w:r>
      <w:r>
        <w:rPr>
          <w:spacing w:val="1"/>
        </w:rPr>
        <w:t> </w:t>
      </w:r>
      <w:r>
        <w:rPr/>
        <w:t>intereses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demora.</w:t>
      </w:r>
    </w:p>
    <w:p>
      <w:pPr>
        <w:pStyle w:val="BodyText"/>
        <w:spacing w:line="244" w:lineRule="auto" w:before="104"/>
        <w:ind w:left="2207" w:right="824"/>
        <w:jc w:val="both"/>
      </w:pPr>
      <w:r>
        <w:rPr/>
        <w:t>En 2020, no quedan</w:t>
      </w:r>
      <w:r>
        <w:rPr>
          <w:spacing w:val="1"/>
        </w:rPr>
        <w:t> </w:t>
      </w:r>
      <w:r>
        <w:rPr/>
        <w:t>sentencias pendientes</w:t>
      </w:r>
      <w:r>
        <w:rPr>
          <w:spacing w:val="1"/>
        </w:rPr>
        <w:t> </w:t>
      </w:r>
      <w:r>
        <w:rPr/>
        <w:t>correspondientes a extrabajadores</w:t>
      </w:r>
      <w:r>
        <w:rPr>
          <w:spacing w:val="1"/>
        </w:rPr>
        <w:t> </w:t>
      </w:r>
      <w:r>
        <w:rPr/>
        <w:t>que ya no estaban</w:t>
      </w:r>
      <w:r>
        <w:rPr>
          <w:spacing w:val="1"/>
        </w:rPr>
        <w:t> </w:t>
      </w:r>
      <w:r>
        <w:rPr/>
        <w:t>trabajando</w:t>
      </w:r>
      <w:r>
        <w:rPr>
          <w:spacing w:val="-1"/>
        </w:rPr>
        <w:t> </w:t>
      </w:r>
      <w:r>
        <w:rPr/>
        <w:t>en el ITC, es</w:t>
      </w:r>
      <w:r>
        <w:rPr>
          <w:spacing w:val="1"/>
        </w:rPr>
        <w:t> </w:t>
      </w:r>
      <w:r>
        <w:rPr/>
        <w:t>por lo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esta</w:t>
      </w:r>
      <w:r>
        <w:rPr>
          <w:spacing w:val="1"/>
        </w:rPr>
        <w:t> </w:t>
      </w:r>
      <w:r>
        <w:rPr/>
        <w:t>provisión</w:t>
      </w:r>
      <w:r>
        <w:rPr>
          <w:spacing w:val="5"/>
        </w:rPr>
        <w:t> </w:t>
      </w:r>
      <w:r>
        <w:rPr/>
        <w:t>ha</w:t>
      </w:r>
      <w:r>
        <w:rPr>
          <w:spacing w:val="2"/>
        </w:rPr>
        <w:t> </w:t>
      </w:r>
      <w:r>
        <w:rPr/>
        <w:t>cancelado</w:t>
      </w:r>
      <w:r>
        <w:rPr>
          <w:spacing w:val="1"/>
        </w:rPr>
        <w:t> </w:t>
      </w:r>
      <w:r>
        <w:rPr/>
        <w:t>su</w:t>
      </w:r>
      <w:r>
        <w:rPr>
          <w:spacing w:val="4"/>
        </w:rPr>
        <w:t> </w:t>
      </w:r>
      <w:r>
        <w:rPr/>
        <w:t>saldo.</w:t>
      </w:r>
    </w:p>
    <w:p>
      <w:pPr>
        <w:pStyle w:val="BodyText"/>
        <w:rPr>
          <w:sz w:val="22"/>
        </w:rPr>
      </w:pPr>
    </w:p>
    <w:p>
      <w:pPr>
        <w:pStyle w:val="Heading1"/>
        <w:spacing w:before="180"/>
        <w:jc w:val="both"/>
        <w:rPr>
          <w:u w:val="none"/>
        </w:rPr>
      </w:pPr>
      <w:r>
        <w:rPr>
          <w:u w:val="none"/>
        </w:rPr>
        <w:t>NOTA</w:t>
      </w:r>
      <w:r>
        <w:rPr>
          <w:spacing w:val="7"/>
          <w:u w:val="none"/>
        </w:rPr>
        <w:t> </w:t>
      </w:r>
      <w:r>
        <w:rPr>
          <w:u w:val="none"/>
        </w:rPr>
        <w:t>13.</w:t>
      </w:r>
      <w:r>
        <w:rPr>
          <w:spacing w:val="8"/>
          <w:u w:val="single"/>
        </w:rPr>
        <w:t> </w:t>
      </w:r>
      <w:r>
        <w:rPr>
          <w:u w:val="single"/>
        </w:rPr>
        <w:t>INFORMACIÓN</w:t>
      </w:r>
      <w:r>
        <w:rPr>
          <w:spacing w:val="5"/>
          <w:u w:val="single"/>
        </w:rPr>
        <w:t> </w:t>
      </w:r>
      <w:r>
        <w:rPr>
          <w:u w:val="single"/>
        </w:rPr>
        <w:t>SOBRE</w:t>
      </w:r>
      <w:r>
        <w:rPr>
          <w:spacing w:val="7"/>
          <w:u w:val="single"/>
        </w:rPr>
        <w:t> </w:t>
      </w:r>
      <w:r>
        <w:rPr>
          <w:u w:val="single"/>
        </w:rPr>
        <w:t>MEDIO</w:t>
      </w:r>
      <w:r>
        <w:rPr>
          <w:spacing w:val="9"/>
          <w:u w:val="single"/>
        </w:rPr>
        <w:t> </w:t>
      </w:r>
      <w:r>
        <w:rPr>
          <w:u w:val="single"/>
        </w:rPr>
        <w:t>AMBIENTE</w:t>
      </w:r>
    </w:p>
    <w:p>
      <w:pPr>
        <w:pStyle w:val="BodyText"/>
        <w:rPr>
          <w:b/>
          <w:sz w:val="18"/>
        </w:rPr>
      </w:pPr>
    </w:p>
    <w:p>
      <w:pPr>
        <w:pStyle w:val="BodyText"/>
        <w:spacing w:line="244" w:lineRule="auto"/>
        <w:ind w:left="2207" w:right="821"/>
        <w:jc w:val="both"/>
      </w:pPr>
      <w:r>
        <w:rPr/>
        <w:t>Los</w:t>
      </w:r>
      <w:r>
        <w:rPr>
          <w:spacing w:val="1"/>
        </w:rPr>
        <w:t> </w:t>
      </w:r>
      <w:r>
        <w:rPr/>
        <w:t>equipos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incorporados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inmovilizado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45"/>
        </w:rPr>
        <w:t> </w:t>
      </w:r>
      <w:r>
        <w:rPr/>
        <w:t>minimización</w:t>
      </w:r>
      <w:r>
        <w:rPr>
          <w:spacing w:val="46"/>
        </w:rPr>
        <w:t> </w:t>
      </w:r>
      <w:r>
        <w:rPr/>
        <w:t>del</w:t>
      </w:r>
      <w:r>
        <w:rPr>
          <w:spacing w:val="1"/>
        </w:rPr>
        <w:t> </w:t>
      </w:r>
      <w:r>
        <w:rPr/>
        <w:t>impacto medioambiental y la protección y mejora del medio ambiente se encuentran registrados en la</w:t>
      </w:r>
      <w:r>
        <w:rPr>
          <w:spacing w:val="1"/>
        </w:rPr>
        <w:t> </w:t>
      </w:r>
      <w:r>
        <w:rPr/>
        <w:t>partida de</w:t>
      </w:r>
      <w:r>
        <w:rPr>
          <w:spacing w:val="1"/>
        </w:rPr>
        <w:t> </w:t>
      </w:r>
      <w:r>
        <w:rPr/>
        <w:t>“Instalaciones</w:t>
      </w:r>
      <w:r>
        <w:rPr>
          <w:spacing w:val="-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y otro</w:t>
      </w:r>
      <w:r>
        <w:rPr>
          <w:spacing w:val="2"/>
        </w:rPr>
        <w:t> </w:t>
      </w:r>
      <w:r>
        <w:rPr/>
        <w:t>inmovilizado</w:t>
      </w:r>
      <w:r>
        <w:rPr>
          <w:spacing w:val="-1"/>
        </w:rPr>
        <w:t> </w:t>
      </w:r>
      <w:r>
        <w:rPr/>
        <w:t>material”.</w:t>
      </w:r>
    </w:p>
    <w:p>
      <w:pPr>
        <w:pStyle w:val="BodyText"/>
        <w:spacing w:line="244" w:lineRule="auto" w:before="97"/>
        <w:ind w:left="2207" w:right="822"/>
        <w:jc w:val="both"/>
      </w:pPr>
      <w:r>
        <w:rPr/>
        <w:t>Durante los ejercicios 2020 y 2019 la Sociedad no ha realizado inversiones significativas en materia</w:t>
      </w:r>
      <w:r>
        <w:rPr>
          <w:spacing w:val="1"/>
        </w:rPr>
        <w:t> </w:t>
      </w:r>
      <w:r>
        <w:rPr/>
        <w:t>medioambiental.</w:t>
      </w:r>
    </w:p>
    <w:p>
      <w:pPr>
        <w:pStyle w:val="BodyText"/>
        <w:spacing w:line="242" w:lineRule="auto" w:before="100"/>
        <w:ind w:left="2207" w:right="823"/>
        <w:jc w:val="both"/>
      </w:pPr>
      <w:r>
        <w:rPr/>
        <w:t>Los Administradores de la Sociedad estiman que no existen contingencias significativas relativas a la</w:t>
      </w:r>
      <w:r>
        <w:rPr>
          <w:spacing w:val="1"/>
        </w:rPr>
        <w:t> </w:t>
      </w:r>
      <w:r>
        <w:rPr/>
        <w:t>protección y mejora del medio ambiente, no considerando necesario registrar provisión alguna en tal</w:t>
      </w:r>
      <w:r>
        <w:rPr>
          <w:spacing w:val="1"/>
        </w:rPr>
        <w:t> </w:t>
      </w:r>
      <w:r>
        <w:rPr/>
        <w:t>sentido.</w:t>
      </w:r>
    </w:p>
    <w:p>
      <w:pPr>
        <w:pStyle w:val="BodyText"/>
        <w:rPr>
          <w:sz w:val="22"/>
        </w:rPr>
      </w:pPr>
    </w:p>
    <w:p>
      <w:pPr>
        <w:pStyle w:val="Heading1"/>
        <w:spacing w:before="186"/>
        <w:jc w:val="both"/>
        <w:rPr>
          <w:u w:val="none"/>
        </w:rPr>
      </w:pPr>
      <w:r>
        <w:rPr>
          <w:u w:val="none"/>
        </w:rPr>
        <w:t>NOTA</w:t>
      </w:r>
      <w:r>
        <w:rPr>
          <w:spacing w:val="6"/>
          <w:u w:val="none"/>
        </w:rPr>
        <w:t> </w:t>
      </w:r>
      <w:r>
        <w:rPr>
          <w:u w:val="none"/>
        </w:rPr>
        <w:t>14.</w:t>
      </w:r>
      <w:r>
        <w:rPr>
          <w:spacing w:val="8"/>
          <w:u w:val="none"/>
        </w:rPr>
        <w:t> </w:t>
      </w:r>
      <w:r>
        <w:rPr>
          <w:u w:val="single"/>
        </w:rPr>
        <w:t>SUBVENCIONES,</w:t>
      </w:r>
      <w:r>
        <w:rPr>
          <w:spacing w:val="8"/>
          <w:u w:val="single"/>
        </w:rPr>
        <w:t> </w:t>
      </w:r>
      <w:r>
        <w:rPr>
          <w:u w:val="single"/>
        </w:rPr>
        <w:t>DONACIONES</w:t>
      </w:r>
      <w:r>
        <w:rPr>
          <w:spacing w:val="9"/>
          <w:u w:val="single"/>
        </w:rPr>
        <w:t> </w:t>
      </w:r>
      <w:r>
        <w:rPr>
          <w:u w:val="single"/>
        </w:rPr>
        <w:t>Y</w:t>
      </w:r>
      <w:r>
        <w:rPr>
          <w:spacing w:val="5"/>
          <w:u w:val="single"/>
        </w:rPr>
        <w:t> </w:t>
      </w:r>
      <w:r>
        <w:rPr>
          <w:u w:val="single"/>
        </w:rPr>
        <w:t>GASTOS</w:t>
      </w:r>
    </w:p>
    <w:p>
      <w:pPr>
        <w:pStyle w:val="BodyText"/>
        <w:spacing w:before="105"/>
        <w:ind w:left="2207" w:right="825"/>
        <w:jc w:val="both"/>
      </w:pPr>
      <w:r>
        <w:rPr/>
        <w:t>El detalle de las subvenciones de capital no reintegrables que aparecen en el epígrafe “Subvenciones,</w:t>
      </w:r>
      <w:r>
        <w:rPr>
          <w:spacing w:val="1"/>
        </w:rPr>
        <w:t> </w:t>
      </w:r>
      <w:r>
        <w:rPr/>
        <w:t>donaciones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legados</w:t>
      </w:r>
      <w:r>
        <w:rPr>
          <w:spacing w:val="-4"/>
        </w:rPr>
        <w:t> </w:t>
      </w:r>
      <w:r>
        <w:rPr/>
        <w:t>recibidos”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31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2020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2019</w:t>
      </w:r>
      <w:r>
        <w:rPr>
          <w:spacing w:val="-6"/>
        </w:rPr>
        <w:t> </w:t>
      </w:r>
      <w:r>
        <w:rPr/>
        <w:t>es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siguiente,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euros: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50</w:t>
      </w:r>
    </w:p>
    <w:p>
      <w:pPr>
        <w:spacing w:after="0"/>
        <w:jc w:val="right"/>
        <w:rPr>
          <w:sz w:val="18"/>
        </w:rPr>
        <w:sectPr>
          <w:headerReference w:type="default" r:id="rId34"/>
          <w:footerReference w:type="default" r:id="rId35"/>
          <w:pgSz w:w="11900" w:h="16840"/>
          <w:pgMar w:header="1101" w:footer="2117" w:top="2140" w:bottom="2300" w:left="100" w:right="1100"/>
        </w:sectPr>
      </w:pPr>
    </w:p>
    <w:p>
      <w:pPr>
        <w:pStyle w:val="BodyText"/>
        <w:spacing w:before="11"/>
        <w:rPr>
          <w:sz w:val="16"/>
        </w:rPr>
      </w:pPr>
      <w:r>
        <w:rPr/>
        <w:pict>
          <v:group style="position:absolute;margin-left:55.521809pt;margin-top:716.861877pt;width:478.95pt;height:35.7pt;mso-position-horizontal-relative:page;mso-position-vertical-relative:page;z-index:15770112" id="docshapegroup233" coordorigin="1110,14337" coordsize="9579,714">
            <v:shape style="position:absolute;left:1114;top:14341;width:8942;height:705" id="docshape234" coordorigin="1115,14342" coordsize="8942,705" path="m1115,15047l1115,14342m1115,15047l5403,15047m1115,14342l5403,14342m5403,15047l10057,15047m5403,14342l10057,14342e" filled="false" stroked="true" strokeweight=".45398pt" strokecolor="#000000">
              <v:path arrowok="t"/>
              <v:stroke dashstyle="solid"/>
            </v:shape>
            <v:shape style="position:absolute;left:5475;top:14359;width:4509;height:669" type="#_x0000_t75" id="docshape235" stroked="false">
              <v:imagedata r:id="rId13" o:title=""/>
            </v:shape>
            <v:shape style="position:absolute;left:10056;top:14337;width:632;height:714" type="#_x0000_t75" id="docshape236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9.75pt;margin-top:774.25pt;width:575.5pt;height:58pt;mso-position-horizontal-relative:page;mso-position-vertical-relative:page;z-index:15770624" id="docshapegroup237" coordorigin="195,15485" coordsize="11510,1160">
            <v:rect style="position:absolute;left:200;top:15490;width:10350;height:1150" id="docshape238" filled="false" stroked="true" strokeweight=".5pt" strokecolor="#000000">
              <v:stroke dashstyle="solid"/>
            </v:rect>
            <v:shape style="position:absolute;left:10545;top:15485;width:1160;height:1160" type="#_x0000_t75" id="docshape239" stroked="false">
              <v:imagedata r:id="rId15" o:title=""/>
            </v:shape>
            <w10:wrap type="none"/>
          </v:group>
        </w:pict>
      </w:r>
      <w:r>
        <w:rPr/>
        <w:pict>
          <v:shape style="position:absolute;margin-left:11.75pt;margin-top:776.25pt;width:514.25pt;height:54pt;mso-position-horizontal-relative:page;mso-position-vertical-relative:page;z-index:15771136" type="#_x0000_t202" id="docshape24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4"/>
                    <w:gridCol w:w="6162"/>
                    <w:gridCol w:w="1027"/>
                    <w:gridCol w:w="1027"/>
                  </w:tblGrid>
                  <w:tr>
                    <w:trPr>
                      <w:trHeight w:val="210" w:hRule="atLeast"/>
                    </w:trPr>
                    <w:tc>
                      <w:tcPr>
                        <w:tcW w:w="2054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57" w:right="47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14"/>
                          </w:rPr>
                          <w:t>Código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4"/>
                          </w:rPr>
                          <w:t>Seguro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4"/>
                          </w:rPr>
                          <w:t>Verificación</w:t>
                        </w:r>
                      </w:p>
                    </w:tc>
                    <w:tc>
                      <w:tcPr>
                        <w:tcW w:w="6162" w:type="dxa"/>
                      </w:tcPr>
                      <w:p>
                        <w:pPr>
                          <w:pStyle w:val="TableParagraph"/>
                          <w:spacing w:line="132" w:lineRule="exact" w:before="58"/>
                          <w:ind w:left="36" w:right="26"/>
                          <w:jc w:val="center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BtwoLt4eTX3UmfW81zG+Lw==</w:t>
                        </w:r>
                      </w:p>
                    </w:tc>
                    <w:tc>
                      <w:tcPr>
                        <w:tcW w:w="1027" w:type="dxa"/>
                        <w:tcBorders>
                          <w:right w:val="single" w:sz="6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318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Fecha</w:t>
                        </w:r>
                      </w:p>
                    </w:tc>
                    <w:tc>
                      <w:tcPr>
                        <w:tcW w:w="102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40" w:right="133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20/04/2021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2054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56" w:right="47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Normativa</w:t>
                        </w:r>
                      </w:p>
                    </w:tc>
                    <w:tc>
                      <w:tcPr>
                        <w:tcW w:w="8216" w:type="dxa"/>
                        <w:gridSpan w:val="3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40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Este documento incorpora firma electrónica reconocida de acuerdo a la Ley 59/2003, de 19 de diciembre, de firma electrónica.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2054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line="146" w:lineRule="exact" w:before="38"/>
                          <w:ind w:left="57" w:right="47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4"/>
                          </w:rPr>
                          <w:t>Firmado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4"/>
                          </w:rPr>
                          <w:t>Por</w:t>
                        </w:r>
                      </w:p>
                    </w:tc>
                    <w:tc>
                      <w:tcPr>
                        <w:tcW w:w="8216" w:type="dxa"/>
                        <w:gridSpan w:val="3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38"/>
                          <w:ind w:left="40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Cosme Garcia Falcon - Director Gerente Spegc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2054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43"/>
                          <w:ind w:left="57" w:right="47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Url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Verificación</w:t>
                        </w:r>
                      </w:p>
                    </w:tc>
                    <w:tc>
                      <w:tcPr>
                        <w:tcW w:w="6162" w:type="dxa"/>
                      </w:tcPr>
                      <w:p>
                        <w:pPr>
                          <w:pStyle w:val="TableParagraph"/>
                          <w:spacing w:line="149" w:lineRule="exact" w:before="58"/>
                          <w:ind w:left="36" w:right="26"/>
                          <w:jc w:val="center"/>
                          <w:rPr>
                            <w:rFonts w:ascii="Courier New"/>
                            <w:sz w:val="14"/>
                          </w:rPr>
                        </w:pPr>
                        <w:hyperlink r:id="rId16">
                          <w:r>
                            <w:rPr>
                              <w:rFonts w:ascii="Courier New"/>
                              <w:sz w:val="14"/>
                            </w:rPr>
                            <w:t>https://verifirma.grancanaria.com/verifirma/code/BtwoLt4eTX3UmfW81zG+Lw=</w:t>
                          </w:r>
                        </w:hyperlink>
                      </w:p>
                      <w:p>
                        <w:pPr>
                          <w:pStyle w:val="TableParagraph"/>
                          <w:spacing w:line="149" w:lineRule="exact"/>
                          <w:ind w:left="10"/>
                          <w:jc w:val="center"/>
                          <w:rPr>
                            <w:rFonts w:ascii="Courier New"/>
                            <w:sz w:val="14"/>
                          </w:rPr>
                        </w:pPr>
                        <w:hyperlink r:id="rId16">
                          <w:r>
                            <w:rPr>
                              <w:rFonts w:ascii="Courier New"/>
                              <w:sz w:val="14"/>
                            </w:rPr>
                            <w:t>=</w:t>
                          </w:r>
                        </w:hyperlink>
                      </w:p>
                    </w:tc>
                    <w:tc>
                      <w:tcPr>
                        <w:tcW w:w="1027" w:type="dxa"/>
                        <w:tcBorders>
                          <w:right w:val="single" w:sz="6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43"/>
                          <w:ind w:left="295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Página</w:t>
                        </w:r>
                      </w:p>
                    </w:tc>
                    <w:tc>
                      <w:tcPr>
                        <w:tcW w:w="102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40" w:right="133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55/95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4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9"/>
        <w:gridCol w:w="861"/>
        <w:gridCol w:w="842"/>
      </w:tblGrid>
      <w:tr>
        <w:trPr>
          <w:trHeight w:val="135" w:hRule="atLeast"/>
        </w:trPr>
        <w:tc>
          <w:tcPr>
            <w:tcW w:w="1969" w:type="dxa"/>
            <w:shd w:val="clear" w:color="auto" w:fill="D9D9D9"/>
          </w:tcPr>
          <w:p>
            <w:pPr>
              <w:pStyle w:val="TableParagraph"/>
              <w:spacing w:before="11"/>
              <w:ind w:left="709" w:right="754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Descripción</w:t>
            </w:r>
          </w:p>
        </w:tc>
        <w:tc>
          <w:tcPr>
            <w:tcW w:w="861" w:type="dxa"/>
            <w:shd w:val="clear" w:color="auto" w:fill="D9D9D9"/>
          </w:tcPr>
          <w:p>
            <w:pPr>
              <w:pStyle w:val="TableParagraph"/>
              <w:spacing w:before="11"/>
              <w:ind w:left="215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2020</w:t>
            </w:r>
          </w:p>
        </w:tc>
        <w:tc>
          <w:tcPr>
            <w:tcW w:w="842" w:type="dxa"/>
            <w:shd w:val="clear" w:color="auto" w:fill="D9D9D9"/>
          </w:tcPr>
          <w:p>
            <w:pPr>
              <w:pStyle w:val="TableParagraph"/>
              <w:spacing w:before="11"/>
              <w:ind w:left="227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2019</w:t>
            </w:r>
          </w:p>
        </w:tc>
      </w:tr>
      <w:tr>
        <w:trPr>
          <w:trHeight w:val="144" w:hRule="atLeast"/>
        </w:trPr>
        <w:tc>
          <w:tcPr>
            <w:tcW w:w="1969" w:type="dxa"/>
          </w:tcPr>
          <w:p>
            <w:pPr>
              <w:pStyle w:val="TableParagraph"/>
              <w:spacing w:before="18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APD-09/16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FORTALEC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APOYO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RED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P.TE</w:t>
            </w:r>
          </w:p>
        </w:tc>
        <w:tc>
          <w:tcPr>
            <w:tcW w:w="861" w:type="dxa"/>
          </w:tcPr>
          <w:p>
            <w:pPr>
              <w:pStyle w:val="TableParagraph"/>
              <w:spacing w:before="18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10.934.955,11</w:t>
            </w:r>
          </w:p>
        </w:tc>
        <w:tc>
          <w:tcPr>
            <w:tcW w:w="842" w:type="dxa"/>
          </w:tcPr>
          <w:p>
            <w:pPr>
              <w:pStyle w:val="TableParagraph"/>
              <w:spacing w:before="18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12.007.635,38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SUBV.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CAPITAL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(FONDOS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REGIS)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3.004.515,97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3.075.017,17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ITC,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PROY.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INNOV.TECNOLOGICA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680.558,42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680.558,42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APD-19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ACTIV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PROPIA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INFRAESTRUCT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472.093,97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528.607,26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APD: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CENTRAL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HIDROEÓLICA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HIERRO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500.250,00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500.250,00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APD: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CENTRAL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HIDROEOLICA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HIERRO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500.004,00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500.004,00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APD-1803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ACTIV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PROPIA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INFRAESTRUCT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412.412,58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476.630,70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ESTRUCTURA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CAPITAL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2009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452.798,11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471.723,35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ESTRUCTURA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CAPITAL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2017: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APD-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363.178,41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453.968,94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ACIISI: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BIOSOST-EPI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2018-2019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1.043.903,03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451.038,41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CIEA,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ITC,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S.A.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98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430.355,10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446.131,62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ESTRUCTURA 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ITCSN-TF-05/02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390.775,54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401.561,87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ESTRUCTURA</w:t>
            </w:r>
            <w:r>
              <w:rPr>
                <w:spacing w:val="1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CAPITAL</w:t>
            </w:r>
            <w:r>
              <w:rPr>
                <w:spacing w:val="2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ITCAPD-TF-07/01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359.995,59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388.094,14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CIEA,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ITC,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S.A.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99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339.372,36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351.492,72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APD-10/03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ESTRUCTURA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CAPITAL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2010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291.168,81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323.229,18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D.G.I.: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CIEA,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ITC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SA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247.917,60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259.186,56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ESTRUCTURA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ITC-LP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03/02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184.839,29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190.194,53</w:t>
            </w:r>
          </w:p>
        </w:tc>
      </w:tr>
      <w:tr>
        <w:trPr>
          <w:trHeight w:val="153" w:hRule="atLeast"/>
        </w:trPr>
        <w:tc>
          <w:tcPr>
            <w:tcW w:w="1969" w:type="dxa"/>
          </w:tcPr>
          <w:p>
            <w:pPr>
              <w:pStyle w:val="TableParagraph"/>
              <w:spacing w:before="29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SUBV.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EQUIPAMIENTO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SINGULARES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351.412,07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173.931,19</w:t>
            </w:r>
          </w:p>
        </w:tc>
      </w:tr>
      <w:tr>
        <w:trPr>
          <w:trHeight w:val="146" w:hRule="atLeast"/>
        </w:trPr>
        <w:tc>
          <w:tcPr>
            <w:tcW w:w="1969" w:type="dxa"/>
          </w:tcPr>
          <w:p>
            <w:pPr>
              <w:pStyle w:val="TableParagraph"/>
              <w:spacing w:before="19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ESTRUCTURA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CAPITAL</w:t>
            </w:r>
            <w:r>
              <w:rPr>
                <w:spacing w:val="1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2.006</w:t>
            </w:r>
          </w:p>
        </w:tc>
        <w:tc>
          <w:tcPr>
            <w:tcW w:w="861" w:type="dxa"/>
          </w:tcPr>
          <w:p>
            <w:pPr>
              <w:pStyle w:val="TableParagraph"/>
              <w:spacing w:before="19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124.664,62</w:t>
            </w:r>
          </w:p>
        </w:tc>
        <w:tc>
          <w:tcPr>
            <w:tcW w:w="842" w:type="dxa"/>
          </w:tcPr>
          <w:p>
            <w:pPr>
              <w:pStyle w:val="TableParagraph"/>
              <w:spacing w:before="19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172.738,31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AGENCIA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CANARIA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INNOV.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158.667,35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165.879,47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MAC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2014-2020: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REBECA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198.408,25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165.471,27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MAC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2014-2020: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CLIMA-RISK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187.249,47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154.237,44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AGENC.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CANARIA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INN.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98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147.722,01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153.150,69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ESTRUCTURA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CAPITAL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2012:</w:t>
            </w:r>
            <w:r>
              <w:rPr>
                <w:spacing w:val="1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APD-12/07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120.843,51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139.770,11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ESTRUCTURA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CAPITAL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2016: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APD-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108.634,85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134.583,72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ADQ.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INMUEBLE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UNIDAD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TECN.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CTT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124.409,95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128.015,95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APD-09/08</w:t>
            </w:r>
            <w:r>
              <w:rPr>
                <w:spacing w:val="1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PROYEC.</w:t>
            </w:r>
            <w:r>
              <w:rPr>
                <w:spacing w:val="1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ESTRUCTURANTES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76.931,98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124.542,46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AGENCIA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CANARIA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INNOV.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2000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116.500,46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120.506,90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ICIC: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REMODELACIÓN</w:t>
            </w:r>
            <w:r>
              <w:rPr>
                <w:spacing w:val="1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ITC-TFE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112.851,80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117.981,44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MULTI-MICROGRIDS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95.967,68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101.387,12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ESTRUCTURA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CAPITAL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2015: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APD-15/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82.805,84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98.909,87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APD-10/09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DESPLIEGUE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INF.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COOP.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95.981,84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ESTRUCTURA</w:t>
            </w:r>
            <w:r>
              <w:rPr>
                <w:spacing w:val="1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CAPITAL</w:t>
            </w:r>
            <w:r>
              <w:rPr>
                <w:spacing w:val="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ITCAPD-08/02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82.536,88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92.689,89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ESTRUCTURA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CAPITAL</w:t>
            </w:r>
            <w:r>
              <w:rPr>
                <w:spacing w:val="1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APD-11/03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62.555,08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92.541,52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SUBV.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CC.AA.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INVERSIÓN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1996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88.113,51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92.113,59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NUEVOS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PROYECT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TECNOLOG.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1999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84.117,51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87.109,95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ESTRUCTURA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CAPITAL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2013:</w:t>
            </w:r>
            <w:r>
              <w:rPr>
                <w:spacing w:val="1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APD-13/04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66.751,21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85.296,61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ESTRUCTURA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2002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81.553,78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84.015,46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ESTRUCTURA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CAPITAL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2014: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APD-14/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68.144,86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83.260,42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AGENCIA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CANARIA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INNOVACION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1999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70.138,81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72.737,89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MAC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2014-2020;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DESAL+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121.966,44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71.854,18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MAC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2014-2020: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ENERMAC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124.390,80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68.819,41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SUBV.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CC.AA.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INVERSION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1995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63.108,04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63.215,80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CABILDO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G.C.: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SUBVENCION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SEIDI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212.652,46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54.575,73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CABILDO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G.C.:BIOALGA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52.272,82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53.972,50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MAC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2014-2020: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PERVEMAC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II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44.142,92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52.844,00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ICIC: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INV.F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SANTA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LUCIA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42.822,12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42.822,12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APD: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EXP.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ISLAS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DIGITALES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2009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2ª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40.520,03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NUEVOS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EMPRENDEDORES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TECN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31.778,51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33.130,79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SUBV.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CC.AA.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INVERSIÓN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1998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28.337,88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29.543,76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TECNOLOGICOS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2006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EJE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2.2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21.147,47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27.898,74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TECNOLOGICOS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2005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ITCSN-TF-05/05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20.169,68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25.590,26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ESTRUCTURA</w:t>
            </w:r>
            <w:r>
              <w:rPr>
                <w:spacing w:val="1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ITC-LP-04/02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21.209,13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21.823,77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PLAN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AVANZA.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ACTUACIONES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COMPLEMENT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21.795,73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APD-09/16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DESPLIEGE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INFR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3ª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16.212,58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TECNOLÓGICOS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PROPIO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ITCAPD-LP-07/05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13.653,67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APD: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EXP.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ITCAPD-08-10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ISLAS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DIGITA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11.170,34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APD: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PLAN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AVANZA.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CIUDADES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DIGITAL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10.350,66</w:t>
            </w: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LA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GOMERA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SOSTENIBLE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95.622,84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SUBVENCION</w:t>
            </w:r>
            <w:r>
              <w:rPr>
                <w:spacing w:val="1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INVERSION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MICROREDES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84.463,65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APD-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ESTRUCTURA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CAPITAL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2020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362.421,99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1969" w:type="dxa"/>
          </w:tcPr>
          <w:p>
            <w:pPr>
              <w:pStyle w:val="TableParagraph"/>
              <w:spacing w:before="22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OTRAS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SUBVENCIONES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MENOR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IMPORTE</w:t>
            </w:r>
          </w:p>
        </w:tc>
        <w:tc>
          <w:tcPr>
            <w:tcW w:w="861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184.846,92</w:t>
            </w:r>
          </w:p>
        </w:tc>
        <w:tc>
          <w:tcPr>
            <w:tcW w:w="842" w:type="dxa"/>
          </w:tcPr>
          <w:p>
            <w:pPr>
              <w:pStyle w:val="TableParagraph"/>
              <w:spacing w:before="22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195.621,14</w:t>
            </w:r>
          </w:p>
        </w:tc>
      </w:tr>
      <w:tr>
        <w:trPr>
          <w:trHeight w:val="156" w:hRule="atLeast"/>
        </w:trPr>
        <w:tc>
          <w:tcPr>
            <w:tcW w:w="19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  <w:shd w:val="clear" w:color="auto" w:fill="D9D9D9"/>
          </w:tcPr>
          <w:p>
            <w:pPr>
              <w:pStyle w:val="TableParagraph"/>
              <w:spacing w:before="24"/>
              <w:ind w:right="224"/>
              <w:jc w:val="right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24.731.429,04</w:t>
            </w:r>
          </w:p>
        </w:tc>
        <w:tc>
          <w:tcPr>
            <w:tcW w:w="842" w:type="dxa"/>
            <w:shd w:val="clear" w:color="auto" w:fill="D9D9D9"/>
          </w:tcPr>
          <w:p>
            <w:pPr>
              <w:pStyle w:val="TableParagraph"/>
              <w:spacing w:before="24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25.097.592,57</w:t>
            </w:r>
          </w:p>
        </w:tc>
      </w:tr>
      <w:tr>
        <w:trPr>
          <w:trHeight w:val="142" w:hRule="atLeast"/>
        </w:trPr>
        <w:tc>
          <w:tcPr>
            <w:tcW w:w="1969" w:type="dxa"/>
          </w:tcPr>
          <w:p>
            <w:pPr>
              <w:pStyle w:val="TableParagraph"/>
              <w:spacing w:before="17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SUBV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INT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PTMO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APD-09/15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DESARR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</w:t>
            </w:r>
          </w:p>
        </w:tc>
        <w:tc>
          <w:tcPr>
            <w:tcW w:w="861" w:type="dxa"/>
          </w:tcPr>
          <w:p>
            <w:pPr>
              <w:pStyle w:val="TableParagraph"/>
              <w:spacing w:before="17"/>
              <w:ind w:right="224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50.160,47</w:t>
            </w:r>
          </w:p>
        </w:tc>
        <w:tc>
          <w:tcPr>
            <w:tcW w:w="842" w:type="dxa"/>
          </w:tcPr>
          <w:p>
            <w:pPr>
              <w:pStyle w:val="TableParagraph"/>
              <w:spacing w:before="17"/>
              <w:ind w:right="21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88.646,17</w:t>
            </w:r>
          </w:p>
        </w:tc>
      </w:tr>
      <w:tr>
        <w:trPr>
          <w:trHeight w:val="155" w:hRule="atLeast"/>
        </w:trPr>
        <w:tc>
          <w:tcPr>
            <w:tcW w:w="1969" w:type="dxa"/>
            <w:shd w:val="clear" w:color="auto" w:fill="D9D9D9"/>
          </w:tcPr>
          <w:p>
            <w:pPr>
              <w:pStyle w:val="TableParagraph"/>
              <w:spacing w:before="24"/>
              <w:ind w:left="15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Total</w:t>
            </w:r>
          </w:p>
        </w:tc>
        <w:tc>
          <w:tcPr>
            <w:tcW w:w="861" w:type="dxa"/>
            <w:shd w:val="clear" w:color="auto" w:fill="D9D9D9"/>
          </w:tcPr>
          <w:p>
            <w:pPr>
              <w:pStyle w:val="TableParagraph"/>
              <w:spacing w:before="24"/>
              <w:ind w:right="224"/>
              <w:jc w:val="right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24.781.589,51</w:t>
            </w:r>
          </w:p>
        </w:tc>
        <w:tc>
          <w:tcPr>
            <w:tcW w:w="842" w:type="dxa"/>
            <w:shd w:val="clear" w:color="auto" w:fill="D9D9D9"/>
          </w:tcPr>
          <w:p>
            <w:pPr>
              <w:pStyle w:val="TableParagraph"/>
              <w:spacing w:before="24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25.186.238,74</w:t>
            </w:r>
          </w:p>
        </w:tc>
      </w:tr>
    </w:tbl>
    <w:p>
      <w:pPr>
        <w:pStyle w:val="BodyText"/>
        <w:spacing w:before="4"/>
        <w:rPr>
          <w:sz w:val="22"/>
        </w:rPr>
      </w:pPr>
    </w:p>
    <w:p>
      <w:pPr>
        <w:pStyle w:val="BodyText"/>
        <w:spacing w:line="244" w:lineRule="auto" w:before="103"/>
        <w:ind w:left="2207" w:right="825"/>
      </w:pPr>
      <w:r>
        <w:rPr/>
        <w:t>Adicionalmente,</w:t>
      </w:r>
      <w:r>
        <w:rPr>
          <w:spacing w:val="31"/>
        </w:rPr>
        <w:t> </w:t>
      </w:r>
      <w:r>
        <w:rPr/>
        <w:t>señalar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dentro</w:t>
      </w:r>
      <w:r>
        <w:rPr>
          <w:spacing w:val="31"/>
        </w:rPr>
        <w:t> </w:t>
      </w:r>
      <w:r>
        <w:rPr/>
        <w:t>del</w:t>
      </w:r>
      <w:r>
        <w:rPr>
          <w:spacing w:val="30"/>
        </w:rPr>
        <w:t> </w:t>
      </w:r>
      <w:r>
        <w:rPr/>
        <w:t>epígrafe</w:t>
      </w:r>
      <w:r>
        <w:rPr>
          <w:spacing w:val="31"/>
        </w:rPr>
        <w:t> </w:t>
      </w:r>
      <w:r>
        <w:rPr/>
        <w:t>“Subvenciones,</w:t>
      </w:r>
      <w:r>
        <w:rPr>
          <w:spacing w:val="31"/>
        </w:rPr>
        <w:t> </w:t>
      </w:r>
      <w:r>
        <w:rPr/>
        <w:t>donaciones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/>
        <w:t>legados</w:t>
      </w:r>
      <w:r>
        <w:rPr>
          <w:spacing w:val="30"/>
        </w:rPr>
        <w:t> </w:t>
      </w:r>
      <w:r>
        <w:rPr/>
        <w:t>recibidos”</w:t>
      </w:r>
      <w:r>
        <w:rPr>
          <w:spacing w:val="30"/>
        </w:rPr>
        <w:t> </w:t>
      </w:r>
      <w:r>
        <w:rPr/>
        <w:t>se</w:t>
      </w:r>
      <w:r>
        <w:rPr>
          <w:spacing w:val="1"/>
        </w:rPr>
        <w:t> </w:t>
      </w:r>
      <w:r>
        <w:rPr/>
        <w:t>incluye</w:t>
      </w:r>
      <w:r>
        <w:rPr>
          <w:spacing w:val="18"/>
        </w:rPr>
        <w:t> </w:t>
      </w:r>
      <w:r>
        <w:rPr/>
        <w:t>un</w:t>
      </w:r>
      <w:r>
        <w:rPr>
          <w:spacing w:val="19"/>
        </w:rPr>
        <w:t> </w:t>
      </w:r>
      <w:r>
        <w:rPr/>
        <w:t>importe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50.160,47</w:t>
      </w:r>
      <w:r>
        <w:rPr>
          <w:spacing w:val="19"/>
        </w:rPr>
        <w:t> </w:t>
      </w:r>
      <w:r>
        <w:rPr/>
        <w:t>euros</w:t>
      </w:r>
      <w:r>
        <w:rPr>
          <w:spacing w:val="18"/>
        </w:rPr>
        <w:t> </w:t>
      </w:r>
      <w:r>
        <w:rPr/>
        <w:t>(88.646,17</w:t>
      </w:r>
      <w:r>
        <w:rPr>
          <w:spacing w:val="19"/>
        </w:rPr>
        <w:t> </w:t>
      </w:r>
      <w:r>
        <w:rPr/>
        <w:t>euros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ejercicio</w:t>
      </w:r>
      <w:r>
        <w:rPr>
          <w:spacing w:val="19"/>
        </w:rPr>
        <w:t> </w:t>
      </w:r>
      <w:r>
        <w:rPr/>
        <w:t>anterior),</w:t>
      </w:r>
      <w:r>
        <w:rPr>
          <w:spacing w:val="20"/>
        </w:rPr>
        <w:t> </w:t>
      </w:r>
      <w:r>
        <w:rPr/>
        <w:t>correspondiente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51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117" w:top="2140" w:bottom="2300" w:left="100" w:right="1100"/>
        </w:sectPr>
      </w:pPr>
    </w:p>
    <w:p>
      <w:pPr>
        <w:pStyle w:val="BodyText"/>
        <w:spacing w:line="244" w:lineRule="auto" w:before="185"/>
        <w:ind w:left="2207" w:right="820"/>
        <w:jc w:val="both"/>
      </w:pPr>
      <w:r>
        <w:rPr/>
        <w:t>subvención de los intereses del préstamo recibido de la Agencia Canaria de Investigación, Innovación y</w:t>
      </w:r>
      <w:r>
        <w:rPr>
          <w:spacing w:val="1"/>
        </w:rPr>
        <w:t> </w:t>
      </w:r>
      <w:r>
        <w:rPr/>
        <w:t>Sociedad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(ACIISI),</w:t>
      </w:r>
      <w:r>
        <w:rPr>
          <w:spacing w:val="-4"/>
        </w:rPr>
        <w:t> </w:t>
      </w:r>
      <w:r>
        <w:rPr/>
        <w:t>tal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ha</w:t>
      </w:r>
      <w:r>
        <w:rPr>
          <w:spacing w:val="-4"/>
        </w:rPr>
        <w:t> </w:t>
      </w:r>
      <w:r>
        <w:rPr/>
        <w:t>descrito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nota</w:t>
      </w:r>
      <w:r>
        <w:rPr>
          <w:spacing w:val="-4"/>
        </w:rPr>
        <w:t> </w:t>
      </w:r>
      <w:r>
        <w:rPr/>
        <w:t>9.3.1</w:t>
      </w:r>
      <w:r>
        <w:rPr>
          <w:spacing w:val="-4"/>
        </w:rPr>
        <w:t> </w:t>
      </w:r>
      <w:r>
        <w:rPr/>
        <w:t>anterior.</w:t>
      </w:r>
    </w:p>
    <w:p>
      <w:pPr>
        <w:pStyle w:val="BodyText"/>
        <w:spacing w:before="10"/>
        <w:rPr>
          <w:sz w:val="28"/>
        </w:rPr>
      </w:pPr>
    </w:p>
    <w:p>
      <w:pPr>
        <w:pStyle w:val="Heading1"/>
        <w:jc w:val="both"/>
        <w:rPr>
          <w:u w:val="none"/>
        </w:rPr>
      </w:pPr>
      <w:r>
        <w:rPr>
          <w:u w:val="none"/>
        </w:rPr>
        <w:t>NOTA</w:t>
      </w:r>
      <w:r>
        <w:rPr>
          <w:spacing w:val="6"/>
          <w:u w:val="none"/>
        </w:rPr>
        <w:t> </w:t>
      </w:r>
      <w:r>
        <w:rPr>
          <w:u w:val="none"/>
        </w:rPr>
        <w:t>15.</w:t>
      </w:r>
      <w:r>
        <w:rPr>
          <w:spacing w:val="7"/>
          <w:u w:val="single"/>
        </w:rPr>
        <w:t> </w:t>
      </w:r>
      <w:r>
        <w:rPr>
          <w:u w:val="single"/>
        </w:rPr>
        <w:t>HECHOS</w:t>
      </w:r>
      <w:r>
        <w:rPr>
          <w:spacing w:val="6"/>
          <w:u w:val="single"/>
        </w:rPr>
        <w:t> </w:t>
      </w:r>
      <w:r>
        <w:rPr>
          <w:u w:val="single"/>
        </w:rPr>
        <w:t>POSTERIORES</w:t>
      </w:r>
      <w:r>
        <w:rPr>
          <w:spacing w:val="7"/>
          <w:u w:val="single"/>
        </w:rPr>
        <w:t> </w:t>
      </w:r>
      <w:r>
        <w:rPr>
          <w:u w:val="single"/>
        </w:rPr>
        <w:t>AL</w:t>
      </w:r>
      <w:r>
        <w:rPr>
          <w:spacing w:val="7"/>
          <w:u w:val="single"/>
        </w:rPr>
        <w:t> </w:t>
      </w:r>
      <w:r>
        <w:rPr>
          <w:u w:val="single"/>
        </w:rPr>
        <w:t>CIERRE</w:t>
      </w:r>
    </w:p>
    <w:p>
      <w:pPr>
        <w:pStyle w:val="BodyText"/>
        <w:spacing w:line="242" w:lineRule="auto" w:before="105"/>
        <w:ind w:left="2207" w:right="821"/>
        <w:jc w:val="both"/>
      </w:pPr>
      <w:r>
        <w:rPr/>
        <w:t>Con posterioridad al 31 de diciembre de 2020, no han acaecido hechos relevantes posteriores que</w:t>
      </w:r>
      <w:r>
        <w:rPr>
          <w:spacing w:val="1"/>
        </w:rPr>
        <w:t> </w:t>
      </w:r>
      <w:r>
        <w:rPr/>
        <w:t>afecten</w:t>
      </w:r>
      <w:r>
        <w:rPr>
          <w:spacing w:val="13"/>
        </w:rPr>
        <w:t> </w:t>
      </w:r>
      <w:r>
        <w:rPr/>
        <w:t>a</w:t>
      </w:r>
      <w:r>
        <w:rPr>
          <w:spacing w:val="16"/>
        </w:rPr>
        <w:t> </w:t>
      </w:r>
      <w:r>
        <w:rPr/>
        <w:t>las</w:t>
      </w:r>
      <w:r>
        <w:rPr>
          <w:spacing w:val="14"/>
        </w:rPr>
        <w:t> </w:t>
      </w:r>
      <w:r>
        <w:rPr/>
        <w:t>cuentas</w:t>
      </w:r>
      <w:r>
        <w:rPr>
          <w:spacing w:val="13"/>
        </w:rPr>
        <w:t> </w:t>
      </w:r>
      <w:r>
        <w:rPr/>
        <w:t>anuales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Sociedad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dicha</w:t>
      </w:r>
      <w:r>
        <w:rPr>
          <w:spacing w:val="15"/>
        </w:rPr>
        <w:t> </w:t>
      </w:r>
      <w:r>
        <w:rPr/>
        <w:t>fecha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lo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respecta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actividad</w:t>
      </w:r>
      <w:r>
        <w:rPr>
          <w:spacing w:val="13"/>
        </w:rPr>
        <w:t> </w:t>
      </w:r>
      <w:r>
        <w:rPr/>
        <w:t>normal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empresa.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2207" w:right="821"/>
        <w:jc w:val="both"/>
      </w:pPr>
      <w:r>
        <w:rPr/>
        <w:t>Con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formaliza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USO,</w:t>
      </w:r>
      <w:r>
        <w:rPr>
          <w:spacing w:val="1"/>
        </w:rPr>
        <w:t> </w:t>
      </w:r>
      <w:r>
        <w:rPr/>
        <w:t>entre</w:t>
      </w:r>
      <w:r>
        <w:rPr>
          <w:spacing w:val="45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PROMOCIÓN</w:t>
      </w:r>
      <w:r>
        <w:rPr>
          <w:spacing w:val="27"/>
        </w:rPr>
        <w:t> </w:t>
      </w:r>
      <w:r>
        <w:rPr/>
        <w:t>ECÓNOMICA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GRAN</w:t>
      </w:r>
      <w:r>
        <w:rPr>
          <w:spacing w:val="26"/>
        </w:rPr>
        <w:t> </w:t>
      </w:r>
      <w:r>
        <w:rPr/>
        <w:t>CANARIA</w:t>
      </w:r>
      <w:r>
        <w:rPr>
          <w:spacing w:val="29"/>
        </w:rPr>
        <w:t> </w:t>
      </w:r>
      <w:r>
        <w:rPr/>
        <w:t>S.A.,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carácter</w:t>
      </w:r>
      <w:r>
        <w:rPr>
          <w:spacing w:val="26"/>
        </w:rPr>
        <w:t> </w:t>
      </w:r>
      <w:r>
        <w:rPr/>
        <w:t>unipersonal,</w:t>
      </w:r>
      <w:r>
        <w:rPr>
          <w:spacing w:val="28"/>
        </w:rPr>
        <w:t> </w:t>
      </w:r>
      <w:r>
        <w:rPr/>
        <w:t>con</w:t>
      </w:r>
    </w:p>
    <w:p>
      <w:pPr>
        <w:pStyle w:val="BodyText"/>
        <w:spacing w:line="226" w:lineRule="exact"/>
        <w:ind w:left="2207"/>
        <w:jc w:val="both"/>
      </w:pPr>
      <w:r>
        <w:rPr/>
        <w:t>C.I.F.</w:t>
      </w:r>
      <w:r>
        <w:rPr>
          <w:spacing w:val="27"/>
        </w:rPr>
        <w:t> </w:t>
      </w:r>
      <w:r>
        <w:rPr/>
        <w:t>núm.:</w:t>
      </w:r>
      <w:r>
        <w:rPr>
          <w:spacing w:val="29"/>
        </w:rPr>
        <w:t> </w:t>
      </w:r>
      <w:r>
        <w:rPr/>
        <w:t>A</w:t>
      </w:r>
      <w:r>
        <w:rPr>
          <w:spacing w:val="27"/>
        </w:rPr>
        <w:t> </w:t>
      </w:r>
      <w:r>
        <w:rPr/>
        <w:t>35483221,</w:t>
      </w:r>
      <w:r>
        <w:rPr>
          <w:spacing w:val="30"/>
        </w:rPr>
        <w:t> </w:t>
      </w:r>
      <w:r>
        <w:rPr/>
        <w:t>y,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otra</w:t>
      </w:r>
      <w:r>
        <w:rPr>
          <w:spacing w:val="29"/>
        </w:rPr>
        <w:t> </w:t>
      </w:r>
      <w:r>
        <w:rPr/>
        <w:t>parte,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/>
        <w:t>INSTITUTO</w:t>
      </w:r>
      <w:r>
        <w:rPr>
          <w:spacing w:val="28"/>
        </w:rPr>
        <w:t> </w:t>
      </w:r>
      <w:r>
        <w:rPr/>
        <w:t>TECNOLÓGICO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CANARIAS,</w:t>
      </w:r>
      <w:r>
        <w:rPr>
          <w:spacing w:val="27"/>
        </w:rPr>
        <w:t> </w:t>
      </w:r>
      <w:r>
        <w:rPr/>
        <w:t>S.A.</w:t>
      </w:r>
      <w:r>
        <w:rPr>
          <w:spacing w:val="34"/>
        </w:rPr>
        <w:t> </w:t>
      </w:r>
      <w:r>
        <w:rPr/>
        <w:t>con</w:t>
      </w:r>
    </w:p>
    <w:p>
      <w:pPr>
        <w:pStyle w:val="BodyText"/>
        <w:spacing w:line="244" w:lineRule="auto" w:before="3"/>
        <w:ind w:left="2207" w:right="828"/>
        <w:jc w:val="both"/>
      </w:pPr>
      <w:r>
        <w:rPr/>
        <w:t>C.I.F. núm. A 35313170, ambas partes se reconocen capacidad legal y representación suficientes para</w:t>
      </w:r>
      <w:r>
        <w:rPr>
          <w:spacing w:val="1"/>
        </w:rPr>
        <w:t> </w:t>
      </w:r>
      <w:r>
        <w:rPr/>
        <w:t>formalizar el</w:t>
      </w:r>
      <w:r>
        <w:rPr>
          <w:spacing w:val="1"/>
        </w:rPr>
        <w:t> </w:t>
      </w:r>
      <w:r>
        <w:rPr/>
        <w:t>CONTRATO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CESIÓN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USO.</w:t>
      </w:r>
    </w:p>
    <w:p>
      <w:pPr>
        <w:pStyle w:val="BodyText"/>
      </w:pPr>
    </w:p>
    <w:p>
      <w:pPr>
        <w:pStyle w:val="BodyText"/>
        <w:spacing w:line="244" w:lineRule="auto" w:before="1"/>
        <w:ind w:left="2207" w:right="822"/>
        <w:jc w:val="both"/>
      </w:pPr>
      <w:r>
        <w:rPr/>
        <w:t>El ITC y la SPEGC formalizaron en fecha 23 de julio de 2020 el Convenio Específico de Cooperación</w:t>
      </w:r>
      <w:r>
        <w:rPr>
          <w:spacing w:val="1"/>
        </w:rPr>
        <w:t> </w:t>
      </w:r>
      <w:r>
        <w:rPr/>
        <w:t>entre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Sociedad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Promoción</w:t>
      </w:r>
      <w:r>
        <w:rPr>
          <w:spacing w:val="25"/>
        </w:rPr>
        <w:t> </w:t>
      </w:r>
      <w:r>
        <w:rPr/>
        <w:t>Económica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Gran</w:t>
      </w:r>
      <w:r>
        <w:rPr>
          <w:spacing w:val="22"/>
        </w:rPr>
        <w:t> </w:t>
      </w:r>
      <w:r>
        <w:rPr/>
        <w:t>Canaria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Instituto</w:t>
      </w:r>
      <w:r>
        <w:rPr>
          <w:spacing w:val="35"/>
        </w:rPr>
        <w:t> </w:t>
      </w:r>
      <w:r>
        <w:rPr/>
        <w:t>Tecnológico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Canarias,</w:t>
      </w:r>
    </w:p>
    <w:p>
      <w:pPr>
        <w:pStyle w:val="BodyText"/>
        <w:spacing w:line="242" w:lineRule="auto"/>
        <w:ind w:left="2207" w:right="825"/>
        <w:jc w:val="both"/>
      </w:pPr>
      <w:r>
        <w:rPr/>
        <w:t>S.A. para la creación, equipamiento y puesta en</w:t>
      </w:r>
      <w:r>
        <w:rPr>
          <w:spacing w:val="1"/>
        </w:rPr>
        <w:t> </w:t>
      </w:r>
      <w:r>
        <w:rPr/>
        <w:t>marcha de la Incubadora de Alta Tecnología en</w:t>
      </w:r>
      <w:r>
        <w:rPr>
          <w:spacing w:val="1"/>
        </w:rPr>
        <w:t> </w:t>
      </w:r>
      <w:r>
        <w:rPr/>
        <w:t>Biotecnología</w:t>
      </w:r>
      <w:r>
        <w:rPr>
          <w:spacing w:val="1"/>
        </w:rPr>
        <w:t> </w:t>
      </w:r>
      <w:r>
        <w:rPr/>
        <w:t>Azul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Acuicultura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Pozo</w:t>
      </w:r>
      <w:r>
        <w:rPr>
          <w:spacing w:val="1"/>
        </w:rPr>
        <w:t> </w:t>
      </w:r>
      <w:r>
        <w:rPr/>
        <w:t>izquierdo,</w:t>
      </w:r>
      <w:r>
        <w:rPr>
          <w:spacing w:val="1"/>
        </w:rPr>
        <w:t> </w:t>
      </w:r>
      <w:r>
        <w:rPr/>
        <w:t>isla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Canaria,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“Incubadora de Alta Tecnología para</w:t>
      </w:r>
      <w:r>
        <w:rPr>
          <w:spacing w:val="1"/>
        </w:rPr>
        <w:t> </w:t>
      </w:r>
      <w:r>
        <w:rPr/>
        <w:t>el fomento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innovación</w:t>
      </w:r>
      <w:r>
        <w:rPr>
          <w:spacing w:val="1"/>
        </w:rPr>
        <w:t> </w:t>
      </w:r>
      <w:r>
        <w:rPr/>
        <w:t>y la</w:t>
      </w:r>
      <w:r>
        <w:rPr>
          <w:spacing w:val="45"/>
        </w:rPr>
        <w:t> </w:t>
      </w:r>
      <w:r>
        <w:rPr/>
        <w:t>transferencia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la tecnología a</w:t>
      </w:r>
      <w:r>
        <w:rPr>
          <w:spacing w:val="-43"/>
        </w:rPr>
        <w:t> </w:t>
      </w:r>
      <w:r>
        <w:rPr/>
        <w:t>las</w:t>
      </w:r>
      <w:r>
        <w:rPr>
          <w:spacing w:val="1"/>
        </w:rPr>
        <w:t> </w:t>
      </w:r>
      <w:r>
        <w:rPr/>
        <w:t>micropymes”.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2207" w:right="821"/>
        <w:jc w:val="both"/>
      </w:pPr>
      <w:r>
        <w:rPr/>
        <w:t>Las partes consideran que las instalaciones del ITC sitas en Pozo Izquierdo constituyen</w:t>
      </w:r>
      <w:r>
        <w:rPr>
          <w:spacing w:val="45"/>
        </w:rPr>
        <w:t> </w:t>
      </w:r>
      <w:r>
        <w:rPr/>
        <w:t>el espacio</w:t>
      </w:r>
      <w:r>
        <w:rPr>
          <w:spacing w:val="1"/>
        </w:rPr>
        <w:t> </w:t>
      </w:r>
      <w:r>
        <w:rPr/>
        <w:t>idóneo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instalar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“Incubadora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innovación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transferencia de la tecnología a las micropymes” siendo éste un proyecto de interés común y por ello</w:t>
      </w:r>
      <w:r>
        <w:rPr>
          <w:spacing w:val="1"/>
        </w:rPr>
        <w:t> </w:t>
      </w:r>
      <w:r>
        <w:rPr/>
        <w:t>llevan a cabo la formalización del presente CONTRATO DE CESIÓN DE USO, Es objeto del 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SPEGC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gratuito,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una</w:t>
      </w:r>
      <w:r>
        <w:rPr>
          <w:spacing w:val="1"/>
        </w:rPr>
        <w:t> </w:t>
      </w:r>
      <w:r>
        <w:rPr/>
        <w:t>Incubadora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ITC</w:t>
      </w:r>
      <w:r>
        <w:rPr>
          <w:spacing w:val="1"/>
        </w:rPr>
        <w:t> </w:t>
      </w:r>
      <w:r>
        <w:rPr/>
        <w:t>sitas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Playa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Pozo</w:t>
      </w:r>
      <w:r>
        <w:rPr>
          <w:spacing w:val="-43"/>
        </w:rPr>
        <w:t> </w:t>
      </w:r>
      <w:r>
        <w:rPr/>
        <w:t>Izquierdo s/n, C.P. 35119 de Santa Lucía de Tirajana. La IAT de Pozo Izquierdo se constituirá como un</w:t>
      </w:r>
      <w:r>
        <w:rPr>
          <w:spacing w:val="1"/>
        </w:rPr>
        <w:t> </w:t>
      </w:r>
      <w:r>
        <w:rPr/>
        <w:t>espacio</w:t>
      </w:r>
      <w:r>
        <w:rPr>
          <w:spacing w:val="25"/>
        </w:rPr>
        <w:t> </w:t>
      </w:r>
      <w:r>
        <w:rPr/>
        <w:t>idóneo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puedan</w:t>
      </w:r>
      <w:r>
        <w:rPr>
          <w:spacing w:val="25"/>
        </w:rPr>
        <w:t> </w:t>
      </w:r>
      <w:r>
        <w:rPr/>
        <w:t>albergar</w:t>
      </w:r>
      <w:r>
        <w:rPr>
          <w:spacing w:val="32"/>
        </w:rPr>
        <w:t> </w:t>
      </w:r>
      <w:r>
        <w:rPr/>
        <w:t>todas</w:t>
      </w:r>
      <w:r>
        <w:rPr>
          <w:spacing w:val="23"/>
        </w:rPr>
        <w:t> </w:t>
      </w:r>
      <w:r>
        <w:rPr/>
        <w:t>aquellas</w:t>
      </w:r>
      <w:r>
        <w:rPr>
          <w:spacing w:val="26"/>
        </w:rPr>
        <w:t> </w:t>
      </w:r>
      <w:r>
        <w:rPr/>
        <w:t>entidades,</w:t>
      </w:r>
      <w:r>
        <w:rPr>
          <w:spacing w:val="26"/>
        </w:rPr>
        <w:t> </w:t>
      </w:r>
      <w:r>
        <w:rPr/>
        <w:t>empresas</w:t>
      </w:r>
      <w:r>
        <w:rPr>
          <w:spacing w:val="25"/>
        </w:rPr>
        <w:t> </w:t>
      </w:r>
      <w:r>
        <w:rPr/>
        <w:t>o</w:t>
      </w:r>
      <w:r>
        <w:rPr>
          <w:spacing w:val="26"/>
        </w:rPr>
        <w:t> </w:t>
      </w:r>
      <w:r>
        <w:rPr/>
        <w:t>emprendedores</w:t>
      </w:r>
      <w:r>
        <w:rPr>
          <w:spacing w:val="1"/>
        </w:rPr>
        <w:t> </w:t>
      </w:r>
      <w:r>
        <w:rPr/>
        <w:t>que quieran incubar sus proyectos industriales, experimentales y/o novedosos en este sector de la</w:t>
      </w:r>
      <w:r>
        <w:rPr>
          <w:spacing w:val="1"/>
        </w:rPr>
        <w:t> </w:t>
      </w:r>
      <w:r>
        <w:rPr/>
        <w:t>Biotecnología Azul y la Acuicultura. Además, este espacio servirá para la instalación de plantas de</w:t>
      </w:r>
      <w:r>
        <w:rPr>
          <w:spacing w:val="1"/>
        </w:rPr>
        <w:t> </w:t>
      </w:r>
      <w:r>
        <w:rPr/>
        <w:t>producción</w:t>
      </w:r>
      <w:r>
        <w:rPr>
          <w:spacing w:val="2"/>
        </w:rPr>
        <w:t> </w:t>
      </w:r>
      <w:r>
        <w:rPr/>
        <w:t>experimental y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Banco de</w:t>
      </w:r>
      <w:r>
        <w:rPr>
          <w:spacing w:val="-1"/>
        </w:rPr>
        <w:t> </w:t>
      </w:r>
      <w:r>
        <w:rPr/>
        <w:t>Ensayos.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/>
        <w:ind w:left="2207" w:right="822"/>
        <w:jc w:val="both"/>
      </w:pPr>
      <w:r>
        <w:rPr/>
        <w:t>Dado que los espacios cedidos por el ITC a la SPEGC se encuentran dentro de unas Instalaciones más</w:t>
      </w:r>
      <w:r>
        <w:rPr>
          <w:spacing w:val="1"/>
        </w:rPr>
        <w:t> </w:t>
      </w:r>
      <w:r>
        <w:rPr/>
        <w:t>amplias propiedad del ITC de 109.296 m2 de superficie total de parcela, en donde se desarrollan muy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fundamentalmente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índole</w:t>
      </w:r>
      <w:r>
        <w:rPr>
          <w:spacing w:val="1"/>
        </w:rPr>
        <w:t> </w:t>
      </w:r>
      <w:r>
        <w:rPr/>
        <w:t>científico-técnico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I+D+i,</w:t>
      </w:r>
      <w:r>
        <w:rPr>
          <w:spacing w:val="46"/>
        </w:rPr>
        <w:t> </w:t>
      </w:r>
      <w:r>
        <w:rPr/>
        <w:t>es</w:t>
      </w:r>
      <w:r>
        <w:rPr>
          <w:spacing w:val="1"/>
        </w:rPr>
        <w:t> </w:t>
      </w:r>
      <w:r>
        <w:rPr/>
        <w:t>imprescindible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SPEGC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coordine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ITC</w:t>
      </w:r>
      <w:r>
        <w:rPr>
          <w:spacing w:val="7"/>
        </w:rPr>
        <w:t> </w:t>
      </w:r>
      <w:r>
        <w:rPr/>
        <w:t>para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desarrollo</w:t>
      </w:r>
      <w:r>
        <w:rPr>
          <w:spacing w:val="10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8"/>
        </w:rPr>
        <w:t> </w:t>
      </w:r>
      <w:r>
        <w:rPr/>
        <w:t>actividades</w:t>
      </w:r>
      <w:r>
        <w:rPr>
          <w:spacing w:val="9"/>
        </w:rPr>
        <w:t> </w:t>
      </w:r>
      <w:r>
        <w:rPr/>
        <w:t>vinculadas</w:t>
      </w:r>
      <w:r>
        <w:rPr>
          <w:spacing w:val="7"/>
        </w:rPr>
        <w:t> </w:t>
      </w:r>
      <w:r>
        <w:rPr/>
        <w:t>a</w:t>
      </w:r>
      <w:r>
        <w:rPr>
          <w:spacing w:val="1"/>
        </w:rPr>
        <w:t> </w:t>
      </w:r>
      <w:r>
        <w:rPr/>
        <w:t>la IAT. Por ello, se crea un órgano denominado “COMISIÓN DE GESTIÓN DE LA IAT” formado por al</w:t>
      </w:r>
      <w:r>
        <w:rPr>
          <w:spacing w:val="1"/>
        </w:rPr>
        <w:t> </w:t>
      </w:r>
      <w:r>
        <w:rPr/>
        <w:t>menos dos personas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cada</w:t>
      </w:r>
      <w:r>
        <w:rPr>
          <w:spacing w:val="2"/>
        </w:rPr>
        <w:t> </w:t>
      </w:r>
      <w:r>
        <w:rPr/>
        <w:t>parte</w:t>
      </w:r>
      <w:r>
        <w:rPr>
          <w:spacing w:val="1"/>
        </w:rPr>
        <w:t> </w:t>
      </w:r>
      <w:r>
        <w:rPr/>
        <w:t>(ITC</w:t>
      </w:r>
      <w:r>
        <w:rPr>
          <w:spacing w:val="-1"/>
        </w:rPr>
        <w:t> </w:t>
      </w:r>
      <w:r>
        <w:rPr/>
        <w:t>y SPEGC).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2207" w:right="822"/>
        <w:jc w:val="both"/>
      </w:pPr>
      <w:r>
        <w:rPr/>
        <w:t>La duración del presente contrato se pacta de común acuerdo en VEINTE (20) AÑOS a contar desde la</w:t>
      </w:r>
      <w:r>
        <w:rPr>
          <w:spacing w:val="1"/>
        </w:rPr>
        <w:t> </w:t>
      </w:r>
      <w:r>
        <w:rPr/>
        <w:t>fecha de formalización del mismo. Con anterioridad a la finalización de este plazo, las partes podrán</w:t>
      </w:r>
      <w:r>
        <w:rPr>
          <w:spacing w:val="1"/>
        </w:rPr>
        <w:t> </w:t>
      </w:r>
      <w:r>
        <w:rPr/>
        <w:t>acordar la prórroga del mismo por un plazo adicional de 10 años, dicha ampliación deberá constar por</w:t>
      </w:r>
      <w:r>
        <w:rPr>
          <w:spacing w:val="1"/>
        </w:rPr>
        <w:t> </w:t>
      </w:r>
      <w:r>
        <w:rPr/>
        <w:t>escrito.</w:t>
      </w: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52</w:t>
      </w:r>
    </w:p>
    <w:p>
      <w:pPr>
        <w:spacing w:after="0"/>
        <w:jc w:val="right"/>
        <w:rPr>
          <w:sz w:val="18"/>
        </w:rPr>
        <w:sectPr>
          <w:headerReference w:type="default" r:id="rId36"/>
          <w:footerReference w:type="default" r:id="rId37"/>
          <w:pgSz w:w="11900" w:h="16840"/>
          <w:pgMar w:header="1101" w:footer="2223" w:top="2140" w:bottom="2420" w:left="100" w:right="1100"/>
          <w:pgNumType w:start="56"/>
        </w:sectPr>
      </w:pPr>
    </w:p>
    <w:p>
      <w:pPr>
        <w:pStyle w:val="BodyText"/>
        <w:spacing w:line="244" w:lineRule="auto" w:before="185"/>
        <w:ind w:left="2207" w:right="825"/>
      </w:pPr>
      <w:r>
        <w:rPr/>
        <w:t>La</w:t>
      </w:r>
      <w:r>
        <w:rPr>
          <w:spacing w:val="5"/>
        </w:rPr>
        <w:t> </w:t>
      </w:r>
      <w:r>
        <w:rPr/>
        <w:t>cesión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uso</w:t>
      </w:r>
      <w:r>
        <w:rPr>
          <w:spacing w:val="3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3"/>
        </w:rPr>
        <w:t> </w:t>
      </w:r>
      <w:r>
        <w:rPr/>
        <w:t>realiza</w:t>
      </w:r>
      <w:r>
        <w:rPr>
          <w:spacing w:val="5"/>
        </w:rPr>
        <w:t> </w:t>
      </w:r>
      <w:r>
        <w:rPr/>
        <w:t>al</w:t>
      </w:r>
      <w:r>
        <w:rPr>
          <w:spacing w:val="2"/>
        </w:rPr>
        <w:t> </w:t>
      </w:r>
      <w:r>
        <w:rPr/>
        <w:t>amparo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objeto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este</w:t>
      </w:r>
      <w:r>
        <w:rPr>
          <w:spacing w:val="6"/>
        </w:rPr>
        <w:t> </w:t>
      </w:r>
      <w:r>
        <w:rPr/>
        <w:t>contrato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favor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SPEGC,</w:t>
      </w:r>
      <w:r>
        <w:rPr>
          <w:spacing w:val="5"/>
        </w:rPr>
        <w:t> </w:t>
      </w:r>
      <w:r>
        <w:rPr/>
        <w:t>ya</w:t>
      </w:r>
      <w:r>
        <w:rPr>
          <w:spacing w:val="16"/>
        </w:rPr>
        <w:t> </w:t>
      </w:r>
      <w:r>
        <w:rPr/>
        <w:t>sea</w:t>
      </w:r>
      <w:r>
        <w:rPr>
          <w:spacing w:val="5"/>
        </w:rPr>
        <w:t> </w:t>
      </w:r>
      <w:r>
        <w:rPr/>
        <w:t>en</w:t>
      </w:r>
      <w:r>
        <w:rPr>
          <w:spacing w:val="1"/>
        </w:rPr>
        <w:t> </w:t>
      </w:r>
      <w:r>
        <w:rPr/>
        <w:t>exclusiva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no,</w:t>
      </w:r>
      <w:r>
        <w:rPr>
          <w:spacing w:val="1"/>
        </w:rPr>
        <w:t> </w:t>
      </w:r>
      <w:r>
        <w:rPr/>
        <w:t>se</w:t>
      </w:r>
      <w:r>
        <w:rPr>
          <w:spacing w:val="3"/>
        </w:rPr>
        <w:t> </w:t>
      </w:r>
      <w:r>
        <w:rPr/>
        <w:t>realiza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título</w:t>
      </w:r>
      <w:r>
        <w:rPr>
          <w:spacing w:val="1"/>
        </w:rPr>
        <w:t> </w:t>
      </w:r>
      <w:r>
        <w:rPr/>
        <w:t>gratuito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sin derecho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contraprestación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para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ITC.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1"/>
        <w:rPr>
          <w:u w:val="none"/>
        </w:rPr>
      </w:pPr>
      <w:r>
        <w:rPr>
          <w:u w:val="none"/>
        </w:rPr>
        <w:t>NOTA</w:t>
      </w:r>
      <w:r>
        <w:rPr>
          <w:spacing w:val="7"/>
          <w:u w:val="none"/>
        </w:rPr>
        <w:t> </w:t>
      </w:r>
      <w:r>
        <w:rPr>
          <w:u w:val="none"/>
        </w:rPr>
        <w:t>16.</w:t>
      </w:r>
      <w:r>
        <w:rPr>
          <w:spacing w:val="9"/>
          <w:u w:val="none"/>
        </w:rPr>
        <w:t> </w:t>
      </w:r>
      <w:r>
        <w:rPr>
          <w:u w:val="single"/>
        </w:rPr>
        <w:t>OPERACIONES</w:t>
      </w:r>
      <w:r>
        <w:rPr>
          <w:spacing w:val="7"/>
          <w:u w:val="single"/>
        </w:rPr>
        <w:t> </w:t>
      </w:r>
      <w:r>
        <w:rPr>
          <w:u w:val="single"/>
        </w:rPr>
        <w:t>CON</w:t>
      </w:r>
      <w:r>
        <w:rPr>
          <w:spacing w:val="8"/>
          <w:u w:val="single"/>
        </w:rPr>
        <w:t> </w:t>
      </w:r>
      <w:r>
        <w:rPr>
          <w:u w:val="single"/>
        </w:rPr>
        <w:t>PARTES</w:t>
      </w:r>
      <w:r>
        <w:rPr>
          <w:spacing w:val="9"/>
          <w:u w:val="single"/>
        </w:rPr>
        <w:t> </w:t>
      </w:r>
      <w:r>
        <w:rPr>
          <w:u w:val="single"/>
        </w:rPr>
        <w:t>VINCULADAS</w:t>
      </w:r>
    </w:p>
    <w:p>
      <w:pPr>
        <w:pStyle w:val="BodyText"/>
        <w:rPr>
          <w:b/>
          <w:sz w:val="18"/>
        </w:rPr>
      </w:pPr>
    </w:p>
    <w:p>
      <w:pPr>
        <w:pStyle w:val="BodyText"/>
        <w:ind w:left="2207" w:right="825"/>
      </w:pPr>
      <w:r>
        <w:rPr/>
        <w:t>Las</w:t>
      </w:r>
      <w:r>
        <w:rPr>
          <w:spacing w:val="17"/>
        </w:rPr>
        <w:t> </w:t>
      </w:r>
      <w:r>
        <w:rPr/>
        <w:t>partes</w:t>
      </w:r>
      <w:r>
        <w:rPr>
          <w:spacing w:val="18"/>
        </w:rPr>
        <w:t> </w:t>
      </w:r>
      <w:r>
        <w:rPr/>
        <w:t>vinculadas</w:t>
      </w:r>
      <w:r>
        <w:rPr>
          <w:spacing w:val="17"/>
        </w:rPr>
        <w:t> </w:t>
      </w:r>
      <w:r>
        <w:rPr/>
        <w:t>con</w:t>
      </w:r>
      <w:r>
        <w:rPr>
          <w:spacing w:val="19"/>
        </w:rPr>
        <w:t> </w:t>
      </w:r>
      <w:r>
        <w:rPr/>
        <w:t>las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Sociedad</w:t>
      </w:r>
      <w:r>
        <w:rPr>
          <w:spacing w:val="19"/>
        </w:rPr>
        <w:t> </w:t>
      </w:r>
      <w:r>
        <w:rPr/>
        <w:t>ha</w:t>
      </w:r>
      <w:r>
        <w:rPr>
          <w:spacing w:val="18"/>
        </w:rPr>
        <w:t> </w:t>
      </w:r>
      <w:r>
        <w:rPr/>
        <w:t>realizado</w:t>
      </w:r>
      <w:r>
        <w:rPr>
          <w:spacing w:val="26"/>
        </w:rPr>
        <w:t> </w:t>
      </w:r>
      <w:r>
        <w:rPr/>
        <w:t>transacciones</w:t>
      </w:r>
      <w:r>
        <w:rPr>
          <w:spacing w:val="17"/>
        </w:rPr>
        <w:t> </w:t>
      </w:r>
      <w:r>
        <w:rPr/>
        <w:t>durante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ejercicio</w:t>
      </w:r>
      <w:r>
        <w:rPr>
          <w:spacing w:val="18"/>
        </w:rPr>
        <w:t> </w:t>
      </w:r>
      <w:r>
        <w:rPr/>
        <w:t>2020</w:t>
      </w:r>
      <w:r>
        <w:rPr>
          <w:spacing w:val="20"/>
        </w:rPr>
        <w:t> </w:t>
      </w:r>
      <w:r>
        <w:rPr/>
        <w:t>y</w:t>
      </w:r>
      <w:r>
        <w:rPr>
          <w:spacing w:val="1"/>
        </w:rPr>
        <w:t> </w:t>
      </w:r>
      <w:r>
        <w:rPr/>
        <w:t>2019,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dicha</w:t>
      </w:r>
      <w:r>
        <w:rPr>
          <w:spacing w:val="2"/>
        </w:rPr>
        <w:t> </w:t>
      </w:r>
      <w:r>
        <w:rPr/>
        <w:t>vinculación,</w:t>
      </w:r>
      <w:r>
        <w:rPr>
          <w:spacing w:val="-1"/>
        </w:rPr>
        <w:t> </w:t>
      </w:r>
      <w:r>
        <w:rPr/>
        <w:t>es la</w:t>
      </w:r>
      <w:r>
        <w:rPr>
          <w:spacing w:val="2"/>
        </w:rPr>
        <w:t> </w:t>
      </w:r>
      <w:r>
        <w:rPr/>
        <w:t>siguiente:</w:t>
      </w:r>
    </w:p>
    <w:p>
      <w:pPr>
        <w:pStyle w:val="BodyText"/>
        <w:spacing w:before="3"/>
        <w:rPr>
          <w:sz w:val="7"/>
        </w:rPr>
      </w:pPr>
      <w:r>
        <w:rPr/>
        <w:pict>
          <v:group style="position:absolute;margin-left:211.209549pt;margin-top:5.372286pt;width:191.7pt;height:19.55pt;mso-position-horizontal-relative:page;mso-position-vertical-relative:paragraph;z-index:-15685120;mso-wrap-distance-left:0;mso-wrap-distance-right:0" id="docshapegroup247" coordorigin="4224,107" coordsize="3834,391">
            <v:shape style="position:absolute;left:4224;top:110;width:3834;height:388" id="docshape248" coordorigin="4224,110" coordsize="3834,388" path="m8058,110l6277,110,4224,110,4224,498,6277,498,8058,498,8058,110xe" filled="true" fillcolor="#d9d9d9" stroked="false">
              <v:path arrowok="t"/>
              <v:fill type="solid"/>
            </v:shape>
            <v:shape style="position:absolute;left:5031;top:204;width:635;height:194" type="#_x0000_t202" id="docshape249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Sociedad</w:t>
                    </w:r>
                  </w:p>
                </w:txbxContent>
              </v:textbox>
              <w10:wrap type="none"/>
            </v:shape>
            <v:shape style="position:absolute;left:6640;top:107;width:1074;height:388" type="#_x0000_t202" id="docshape250" filled="false" stroked="false">
              <v:textbox inset="0,0,0,0">
                <w:txbxContent>
                  <w:p>
                    <w:pPr>
                      <w:spacing w:before="0"/>
                      <w:ind w:left="146" w:right="4" w:hanging="147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1"/>
                        <w:sz w:val="17"/>
                      </w:rPr>
                      <w:t>Naturaleza </w:t>
                    </w:r>
                    <w:r>
                      <w:rPr>
                        <w:b/>
                        <w:sz w:val="17"/>
                      </w:rPr>
                      <w:t>de la</w:t>
                    </w:r>
                    <w:r>
                      <w:rPr>
                        <w:b/>
                        <w:spacing w:val="-36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vinculación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6235" w:val="left" w:leader="none"/>
        </w:tabs>
        <w:spacing w:line="355" w:lineRule="auto" w:before="41"/>
        <w:ind w:left="4183" w:right="3317" w:firstLine="0"/>
        <w:jc w:val="left"/>
        <w:rPr>
          <w:sz w:val="17"/>
        </w:rPr>
      </w:pPr>
      <w:r>
        <w:rPr>
          <w:sz w:val="17"/>
        </w:rPr>
        <w:t>Parques</w:t>
      </w:r>
      <w:r>
        <w:rPr>
          <w:spacing w:val="-10"/>
          <w:sz w:val="17"/>
        </w:rPr>
        <w:t> </w:t>
      </w:r>
      <w:r>
        <w:rPr>
          <w:sz w:val="17"/>
        </w:rPr>
        <w:t>Eólicos</w:t>
      </w:r>
      <w:r>
        <w:rPr>
          <w:spacing w:val="-9"/>
          <w:sz w:val="17"/>
        </w:rPr>
        <w:t> </w:t>
      </w:r>
      <w:r>
        <w:rPr>
          <w:sz w:val="17"/>
        </w:rPr>
        <w:t>Gaviota,</w:t>
      </w:r>
      <w:r>
        <w:rPr>
          <w:spacing w:val="-8"/>
          <w:sz w:val="17"/>
        </w:rPr>
        <w:t> </w:t>
      </w:r>
      <w:r>
        <w:rPr>
          <w:sz w:val="17"/>
        </w:rPr>
        <w:t>S.A.    </w:t>
      </w:r>
      <w:r>
        <w:rPr>
          <w:spacing w:val="4"/>
          <w:sz w:val="17"/>
        </w:rPr>
        <w:t> </w:t>
      </w:r>
      <w:r>
        <w:rPr>
          <w:spacing w:val="-1"/>
          <w:sz w:val="17"/>
        </w:rPr>
        <w:t>Empresa</w:t>
      </w:r>
      <w:r>
        <w:rPr>
          <w:spacing w:val="-7"/>
          <w:sz w:val="17"/>
        </w:rPr>
        <w:t> </w:t>
      </w:r>
      <w:r>
        <w:rPr>
          <w:sz w:val="17"/>
        </w:rPr>
        <w:t>asociada</w:t>
      </w:r>
      <w:r>
        <w:rPr>
          <w:spacing w:val="-35"/>
          <w:sz w:val="17"/>
        </w:rPr>
        <w:t> </w:t>
      </w:r>
      <w:r>
        <w:rPr>
          <w:sz w:val="17"/>
        </w:rPr>
        <w:t>Megaturbinas</w:t>
      </w:r>
      <w:r>
        <w:rPr>
          <w:spacing w:val="-6"/>
          <w:sz w:val="17"/>
        </w:rPr>
        <w:t> </w:t>
      </w:r>
      <w:r>
        <w:rPr>
          <w:sz w:val="17"/>
        </w:rPr>
        <w:t>Arinaga,</w:t>
      </w:r>
      <w:r>
        <w:rPr>
          <w:spacing w:val="-5"/>
          <w:sz w:val="17"/>
        </w:rPr>
        <w:t> </w:t>
      </w:r>
      <w:r>
        <w:rPr>
          <w:sz w:val="17"/>
        </w:rPr>
        <w:t>S.A.</w:t>
        <w:tab/>
      </w:r>
      <w:r>
        <w:rPr>
          <w:spacing w:val="-1"/>
          <w:sz w:val="17"/>
        </w:rPr>
        <w:t>Empresa</w:t>
      </w:r>
      <w:r>
        <w:rPr>
          <w:spacing w:val="-8"/>
          <w:sz w:val="17"/>
        </w:rPr>
        <w:t> </w:t>
      </w:r>
      <w:r>
        <w:rPr>
          <w:sz w:val="17"/>
        </w:rPr>
        <w:t>asociada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4" w:lineRule="auto" w:before="103"/>
        <w:ind w:left="2207" w:right="825"/>
      </w:pPr>
      <w:r>
        <w:rPr/>
        <w:pict>
          <v:shape style="position:absolute;margin-left:211.209015pt;margin-top:-26.144827pt;width:191.7pt;height:9.65pt;mso-position-horizontal-relative:page;mso-position-vertical-relative:paragraph;z-index:-22280192" id="docshape251" coordorigin="4224,-523" coordsize="3834,193" path="m8058,-523l6277,-523,4224,-523,4224,-330,6277,-330,8058,-330,8058,-523xe" filled="true" fillcolor="#dfdfdf" stroked="false">
            <v:path arrowok="t"/>
            <v:fill type="solid"/>
            <w10:wrap type="none"/>
          </v:shape>
        </w:pict>
      </w:r>
      <w:r>
        <w:rPr/>
        <w:t>El</w:t>
      </w:r>
      <w:r>
        <w:rPr>
          <w:spacing w:val="2"/>
        </w:rPr>
        <w:t> </w:t>
      </w:r>
      <w:r>
        <w:rPr/>
        <w:t>detalle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transacciones</w:t>
      </w:r>
      <w:r>
        <w:rPr>
          <w:spacing w:val="3"/>
        </w:rPr>
        <w:t> </w:t>
      </w:r>
      <w:r>
        <w:rPr/>
        <w:t>efectuadas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partes</w:t>
      </w:r>
      <w:r>
        <w:rPr>
          <w:spacing w:val="2"/>
        </w:rPr>
        <w:t> </w:t>
      </w:r>
      <w:r>
        <w:rPr/>
        <w:t>vinculadas</w:t>
      </w:r>
      <w:r>
        <w:rPr>
          <w:spacing w:val="3"/>
        </w:rPr>
        <w:t> </w:t>
      </w:r>
      <w:r>
        <w:rPr/>
        <w:t>durante</w:t>
      </w:r>
      <w:r>
        <w:rPr>
          <w:spacing w:val="4"/>
        </w:rPr>
        <w:t> </w:t>
      </w:r>
      <w:r>
        <w:rPr/>
        <w:t>el</w:t>
      </w:r>
      <w:r>
        <w:rPr>
          <w:spacing w:val="8"/>
        </w:rPr>
        <w:t> </w:t>
      </w:r>
      <w:r>
        <w:rPr/>
        <w:t>ejercicio</w:t>
      </w:r>
      <w:r>
        <w:rPr>
          <w:spacing w:val="4"/>
        </w:rPr>
        <w:t> </w:t>
      </w:r>
      <w:r>
        <w:rPr/>
        <w:t>2020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</w:t>
      </w:r>
      <w:r>
        <w:rPr/>
        <w:t>2019</w:t>
      </w:r>
      <w:r>
        <w:rPr>
          <w:spacing w:val="4"/>
        </w:rPr>
        <w:t> </w:t>
      </w:r>
      <w:r>
        <w:rPr/>
        <w:t>se</w:t>
      </w:r>
      <w:r>
        <w:rPr>
          <w:spacing w:val="1"/>
        </w:rPr>
        <w:t> </w:t>
      </w:r>
      <w:r>
        <w:rPr/>
        <w:t>indica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continuación,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euros:</w:t>
      </w:r>
    </w:p>
    <w:p>
      <w:pPr>
        <w:pStyle w:val="BodyText"/>
        <w:spacing w:before="4"/>
        <w:rPr>
          <w:sz w:val="9"/>
        </w:rPr>
      </w:pPr>
    </w:p>
    <w:tbl>
      <w:tblPr>
        <w:tblW w:w="0" w:type="auto"/>
        <w:jc w:val="left"/>
        <w:tblInd w:w="3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0"/>
        <w:gridCol w:w="1127"/>
        <w:gridCol w:w="1045"/>
      </w:tblGrid>
      <w:tr>
        <w:trPr>
          <w:trHeight w:val="258" w:hRule="atLeast"/>
        </w:trPr>
        <w:tc>
          <w:tcPr>
            <w:tcW w:w="3780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shd w:val="clear" w:color="auto" w:fill="D7D7D7"/>
          </w:tcPr>
          <w:p>
            <w:pPr>
              <w:pStyle w:val="TableParagraph"/>
              <w:spacing w:before="33"/>
              <w:ind w:right="14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2.020</w:t>
            </w:r>
          </w:p>
        </w:tc>
        <w:tc>
          <w:tcPr>
            <w:tcW w:w="1045" w:type="dxa"/>
            <w:shd w:val="clear" w:color="auto" w:fill="D7D7D7"/>
          </w:tcPr>
          <w:p>
            <w:pPr>
              <w:pStyle w:val="TableParagraph"/>
              <w:spacing w:before="33"/>
              <w:ind w:right="17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2.019</w:t>
            </w:r>
          </w:p>
        </w:tc>
      </w:tr>
      <w:tr>
        <w:trPr>
          <w:trHeight w:val="237" w:hRule="atLeast"/>
        </w:trPr>
        <w:tc>
          <w:tcPr>
            <w:tcW w:w="37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8" w:lineRule="exact" w:before="39"/>
              <w:ind w:left="14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Parques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Eólicos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Gaviota,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S.A.</w:t>
            </w:r>
          </w:p>
        </w:tc>
        <w:tc>
          <w:tcPr>
            <w:tcW w:w="112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7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4"/>
              <w:ind w:left="14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Prestaciones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Servicios</w:t>
            </w:r>
          </w:p>
        </w:tc>
        <w:tc>
          <w:tcPr>
            <w:tcW w:w="1127" w:type="dxa"/>
            <w:tcBorders>
              <w:top w:val="single" w:sz="12" w:space="0" w:color="000000"/>
              <w:bottom w:val="single" w:sz="6" w:space="0" w:color="D3D3D3"/>
            </w:tcBorders>
          </w:tcPr>
          <w:p>
            <w:pPr>
              <w:pStyle w:val="TableParagraph"/>
              <w:spacing w:before="24"/>
              <w:ind w:right="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70.000,00</w:t>
            </w:r>
          </w:p>
        </w:tc>
        <w:tc>
          <w:tcPr>
            <w:tcW w:w="10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4"/>
              <w:ind w:right="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70.072,35</w:t>
            </w:r>
          </w:p>
        </w:tc>
      </w:tr>
      <w:tr>
        <w:trPr>
          <w:trHeight w:val="236" w:hRule="atLeast"/>
        </w:trPr>
        <w:tc>
          <w:tcPr>
            <w:tcW w:w="37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8" w:lineRule="exact" w:before="38"/>
              <w:ind w:left="14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Megaturbinas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Arinaga,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S.A.</w:t>
            </w:r>
          </w:p>
        </w:tc>
        <w:tc>
          <w:tcPr>
            <w:tcW w:w="1127" w:type="dxa"/>
            <w:tcBorders>
              <w:top w:val="single" w:sz="6" w:space="0" w:color="D3D3D3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7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4"/>
              <w:ind w:left="14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Prestaciones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Servicios</w:t>
            </w:r>
          </w:p>
        </w:tc>
        <w:tc>
          <w:tcPr>
            <w:tcW w:w="1127" w:type="dxa"/>
            <w:tcBorders>
              <w:top w:val="single" w:sz="12" w:space="0" w:color="000000"/>
              <w:bottom w:val="single" w:sz="6" w:space="0" w:color="D3D3D3"/>
            </w:tcBorders>
          </w:tcPr>
          <w:p>
            <w:pPr>
              <w:pStyle w:val="TableParagraph"/>
              <w:spacing w:before="24"/>
              <w:ind w:right="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50.000,00</w:t>
            </w:r>
          </w:p>
        </w:tc>
        <w:tc>
          <w:tcPr>
            <w:tcW w:w="10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4"/>
              <w:ind w:right="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50.000,00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line="244" w:lineRule="auto" w:before="183"/>
        <w:ind w:left="2207" w:right="825"/>
      </w:pPr>
      <w:r>
        <w:rPr/>
        <w:t>Los</w:t>
      </w:r>
      <w:r>
        <w:rPr>
          <w:spacing w:val="22"/>
        </w:rPr>
        <w:t> </w:t>
      </w:r>
      <w:r>
        <w:rPr/>
        <w:t>saldos</w:t>
      </w:r>
      <w:r>
        <w:rPr>
          <w:spacing w:val="23"/>
        </w:rPr>
        <w:t> </w:t>
      </w:r>
      <w:r>
        <w:rPr/>
        <w:t>más</w:t>
      </w:r>
      <w:r>
        <w:rPr>
          <w:spacing w:val="23"/>
        </w:rPr>
        <w:t> </w:t>
      </w:r>
      <w:r>
        <w:rPr/>
        <w:t>significativos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mantenían</w:t>
      </w:r>
      <w:r>
        <w:rPr>
          <w:spacing w:val="23"/>
        </w:rPr>
        <w:t> </w:t>
      </w:r>
      <w:r>
        <w:rPr/>
        <w:t>con</w:t>
      </w:r>
      <w:r>
        <w:rPr>
          <w:spacing w:val="21"/>
        </w:rPr>
        <w:t> </w:t>
      </w:r>
      <w:r>
        <w:rPr/>
        <w:t>partes</w:t>
      </w:r>
      <w:r>
        <w:rPr>
          <w:spacing w:val="22"/>
        </w:rPr>
        <w:t> </w:t>
      </w:r>
      <w:r>
        <w:rPr/>
        <w:t>vinculadas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31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diciembre</w:t>
      </w:r>
      <w:r>
        <w:rPr>
          <w:spacing w:val="24"/>
        </w:rPr>
        <w:t> </w:t>
      </w:r>
      <w:r>
        <w:rPr/>
        <w:t>del</w:t>
      </w:r>
      <w:r>
        <w:rPr>
          <w:spacing w:val="22"/>
        </w:rPr>
        <w:t> </w:t>
      </w:r>
      <w:r>
        <w:rPr/>
        <w:t>2020</w:t>
      </w:r>
      <w:r>
        <w:rPr>
          <w:spacing w:val="23"/>
        </w:rPr>
        <w:t> </w:t>
      </w:r>
      <w:r>
        <w:rPr/>
        <w:t>y</w:t>
      </w:r>
      <w:r>
        <w:rPr>
          <w:spacing w:val="1"/>
        </w:rPr>
        <w:t> </w:t>
      </w:r>
      <w:r>
        <w:rPr/>
        <w:t>2019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detallan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euros:</w:t>
      </w:r>
    </w:p>
    <w:p>
      <w:pPr>
        <w:pStyle w:val="BodyText"/>
        <w:spacing w:before="10" w:after="1"/>
        <w:rPr>
          <w:sz w:val="8"/>
        </w:rPr>
      </w:pPr>
    </w:p>
    <w:tbl>
      <w:tblPr>
        <w:tblW w:w="0" w:type="auto"/>
        <w:jc w:val="left"/>
        <w:tblInd w:w="4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1"/>
        <w:gridCol w:w="920"/>
        <w:gridCol w:w="651"/>
      </w:tblGrid>
      <w:tr>
        <w:trPr>
          <w:trHeight w:val="285" w:hRule="atLeast"/>
        </w:trPr>
        <w:tc>
          <w:tcPr>
            <w:tcW w:w="2301" w:type="dxa"/>
            <w:shd w:val="clear" w:color="auto" w:fill="D9D9D9"/>
          </w:tcPr>
          <w:p>
            <w:pPr>
              <w:pStyle w:val="TableParagraph"/>
              <w:spacing w:before="41"/>
              <w:ind w:left="97"/>
              <w:rPr>
                <w:b/>
                <w:sz w:val="17"/>
              </w:rPr>
            </w:pPr>
            <w:r>
              <w:rPr>
                <w:b/>
                <w:sz w:val="17"/>
              </w:rPr>
              <w:t>Clientes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Empresas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Grupo</w:t>
            </w:r>
          </w:p>
        </w:tc>
        <w:tc>
          <w:tcPr>
            <w:tcW w:w="920" w:type="dxa"/>
            <w:shd w:val="clear" w:color="auto" w:fill="D9D9D9"/>
          </w:tcPr>
          <w:p>
            <w:pPr>
              <w:pStyle w:val="TableParagraph"/>
              <w:spacing w:before="41"/>
              <w:ind w:left="273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</w:tc>
        <w:tc>
          <w:tcPr>
            <w:tcW w:w="651" w:type="dxa"/>
            <w:shd w:val="clear" w:color="auto" w:fill="D9D9D9"/>
          </w:tcPr>
          <w:p>
            <w:pPr>
              <w:pStyle w:val="TableParagraph"/>
              <w:spacing w:before="41"/>
              <w:ind w:left="221"/>
              <w:rPr>
                <w:b/>
                <w:sz w:val="17"/>
              </w:rPr>
            </w:pPr>
            <w:r>
              <w:rPr>
                <w:b/>
                <w:sz w:val="17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2301" w:type="dxa"/>
          </w:tcPr>
          <w:p>
            <w:pPr>
              <w:pStyle w:val="TableParagraph"/>
              <w:spacing w:before="13"/>
              <w:ind w:left="58"/>
              <w:rPr>
                <w:sz w:val="17"/>
              </w:rPr>
            </w:pPr>
            <w:r>
              <w:rPr>
                <w:sz w:val="17"/>
              </w:rPr>
              <w:t>Parques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Eólicos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Gaviota,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S.A.</w:t>
            </w:r>
          </w:p>
        </w:tc>
        <w:tc>
          <w:tcPr>
            <w:tcW w:w="920" w:type="dxa"/>
          </w:tcPr>
          <w:p>
            <w:pPr>
              <w:pStyle w:val="TableParagraph"/>
              <w:spacing w:line="184" w:lineRule="exact" w:before="31"/>
              <w:ind w:right="2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651" w:type="dxa"/>
          </w:tcPr>
          <w:p>
            <w:pPr>
              <w:pStyle w:val="TableParagraph"/>
              <w:spacing w:line="184" w:lineRule="exact" w:before="31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2301" w:type="dxa"/>
          </w:tcPr>
          <w:p>
            <w:pPr>
              <w:pStyle w:val="TableParagraph"/>
              <w:spacing w:line="193" w:lineRule="exact" w:before="7"/>
              <w:ind w:left="58"/>
              <w:rPr>
                <w:sz w:val="17"/>
              </w:rPr>
            </w:pPr>
            <w:r>
              <w:rPr>
                <w:sz w:val="17"/>
              </w:rPr>
              <w:t>Megaturbinas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Arinaga,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S.A.</w:t>
            </w:r>
          </w:p>
        </w:tc>
        <w:tc>
          <w:tcPr>
            <w:tcW w:w="920" w:type="dxa"/>
          </w:tcPr>
          <w:p>
            <w:pPr>
              <w:pStyle w:val="TableParagraph"/>
              <w:spacing w:line="175" w:lineRule="exact" w:before="25"/>
              <w:ind w:right="2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651" w:type="dxa"/>
          </w:tcPr>
          <w:p>
            <w:pPr>
              <w:pStyle w:val="TableParagraph"/>
              <w:spacing w:line="175" w:lineRule="exact" w:before="25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1"/>
          <w:numId w:val="32"/>
        </w:numPr>
        <w:tabs>
          <w:tab w:pos="2674" w:val="left" w:leader="none"/>
        </w:tabs>
        <w:spacing w:line="240" w:lineRule="auto" w:before="0" w:after="0"/>
        <w:ind w:left="2673" w:right="0" w:hanging="467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  <w:u w:val="single"/>
        </w:rPr>
        <w:t>Retribución</w:t>
      </w:r>
      <w:r>
        <w:rPr>
          <w:rFonts w:ascii="Arial" w:hAnsi="Arial"/>
          <w:b/>
          <w:spacing w:val="-12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a</w:t>
      </w:r>
      <w:r>
        <w:rPr>
          <w:rFonts w:ascii="Arial" w:hAnsi="Arial"/>
          <w:b/>
          <w:spacing w:val="-12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los</w:t>
      </w:r>
      <w:r>
        <w:rPr>
          <w:rFonts w:ascii="Arial" w:hAnsi="Arial"/>
          <w:b/>
          <w:spacing w:val="-12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miembros</w:t>
      </w:r>
      <w:r>
        <w:rPr>
          <w:rFonts w:ascii="Arial" w:hAnsi="Arial"/>
          <w:b/>
          <w:spacing w:val="-11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del</w:t>
      </w:r>
      <w:r>
        <w:rPr>
          <w:rFonts w:ascii="Arial" w:hAnsi="Arial"/>
          <w:b/>
          <w:spacing w:val="-9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Consejo</w:t>
      </w:r>
      <w:r>
        <w:rPr>
          <w:rFonts w:ascii="Arial" w:hAnsi="Arial"/>
          <w:b/>
          <w:spacing w:val="-12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de</w:t>
      </w:r>
      <w:r>
        <w:rPr>
          <w:rFonts w:ascii="Arial" w:hAnsi="Arial"/>
          <w:b/>
          <w:spacing w:val="-9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Administración</w:t>
      </w:r>
      <w:r>
        <w:rPr>
          <w:rFonts w:ascii="Arial" w:hAnsi="Arial"/>
          <w:b/>
          <w:spacing w:val="-13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y</w:t>
      </w:r>
      <w:r>
        <w:rPr>
          <w:rFonts w:ascii="Arial" w:hAnsi="Arial"/>
          <w:b/>
          <w:spacing w:val="-10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Alta</w:t>
      </w:r>
      <w:r>
        <w:rPr>
          <w:rFonts w:ascii="Arial" w:hAnsi="Arial"/>
          <w:b/>
          <w:spacing w:val="-11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Dirección</w:t>
      </w:r>
    </w:p>
    <w:p>
      <w:pPr>
        <w:pStyle w:val="BodyText"/>
        <w:spacing w:before="105"/>
        <w:ind w:left="2207"/>
      </w:pPr>
      <w:r>
        <w:rPr/>
        <w:t>El</w:t>
      </w:r>
      <w:r>
        <w:rPr>
          <w:spacing w:val="3"/>
        </w:rPr>
        <w:t> </w:t>
      </w:r>
      <w:r>
        <w:rPr/>
        <w:t>detalle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3"/>
        </w:rPr>
        <w:t> </w:t>
      </w:r>
      <w:r>
        <w:rPr/>
        <w:t>remuneraciones</w:t>
      </w:r>
      <w:r>
        <w:rPr>
          <w:spacing w:val="2"/>
        </w:rPr>
        <w:t> </w:t>
      </w:r>
      <w:r>
        <w:rPr/>
        <w:t>devengadas</w:t>
      </w:r>
      <w:r>
        <w:rPr>
          <w:spacing w:val="1"/>
        </w:rPr>
        <w:t> </w:t>
      </w:r>
      <w:r>
        <w:rPr/>
        <w:t>por</w:t>
      </w:r>
      <w:r>
        <w:rPr>
          <w:spacing w:val="4"/>
        </w:rPr>
        <w:t> </w:t>
      </w:r>
      <w:r>
        <w:rPr/>
        <w:t>la</w:t>
      </w:r>
      <w:r>
        <w:rPr>
          <w:spacing w:val="1"/>
        </w:rPr>
        <w:t> </w:t>
      </w:r>
      <w:r>
        <w:rPr/>
        <w:t>Alta</w:t>
      </w:r>
      <w:r>
        <w:rPr>
          <w:spacing w:val="4"/>
        </w:rPr>
        <w:t> </w:t>
      </w:r>
      <w:r>
        <w:rPr/>
        <w:t>Dirección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Sociedad es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siguiente: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4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992"/>
        <w:gridCol w:w="945"/>
      </w:tblGrid>
      <w:tr>
        <w:trPr>
          <w:trHeight w:val="231" w:hRule="atLeast"/>
        </w:trPr>
        <w:tc>
          <w:tcPr>
            <w:tcW w:w="141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D9D9D9"/>
          </w:tcPr>
          <w:p>
            <w:pPr>
              <w:pStyle w:val="TableParagraph"/>
              <w:spacing w:before="13"/>
              <w:ind w:left="70" w:right="15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</w:tc>
        <w:tc>
          <w:tcPr>
            <w:tcW w:w="945" w:type="dxa"/>
            <w:shd w:val="clear" w:color="auto" w:fill="D9D9D9"/>
          </w:tcPr>
          <w:p>
            <w:pPr>
              <w:pStyle w:val="TableParagraph"/>
              <w:spacing w:before="13"/>
              <w:ind w:left="97" w:right="12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2019</w:t>
            </w:r>
          </w:p>
        </w:tc>
      </w:tr>
      <w:tr>
        <w:trPr>
          <w:trHeight w:val="441" w:hRule="atLeast"/>
        </w:trPr>
        <w:tc>
          <w:tcPr>
            <w:tcW w:w="1419" w:type="dxa"/>
          </w:tcPr>
          <w:p>
            <w:pPr>
              <w:pStyle w:val="TableParagraph"/>
              <w:spacing w:before="13"/>
              <w:ind w:left="294"/>
              <w:rPr>
                <w:b/>
                <w:sz w:val="17"/>
              </w:rPr>
            </w:pPr>
            <w:r>
              <w:rPr>
                <w:b/>
                <w:sz w:val="17"/>
              </w:rPr>
              <w:t>Alta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Dirección</w:t>
            </w:r>
          </w:p>
          <w:p>
            <w:pPr>
              <w:pStyle w:val="TableParagraph"/>
              <w:spacing w:line="175" w:lineRule="exact" w:before="38"/>
              <w:ind w:left="563"/>
              <w:rPr>
                <w:sz w:val="17"/>
              </w:rPr>
            </w:pPr>
            <w:r>
              <w:rPr>
                <w:sz w:val="17"/>
              </w:rPr>
              <w:t>Sueldos</w:t>
            </w:r>
          </w:p>
        </w:tc>
        <w:tc>
          <w:tcPr>
            <w:tcW w:w="992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175" w:lineRule="exact"/>
              <w:ind w:left="173" w:right="157"/>
              <w:jc w:val="center"/>
              <w:rPr>
                <w:sz w:val="17"/>
              </w:rPr>
            </w:pPr>
            <w:r>
              <w:rPr>
                <w:sz w:val="17"/>
              </w:rPr>
              <w:t>69.289,26</w:t>
            </w:r>
          </w:p>
        </w:tc>
        <w:tc>
          <w:tcPr>
            <w:tcW w:w="945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175" w:lineRule="exact"/>
              <w:ind w:left="159" w:right="125"/>
              <w:jc w:val="center"/>
              <w:rPr>
                <w:sz w:val="17"/>
              </w:rPr>
            </w:pPr>
            <w:r>
              <w:rPr>
                <w:sz w:val="17"/>
              </w:rPr>
              <w:t>67.541,70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7"/>
        </w:rPr>
      </w:pPr>
    </w:p>
    <w:p>
      <w:pPr>
        <w:pStyle w:val="BodyText"/>
        <w:spacing w:line="242" w:lineRule="auto"/>
        <w:ind w:left="2207" w:right="821"/>
        <w:jc w:val="both"/>
      </w:pPr>
      <w:r>
        <w:rPr/>
        <w:t>La Sociedad no tiene retribuido el cargo de Administrador; a 31 de diciembre de 2020 y 2019. La</w:t>
      </w:r>
      <w:r>
        <w:rPr>
          <w:spacing w:val="1"/>
        </w:rPr>
        <w:t> </w:t>
      </w:r>
      <w:r>
        <w:rPr/>
        <w:t>Sociedad no tiene obligaciones contraídas en materia de pensiones y de seguros de vida respecto a los</w:t>
      </w:r>
      <w:r>
        <w:rPr>
          <w:spacing w:val="1"/>
        </w:rPr>
        <w:t> </w:t>
      </w:r>
      <w:r>
        <w:rPr/>
        <w:t>miembros anteriores o</w:t>
      </w:r>
      <w:r>
        <w:rPr>
          <w:spacing w:val="45"/>
        </w:rPr>
        <w:t> </w:t>
      </w:r>
      <w:r>
        <w:rPr/>
        <w:t>actuales del Consejo de Administración, ni tiene obligaciones asumidas por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título</w:t>
      </w:r>
      <w:r>
        <w:rPr>
          <w:spacing w:val="-1"/>
        </w:rPr>
        <w:t> </w:t>
      </w:r>
      <w:r>
        <w:rPr/>
        <w:t>de garantía.</w:t>
      </w:r>
    </w:p>
    <w:p>
      <w:pPr>
        <w:pStyle w:val="BodyText"/>
        <w:spacing w:before="5"/>
        <w:rPr>
          <w:sz w:val="28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53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Heading2"/>
        <w:numPr>
          <w:ilvl w:val="1"/>
          <w:numId w:val="32"/>
        </w:numPr>
        <w:tabs>
          <w:tab w:pos="2686" w:val="left" w:leader="none"/>
        </w:tabs>
        <w:spacing w:line="244" w:lineRule="auto" w:before="185" w:after="0"/>
        <w:ind w:left="2207" w:right="829" w:firstLine="0"/>
        <w:jc w:val="both"/>
        <w:rPr>
          <w:u w:val="none"/>
        </w:rPr>
      </w:pPr>
      <w:r>
        <w:rPr>
          <w:u w:val="single"/>
        </w:rPr>
        <w:t>Participaciones</w:t>
      </w:r>
      <w:r>
        <w:rPr>
          <w:spacing w:val="1"/>
          <w:u w:val="single"/>
        </w:rPr>
        <w:t> </w:t>
      </w:r>
      <w:r>
        <w:rPr>
          <w:u w:val="single"/>
        </w:rPr>
        <w:t>y</w:t>
      </w:r>
      <w:r>
        <w:rPr>
          <w:spacing w:val="1"/>
          <w:u w:val="single"/>
        </w:rPr>
        <w:t> </w:t>
      </w:r>
      <w:r>
        <w:rPr>
          <w:u w:val="single"/>
        </w:rPr>
        <w:t>cargos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los</w:t>
      </w:r>
      <w:r>
        <w:rPr>
          <w:spacing w:val="1"/>
          <w:u w:val="single"/>
        </w:rPr>
        <w:t> </w:t>
      </w:r>
      <w:r>
        <w:rPr>
          <w:u w:val="single"/>
        </w:rPr>
        <w:t>miembros</w:t>
      </w:r>
      <w:r>
        <w:rPr>
          <w:spacing w:val="1"/>
          <w:u w:val="single"/>
        </w:rPr>
        <w:t> </w:t>
      </w:r>
      <w:r>
        <w:rPr>
          <w:u w:val="single"/>
        </w:rPr>
        <w:t>del</w:t>
      </w:r>
      <w:r>
        <w:rPr>
          <w:spacing w:val="1"/>
          <w:u w:val="single"/>
        </w:rPr>
        <w:t> </w:t>
      </w:r>
      <w:r>
        <w:rPr>
          <w:u w:val="single"/>
        </w:rPr>
        <w:t>Consejo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Administración</w:t>
      </w:r>
      <w:r>
        <w:rPr>
          <w:spacing w:val="1"/>
          <w:u w:val="single"/>
        </w:rPr>
        <w:t> </w:t>
      </w:r>
      <w:r>
        <w:rPr>
          <w:u w:val="single"/>
        </w:rPr>
        <w:t>en</w:t>
      </w:r>
      <w:r>
        <w:rPr>
          <w:spacing w:val="1"/>
          <w:u w:val="single"/>
        </w:rPr>
        <w:t> </w:t>
      </w:r>
      <w:r>
        <w:rPr>
          <w:u w:val="single"/>
        </w:rPr>
        <w:t>otras</w:t>
      </w:r>
      <w:r>
        <w:rPr>
          <w:spacing w:val="1"/>
          <w:u w:val="none"/>
        </w:rPr>
        <w:t> </w:t>
      </w:r>
      <w:r>
        <w:rPr>
          <w:u w:val="single"/>
        </w:rPr>
        <w:t>sociedades análogas</w:t>
      </w:r>
    </w:p>
    <w:p>
      <w:pPr>
        <w:pStyle w:val="BodyText"/>
        <w:spacing w:line="244" w:lineRule="auto" w:before="98"/>
        <w:ind w:left="2207" w:right="829"/>
        <w:jc w:val="both"/>
      </w:pPr>
      <w:r>
        <w:rPr/>
        <w:t>Los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conflicto,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o</w:t>
      </w:r>
      <w:r>
        <w:rPr>
          <w:spacing w:val="45"/>
        </w:rPr>
        <w:t> </w:t>
      </w:r>
      <w:r>
        <w:rPr/>
        <w:t>indirecto,</w:t>
      </w:r>
      <w:r>
        <w:rPr>
          <w:spacing w:val="46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pudieran tener con la Sociedad, tal y como establece el artículo 229.3 de la Ley de Sociedades de</w:t>
      </w:r>
      <w:r>
        <w:rPr>
          <w:spacing w:val="1"/>
        </w:rPr>
        <w:t> </w:t>
      </w:r>
      <w:r>
        <w:rPr/>
        <w:t>Capital.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4" w:lineRule="auto"/>
        <w:ind w:left="2207" w:right="821"/>
        <w:jc w:val="both"/>
      </w:pP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satisfecho</w:t>
      </w:r>
      <w:r>
        <w:rPr>
          <w:spacing w:val="1"/>
        </w:rPr>
        <w:t> </w:t>
      </w:r>
      <w:r>
        <w:rPr/>
        <w:t>primas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ocasionados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1.865,40</w:t>
      </w:r>
      <w:r>
        <w:rPr>
          <w:spacing w:val="46"/>
        </w:rPr>
        <w:t> </w:t>
      </w:r>
      <w:r>
        <w:rPr/>
        <w:t>euros</w:t>
      </w:r>
      <w:r>
        <w:rPr>
          <w:spacing w:val="1"/>
        </w:rPr>
        <w:t> </w:t>
      </w:r>
      <w:r>
        <w:rPr/>
        <w:t>(1.864,31 euros en</w:t>
      </w:r>
      <w:r>
        <w:rPr>
          <w:spacing w:val="-1"/>
        </w:rPr>
        <w:t> </w:t>
      </w:r>
      <w:r>
        <w:rPr/>
        <w:t>el ejercicio</w:t>
      </w:r>
      <w:r>
        <w:rPr>
          <w:spacing w:val="2"/>
        </w:rPr>
        <w:t> </w:t>
      </w:r>
      <w:r>
        <w:rPr/>
        <w:t>2019).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jc w:val="both"/>
        <w:rPr>
          <w:u w:val="none"/>
        </w:rPr>
      </w:pPr>
      <w:r>
        <w:rPr>
          <w:u w:val="none"/>
        </w:rPr>
        <w:t>NOTA</w:t>
      </w:r>
      <w:r>
        <w:rPr>
          <w:spacing w:val="5"/>
          <w:u w:val="none"/>
        </w:rPr>
        <w:t> </w:t>
      </w:r>
      <w:r>
        <w:rPr>
          <w:u w:val="none"/>
        </w:rPr>
        <w:t>17.</w:t>
      </w:r>
      <w:r>
        <w:rPr>
          <w:spacing w:val="6"/>
          <w:u w:val="none"/>
        </w:rPr>
        <w:t> </w:t>
      </w:r>
      <w:r>
        <w:rPr>
          <w:u w:val="single"/>
        </w:rPr>
        <w:t>OTRA</w:t>
      </w:r>
      <w:r>
        <w:rPr>
          <w:spacing w:val="5"/>
          <w:u w:val="single"/>
        </w:rPr>
        <w:t> </w:t>
      </w:r>
      <w:r>
        <w:rPr>
          <w:u w:val="single"/>
        </w:rPr>
        <w:t>INFORMACIÓN</w:t>
      </w:r>
    </w:p>
    <w:p>
      <w:pPr>
        <w:pStyle w:val="BodyText"/>
        <w:spacing w:line="244" w:lineRule="auto" w:before="105"/>
        <w:ind w:left="2207" w:right="820"/>
        <w:jc w:val="both"/>
      </w:pPr>
      <w:r>
        <w:rPr/>
        <w:t>La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al término</w:t>
      </w:r>
      <w:r>
        <w:rPr>
          <w:spacing w:val="1"/>
        </w:rPr>
        <w:t> </w:t>
      </w:r>
      <w:r>
        <w:rPr/>
        <w:t>del ejercicio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2019,</w:t>
      </w:r>
      <w:r>
        <w:rPr>
          <w:spacing w:val="1"/>
        </w:rPr>
        <w:t> </w:t>
      </w:r>
      <w:r>
        <w:rPr/>
        <w:t>desglosado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categorías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sexo es la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2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5"/>
        <w:gridCol w:w="509"/>
        <w:gridCol w:w="329"/>
        <w:gridCol w:w="423"/>
        <w:gridCol w:w="297"/>
        <w:gridCol w:w="391"/>
        <w:gridCol w:w="328"/>
        <w:gridCol w:w="422"/>
        <w:gridCol w:w="296"/>
        <w:gridCol w:w="390"/>
        <w:gridCol w:w="327"/>
        <w:gridCol w:w="390"/>
        <w:gridCol w:w="224"/>
      </w:tblGrid>
      <w:tr>
        <w:trPr>
          <w:trHeight w:val="243" w:hRule="atLeast"/>
        </w:trPr>
        <w:tc>
          <w:tcPr>
            <w:tcW w:w="7651" w:type="dxa"/>
            <w:gridSpan w:val="13"/>
            <w:shd w:val="clear" w:color="auto" w:fill="D9D9D9"/>
          </w:tcPr>
          <w:p>
            <w:pPr>
              <w:pStyle w:val="TableParagraph"/>
              <w:tabs>
                <w:tab w:pos="5272" w:val="left" w:leader="none"/>
                <w:tab w:pos="6793" w:val="left" w:leader="none"/>
              </w:tabs>
              <w:spacing w:before="22"/>
              <w:ind w:left="380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Hombres</w:t>
              <w:tab/>
              <w:t>Mujeres</w:t>
              <w:tab/>
              <w:t>Total</w:t>
            </w:r>
          </w:p>
        </w:tc>
      </w:tr>
      <w:tr>
        <w:trPr>
          <w:trHeight w:val="251" w:hRule="atLeast"/>
        </w:trPr>
        <w:tc>
          <w:tcPr>
            <w:tcW w:w="332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shd w:val="clear" w:color="auto" w:fill="D9D9D9"/>
          </w:tcPr>
          <w:p>
            <w:pPr>
              <w:pStyle w:val="TableParagraph"/>
              <w:spacing w:before="75"/>
              <w:ind w:left="24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2020</w:t>
            </w:r>
          </w:p>
        </w:tc>
        <w:tc>
          <w:tcPr>
            <w:tcW w:w="32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  <w:shd w:val="clear" w:color="auto" w:fill="D9D9D9"/>
          </w:tcPr>
          <w:p>
            <w:pPr>
              <w:pStyle w:val="TableParagraph"/>
              <w:spacing w:before="75"/>
              <w:ind w:left="12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2019</w:t>
            </w:r>
          </w:p>
        </w:tc>
        <w:tc>
          <w:tcPr>
            <w:tcW w:w="29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  <w:shd w:val="clear" w:color="auto" w:fill="D9D9D9"/>
          </w:tcPr>
          <w:p>
            <w:pPr>
              <w:pStyle w:val="TableParagraph"/>
              <w:spacing w:before="75"/>
              <w:ind w:left="1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2020</w:t>
            </w:r>
          </w:p>
        </w:tc>
        <w:tc>
          <w:tcPr>
            <w:tcW w:w="32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shd w:val="clear" w:color="auto" w:fill="D9D9D9"/>
          </w:tcPr>
          <w:p>
            <w:pPr>
              <w:pStyle w:val="TableParagraph"/>
              <w:spacing w:before="75"/>
              <w:ind w:left="12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2019</w:t>
            </w:r>
          </w:p>
        </w:tc>
        <w:tc>
          <w:tcPr>
            <w:tcW w:w="29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>
            <w:pPr>
              <w:pStyle w:val="TableParagraph"/>
              <w:spacing w:before="75"/>
              <w:ind w:lef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2020</w:t>
            </w:r>
          </w:p>
        </w:tc>
        <w:tc>
          <w:tcPr>
            <w:tcW w:w="32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>
            <w:pPr>
              <w:pStyle w:val="TableParagraph"/>
              <w:spacing w:before="75"/>
              <w:ind w:left="1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2019</w:t>
            </w:r>
          </w:p>
        </w:tc>
        <w:tc>
          <w:tcPr>
            <w:tcW w:w="22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4" w:hRule="atLeast"/>
        </w:trPr>
        <w:tc>
          <w:tcPr>
            <w:tcW w:w="3325" w:type="dxa"/>
          </w:tcPr>
          <w:p>
            <w:pPr>
              <w:pStyle w:val="TableParagraph"/>
              <w:spacing w:before="22"/>
              <w:ind w:left="1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Altos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directivos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(no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consejeros)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before="22"/>
              <w:ind w:right="131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before="22"/>
              <w:ind w:right="131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" w:type="dxa"/>
          </w:tcPr>
          <w:p>
            <w:pPr>
              <w:pStyle w:val="TableParagraph"/>
              <w:spacing w:before="22"/>
              <w:ind w:right="12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spacing w:before="22"/>
              <w:ind w:right="126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4" w:type="dxa"/>
          </w:tcPr>
          <w:p>
            <w:pPr>
              <w:pStyle w:val="TableParagraph"/>
              <w:spacing w:before="22"/>
              <w:ind w:right="2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>
        <w:trPr>
          <w:trHeight w:val="197" w:hRule="atLeast"/>
        </w:trPr>
        <w:tc>
          <w:tcPr>
            <w:tcW w:w="3325" w:type="dxa"/>
          </w:tcPr>
          <w:p>
            <w:pPr>
              <w:pStyle w:val="TableParagraph"/>
              <w:spacing w:before="26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Resto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personal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empresas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before="26"/>
              <w:ind w:right="131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before="26"/>
              <w:ind w:right="131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spacing w:before="26"/>
              <w:ind w:right="13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" w:type="dxa"/>
          </w:tcPr>
          <w:p>
            <w:pPr>
              <w:pStyle w:val="TableParagraph"/>
              <w:spacing w:before="26"/>
              <w:ind w:right="12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spacing w:before="26"/>
              <w:ind w:right="126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4" w:type="dxa"/>
          </w:tcPr>
          <w:p>
            <w:pPr>
              <w:pStyle w:val="TableParagraph"/>
              <w:spacing w:before="26"/>
              <w:ind w:right="2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</w:tr>
      <w:tr>
        <w:trPr>
          <w:trHeight w:val="197" w:hRule="atLeast"/>
        </w:trPr>
        <w:tc>
          <w:tcPr>
            <w:tcW w:w="3325" w:type="dxa"/>
          </w:tcPr>
          <w:p>
            <w:pPr>
              <w:pStyle w:val="TableParagraph"/>
              <w:spacing w:before="26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científicos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 intelectuales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apoyo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before="26"/>
              <w:ind w:right="1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before="26"/>
              <w:ind w:right="1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spacing w:before="26"/>
              <w:ind w:right="1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78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" w:type="dxa"/>
          </w:tcPr>
          <w:p>
            <w:pPr>
              <w:pStyle w:val="TableParagraph"/>
              <w:spacing w:before="26"/>
              <w:ind w:right="12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69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spacing w:before="26"/>
              <w:ind w:right="12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152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4" w:type="dxa"/>
          </w:tcPr>
          <w:p>
            <w:pPr>
              <w:pStyle w:val="TableParagraph"/>
              <w:spacing w:before="26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129</w:t>
            </w:r>
          </w:p>
        </w:tc>
      </w:tr>
      <w:tr>
        <w:trPr>
          <w:trHeight w:val="197" w:hRule="atLeast"/>
        </w:trPr>
        <w:tc>
          <w:tcPr>
            <w:tcW w:w="3325" w:type="dxa"/>
          </w:tcPr>
          <w:p>
            <w:pPr>
              <w:pStyle w:val="TableParagraph"/>
              <w:spacing w:before="26"/>
              <w:ind w:left="1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Empleados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tipo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administrativo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before="26"/>
              <w:ind w:right="1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before="26"/>
              <w:ind w:right="1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spacing w:before="26"/>
              <w:ind w:right="1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" w:type="dxa"/>
          </w:tcPr>
          <w:p>
            <w:pPr>
              <w:pStyle w:val="TableParagraph"/>
              <w:spacing w:before="26"/>
              <w:ind w:right="12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spacing w:before="26"/>
              <w:ind w:right="12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4" w:type="dxa"/>
          </w:tcPr>
          <w:p>
            <w:pPr>
              <w:pStyle w:val="TableParagraph"/>
              <w:spacing w:before="26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</w:tr>
      <w:tr>
        <w:trPr>
          <w:trHeight w:val="197" w:hRule="atLeast"/>
        </w:trPr>
        <w:tc>
          <w:tcPr>
            <w:tcW w:w="3325" w:type="dxa"/>
          </w:tcPr>
          <w:p>
            <w:pPr>
              <w:pStyle w:val="TableParagraph"/>
              <w:spacing w:before="26"/>
              <w:ind w:left="17"/>
              <w:rPr>
                <w:sz w:val="13"/>
              </w:rPr>
            </w:pPr>
            <w:r>
              <w:rPr>
                <w:sz w:val="13"/>
              </w:rPr>
              <w:t>Comerciales,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vendedores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y similares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before="26"/>
              <w:ind w:right="131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" w:type="dxa"/>
          </w:tcPr>
          <w:p>
            <w:pPr>
              <w:pStyle w:val="TableParagraph"/>
              <w:spacing w:before="26"/>
              <w:ind w:right="12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spacing w:before="26"/>
              <w:ind w:right="126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4" w:type="dxa"/>
          </w:tcPr>
          <w:p>
            <w:pPr>
              <w:pStyle w:val="TableParagraph"/>
              <w:spacing w:before="26"/>
              <w:ind w:right="2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</w:tr>
      <w:tr>
        <w:trPr>
          <w:trHeight w:val="197" w:hRule="atLeast"/>
        </w:trPr>
        <w:tc>
          <w:tcPr>
            <w:tcW w:w="3325" w:type="dxa"/>
          </w:tcPr>
          <w:p>
            <w:pPr>
              <w:pStyle w:val="TableParagraph"/>
              <w:spacing w:before="26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Resto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personal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cualificado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before="26"/>
              <w:ind w:right="131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8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before="26"/>
              <w:ind w:right="131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6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spacing w:before="26"/>
              <w:ind w:right="13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" w:type="dxa"/>
          </w:tcPr>
          <w:p>
            <w:pPr>
              <w:pStyle w:val="TableParagraph"/>
              <w:spacing w:before="26"/>
              <w:ind w:right="12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spacing w:before="26"/>
              <w:ind w:right="12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4" w:type="dxa"/>
          </w:tcPr>
          <w:p>
            <w:pPr>
              <w:pStyle w:val="TableParagraph"/>
              <w:spacing w:before="26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</w:tr>
      <w:tr>
        <w:trPr>
          <w:trHeight w:val="197" w:hRule="atLeast"/>
        </w:trPr>
        <w:tc>
          <w:tcPr>
            <w:tcW w:w="3325" w:type="dxa"/>
          </w:tcPr>
          <w:p>
            <w:pPr>
              <w:pStyle w:val="TableParagraph"/>
              <w:spacing w:before="26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Trabajadores no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cualificados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before="26"/>
              <w:ind w:right="131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before="26"/>
              <w:ind w:right="131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spacing w:before="26"/>
              <w:ind w:right="13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spacing w:before="26"/>
              <w:ind w:right="126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4" w:type="dxa"/>
          </w:tcPr>
          <w:p>
            <w:pPr>
              <w:pStyle w:val="TableParagraph"/>
              <w:spacing w:before="26"/>
              <w:ind w:right="2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>
        <w:trPr>
          <w:trHeight w:val="176" w:hRule="atLeast"/>
        </w:trPr>
        <w:tc>
          <w:tcPr>
            <w:tcW w:w="3325" w:type="dxa"/>
          </w:tcPr>
          <w:p>
            <w:pPr>
              <w:pStyle w:val="TableParagraph"/>
              <w:spacing w:line="130" w:lineRule="exact" w:before="26"/>
              <w:ind w:lef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</w:t>
            </w:r>
            <w:r>
              <w:rPr>
                <w:b/>
                <w:spacing w:val="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personal</w:t>
            </w:r>
            <w:r>
              <w:rPr>
                <w:b/>
                <w:spacing w:val="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al</w:t>
            </w:r>
            <w:r>
              <w:rPr>
                <w:b/>
                <w:spacing w:val="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término</w:t>
            </w:r>
            <w:r>
              <w:rPr>
                <w:b/>
                <w:spacing w:val="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spacing w:val="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ejercicio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line="130" w:lineRule="exact" w:before="26"/>
              <w:ind w:right="13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108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line="130" w:lineRule="exact" w:before="26"/>
              <w:ind w:right="13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92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spacing w:line="130" w:lineRule="exact" w:before="26"/>
              <w:ind w:right="12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104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6" w:type="dxa"/>
          </w:tcPr>
          <w:p>
            <w:pPr>
              <w:pStyle w:val="TableParagraph"/>
              <w:spacing w:line="130" w:lineRule="exact" w:before="26"/>
              <w:ind w:right="12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95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spacing w:line="130" w:lineRule="exact" w:before="26"/>
              <w:ind w:right="12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212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</w:tcPr>
          <w:p>
            <w:pPr>
              <w:pStyle w:val="TableParagraph"/>
              <w:spacing w:line="130" w:lineRule="exact" w:before="26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187</w:t>
            </w:r>
          </w:p>
        </w:tc>
      </w:tr>
    </w:tbl>
    <w:p>
      <w:pPr>
        <w:pStyle w:val="BodyText"/>
        <w:spacing w:before="10"/>
        <w:rPr>
          <w:sz w:val="22"/>
        </w:rPr>
      </w:pPr>
    </w:p>
    <w:p>
      <w:pPr>
        <w:pStyle w:val="BodyText"/>
        <w:ind w:left="2207"/>
        <w:jc w:val="both"/>
      </w:pPr>
      <w:r>
        <w:rPr/>
        <w:t>El</w:t>
      </w:r>
      <w:r>
        <w:rPr>
          <w:spacing w:val="4"/>
        </w:rPr>
        <w:t> </w:t>
      </w:r>
      <w:r>
        <w:rPr/>
        <w:t>número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personas</w:t>
      </w:r>
      <w:r>
        <w:rPr>
          <w:spacing w:val="2"/>
        </w:rPr>
        <w:t> </w:t>
      </w:r>
      <w:r>
        <w:rPr/>
        <w:t>empleadas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curso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ejercicio,</w:t>
      </w:r>
      <w:r>
        <w:rPr>
          <w:spacing w:val="5"/>
        </w:rPr>
        <w:t> </w:t>
      </w:r>
      <w:r>
        <w:rPr/>
        <w:t>expresado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/>
        <w:t>categorías</w:t>
      </w:r>
      <w:r>
        <w:rPr>
          <w:spacing w:val="5"/>
        </w:rPr>
        <w:t> </w:t>
      </w:r>
      <w:r>
        <w:rPr/>
        <w:t>es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siguiente: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2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5"/>
        <w:gridCol w:w="509"/>
        <w:gridCol w:w="329"/>
        <w:gridCol w:w="423"/>
        <w:gridCol w:w="297"/>
        <w:gridCol w:w="423"/>
        <w:gridCol w:w="297"/>
        <w:gridCol w:w="423"/>
        <w:gridCol w:w="297"/>
        <w:gridCol w:w="391"/>
        <w:gridCol w:w="328"/>
        <w:gridCol w:w="391"/>
        <w:gridCol w:w="225"/>
      </w:tblGrid>
      <w:tr>
        <w:trPr>
          <w:trHeight w:val="396" w:hRule="atLeast"/>
        </w:trPr>
        <w:tc>
          <w:tcPr>
            <w:tcW w:w="332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shd w:val="clear" w:color="auto" w:fill="D9D9D9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4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2020</w:t>
            </w:r>
          </w:p>
        </w:tc>
        <w:tc>
          <w:tcPr>
            <w:tcW w:w="329" w:type="dxa"/>
            <w:shd w:val="clear" w:color="auto" w:fill="D9D9D9"/>
          </w:tcPr>
          <w:p>
            <w:pPr>
              <w:pStyle w:val="TableParagraph"/>
              <w:spacing w:before="22"/>
              <w:ind w:left="-28" w:right="-1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Hombr</w:t>
            </w:r>
          </w:p>
        </w:tc>
        <w:tc>
          <w:tcPr>
            <w:tcW w:w="423" w:type="dxa"/>
            <w:shd w:val="clear" w:color="auto" w:fill="D9D9D9"/>
          </w:tcPr>
          <w:p>
            <w:pPr>
              <w:pStyle w:val="TableParagraph"/>
              <w:spacing w:before="22"/>
              <w:ind w:left="1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es</w:t>
            </w:r>
          </w:p>
          <w:p>
            <w:pPr>
              <w:pStyle w:val="TableParagraph"/>
              <w:spacing w:before="49"/>
              <w:ind w:left="12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2019</w:t>
            </w:r>
          </w:p>
        </w:tc>
        <w:tc>
          <w:tcPr>
            <w:tcW w:w="29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  <w:shd w:val="clear" w:color="auto" w:fill="D9D9D9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2020</w:t>
            </w:r>
          </w:p>
        </w:tc>
        <w:tc>
          <w:tcPr>
            <w:tcW w:w="297" w:type="dxa"/>
            <w:shd w:val="clear" w:color="auto" w:fill="D9D9D9"/>
          </w:tcPr>
          <w:p>
            <w:pPr>
              <w:pStyle w:val="TableParagraph"/>
              <w:spacing w:before="22"/>
              <w:ind w:left="-34" w:right="1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Mujer</w:t>
            </w:r>
          </w:p>
        </w:tc>
        <w:tc>
          <w:tcPr>
            <w:tcW w:w="423" w:type="dxa"/>
            <w:shd w:val="clear" w:color="auto" w:fill="D9D9D9"/>
          </w:tcPr>
          <w:p>
            <w:pPr>
              <w:pStyle w:val="TableParagraph"/>
              <w:spacing w:before="22"/>
              <w:ind w:left="-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es</w:t>
            </w:r>
          </w:p>
          <w:p>
            <w:pPr>
              <w:pStyle w:val="TableParagraph"/>
              <w:spacing w:before="49"/>
              <w:ind w:left="1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2019</w:t>
            </w:r>
          </w:p>
        </w:tc>
        <w:tc>
          <w:tcPr>
            <w:tcW w:w="29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  <w:shd w:val="clear" w:color="auto" w:fill="D9D9D9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2020</w:t>
            </w:r>
          </w:p>
        </w:tc>
        <w:tc>
          <w:tcPr>
            <w:tcW w:w="328" w:type="dxa"/>
            <w:shd w:val="clear" w:color="auto" w:fill="D9D9D9"/>
          </w:tcPr>
          <w:p>
            <w:pPr>
              <w:pStyle w:val="TableParagraph"/>
              <w:spacing w:before="22"/>
              <w:ind w:left="7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</w:t>
            </w:r>
          </w:p>
        </w:tc>
        <w:tc>
          <w:tcPr>
            <w:tcW w:w="391" w:type="dxa"/>
            <w:shd w:val="clear" w:color="auto" w:fill="D9D9D9"/>
          </w:tcPr>
          <w:p>
            <w:pPr>
              <w:pStyle w:val="TableParagraph"/>
              <w:spacing w:before="22"/>
              <w:ind w:left="-7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l</w:t>
            </w:r>
          </w:p>
          <w:p>
            <w:pPr>
              <w:pStyle w:val="TableParagraph"/>
              <w:spacing w:before="49"/>
              <w:ind w:left="12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2019</w:t>
            </w:r>
          </w:p>
        </w:tc>
        <w:tc>
          <w:tcPr>
            <w:tcW w:w="22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4" w:hRule="atLeast"/>
        </w:trPr>
        <w:tc>
          <w:tcPr>
            <w:tcW w:w="3325" w:type="dxa"/>
          </w:tcPr>
          <w:p>
            <w:pPr>
              <w:pStyle w:val="TableParagraph"/>
              <w:spacing w:before="22"/>
              <w:ind w:left="1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Altos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directivos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(no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consejeros)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before="22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before="22"/>
              <w:ind w:right="131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before="22"/>
              <w:ind w:right="29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spacing w:before="22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spacing w:before="22"/>
              <w:ind w:right="27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>
        <w:trPr>
          <w:trHeight w:val="197" w:hRule="atLeast"/>
        </w:trPr>
        <w:tc>
          <w:tcPr>
            <w:tcW w:w="3325" w:type="dxa"/>
          </w:tcPr>
          <w:p>
            <w:pPr>
              <w:pStyle w:val="TableParagraph"/>
              <w:spacing w:before="26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Resto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personal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empresas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before="2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before="26"/>
              <w:ind w:right="131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before="26"/>
              <w:ind w:right="29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before="26"/>
              <w:ind w:right="131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spacing w:before="2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spacing w:before="26"/>
              <w:ind w:right="27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</w:tr>
      <w:tr>
        <w:trPr>
          <w:trHeight w:val="198" w:hRule="atLeast"/>
        </w:trPr>
        <w:tc>
          <w:tcPr>
            <w:tcW w:w="3325" w:type="dxa"/>
          </w:tcPr>
          <w:p>
            <w:pPr>
              <w:pStyle w:val="TableParagraph"/>
              <w:spacing w:before="26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científicos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 intelectuales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apoyo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before="26"/>
              <w:ind w:right="5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before="26"/>
              <w:ind w:right="1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before="26"/>
              <w:ind w:left="20" w:right="1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before="26"/>
              <w:ind w:right="1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67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spacing w:before="26"/>
              <w:ind w:left="7"/>
              <w:rPr>
                <w:sz w:val="13"/>
              </w:rPr>
            </w:pPr>
            <w:r>
              <w:rPr>
                <w:w w:val="105"/>
                <w:sz w:val="13"/>
              </w:rPr>
              <w:t>142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spacing w:before="26"/>
              <w:ind w:right="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124</w:t>
            </w:r>
          </w:p>
        </w:tc>
      </w:tr>
      <w:tr>
        <w:trPr>
          <w:trHeight w:val="198" w:hRule="atLeast"/>
        </w:trPr>
        <w:tc>
          <w:tcPr>
            <w:tcW w:w="3325" w:type="dxa"/>
          </w:tcPr>
          <w:p>
            <w:pPr>
              <w:pStyle w:val="TableParagraph"/>
              <w:spacing w:before="26"/>
              <w:ind w:left="1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Empleados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tipo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administrativo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before="26"/>
              <w:ind w:right="5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before="26"/>
              <w:ind w:right="1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before="26"/>
              <w:ind w:left="20" w:right="1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before="26"/>
              <w:ind w:right="1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spacing w:before="26"/>
              <w:ind w:left="70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spacing w:before="26"/>
              <w:ind w:right="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</w:tr>
      <w:tr>
        <w:trPr>
          <w:trHeight w:val="198" w:hRule="atLeast"/>
        </w:trPr>
        <w:tc>
          <w:tcPr>
            <w:tcW w:w="3325" w:type="dxa"/>
          </w:tcPr>
          <w:p>
            <w:pPr>
              <w:pStyle w:val="TableParagraph"/>
              <w:spacing w:before="26"/>
              <w:ind w:left="17"/>
              <w:rPr>
                <w:sz w:val="13"/>
              </w:rPr>
            </w:pPr>
            <w:r>
              <w:rPr>
                <w:sz w:val="13"/>
              </w:rPr>
              <w:t>Comerciales,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vendedores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y similares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before="2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before="26"/>
              <w:ind w:right="131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before="26"/>
              <w:ind w:right="29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before="26"/>
              <w:ind w:right="131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spacing w:before="2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spacing w:before="26"/>
              <w:ind w:right="27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</w:tr>
      <w:tr>
        <w:trPr>
          <w:trHeight w:val="198" w:hRule="atLeast"/>
        </w:trPr>
        <w:tc>
          <w:tcPr>
            <w:tcW w:w="3325" w:type="dxa"/>
          </w:tcPr>
          <w:p>
            <w:pPr>
              <w:pStyle w:val="TableParagraph"/>
              <w:spacing w:before="26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Resto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personal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cualificado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before="2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7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before="26"/>
              <w:ind w:right="131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6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before="26"/>
              <w:ind w:right="29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before="26"/>
              <w:ind w:right="131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spacing w:before="26"/>
              <w:ind w:left="70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spacing w:before="26"/>
              <w:ind w:right="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</w:tr>
      <w:tr>
        <w:trPr>
          <w:trHeight w:val="198" w:hRule="atLeast"/>
        </w:trPr>
        <w:tc>
          <w:tcPr>
            <w:tcW w:w="3325" w:type="dxa"/>
          </w:tcPr>
          <w:p>
            <w:pPr>
              <w:pStyle w:val="TableParagraph"/>
              <w:spacing w:before="26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Trabajadores no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cualificados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before="2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before="26"/>
              <w:ind w:right="131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before="26"/>
              <w:ind w:right="29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before="26"/>
              <w:ind w:right="131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spacing w:before="2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spacing w:before="26"/>
              <w:ind w:right="27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>
        <w:trPr>
          <w:trHeight w:val="176" w:hRule="atLeast"/>
        </w:trPr>
        <w:tc>
          <w:tcPr>
            <w:tcW w:w="3325" w:type="dxa"/>
          </w:tcPr>
          <w:p>
            <w:pPr>
              <w:pStyle w:val="TableParagraph"/>
              <w:spacing w:line="130" w:lineRule="exact" w:before="26"/>
              <w:ind w:lef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</w:t>
            </w:r>
            <w:r>
              <w:rPr>
                <w:b/>
                <w:spacing w:val="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empleo</w:t>
            </w:r>
            <w:r>
              <w:rPr>
                <w:b/>
                <w:spacing w:val="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medio</w:t>
            </w:r>
            <w:r>
              <w:rPr>
                <w:b/>
                <w:spacing w:val="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spacing w:val="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ejercicio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line="130" w:lineRule="exact" w:before="26"/>
              <w:ind w:right="12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101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line="130" w:lineRule="exact" w:before="26"/>
              <w:ind w:right="13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87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line="130" w:lineRule="exact" w:before="26"/>
              <w:ind w:left="20" w:right="1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96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line="130" w:lineRule="exact" w:before="26"/>
              <w:ind w:right="13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90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spacing w:line="130" w:lineRule="exact" w:before="26"/>
              <w:ind w:left="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197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spacing w:line="130" w:lineRule="exact" w:before="26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177</w:t>
            </w:r>
          </w:p>
        </w:tc>
      </w:tr>
    </w:tbl>
    <w:p>
      <w:pPr>
        <w:pStyle w:val="BodyText"/>
        <w:spacing w:before="5"/>
        <w:rPr>
          <w:sz w:val="22"/>
        </w:rPr>
      </w:pPr>
    </w:p>
    <w:p>
      <w:pPr>
        <w:pStyle w:val="BodyText"/>
        <w:spacing w:line="242" w:lineRule="auto"/>
        <w:ind w:left="2207" w:right="821"/>
        <w:jc w:val="both"/>
      </w:pPr>
      <w:r>
        <w:rPr/>
        <w:t>Los honorarios a facturar por los servicios de auditoría del ejercicio 2020 por los auditores de cuentas</w:t>
      </w:r>
      <w:r>
        <w:rPr>
          <w:spacing w:val="1"/>
        </w:rPr>
        <w:t> </w:t>
      </w:r>
      <w:r>
        <w:rPr/>
        <w:t>actuales ascenderán a 7.800 euros y los facturados en el ejercicio 2020 por auditoría de proyectos con</w:t>
      </w:r>
      <w:r>
        <w:rPr>
          <w:spacing w:val="1"/>
        </w:rPr>
        <w:t> </w:t>
      </w:r>
      <w:r>
        <w:rPr/>
        <w:t>financiación específica,</w:t>
      </w:r>
      <w:r>
        <w:rPr>
          <w:spacing w:val="1"/>
        </w:rPr>
        <w:t> </w:t>
      </w:r>
      <w:r>
        <w:rPr/>
        <w:t>8.325 euros. Los honorarios facturados en 2020</w:t>
      </w:r>
      <w:r>
        <w:rPr>
          <w:spacing w:val="45"/>
        </w:rPr>
        <w:t> </w:t>
      </w:r>
      <w:r>
        <w:rPr/>
        <w:t>por los servicios de</w:t>
      </w:r>
      <w:r>
        <w:rPr>
          <w:spacing w:val="46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del</w:t>
      </w:r>
      <w:r>
        <w:rPr>
          <w:spacing w:val="9"/>
        </w:rPr>
        <w:t> </w:t>
      </w:r>
      <w:r>
        <w:rPr/>
        <w:t>ejercicio</w:t>
      </w:r>
      <w:r>
        <w:rPr>
          <w:spacing w:val="10"/>
        </w:rPr>
        <w:t> </w:t>
      </w:r>
      <w:r>
        <w:rPr/>
        <w:t>2019</w:t>
      </w:r>
      <w:r>
        <w:rPr>
          <w:spacing w:val="11"/>
        </w:rPr>
        <w:t> </w:t>
      </w:r>
      <w:r>
        <w:rPr/>
        <w:t>por</w:t>
      </w:r>
      <w:r>
        <w:rPr>
          <w:spacing w:val="9"/>
        </w:rPr>
        <w:t> </w:t>
      </w:r>
      <w:r>
        <w:rPr/>
        <w:t>los</w:t>
      </w:r>
      <w:r>
        <w:rPr>
          <w:spacing w:val="11"/>
        </w:rPr>
        <w:t> </w:t>
      </w:r>
      <w:r>
        <w:rPr/>
        <w:t>auditores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cuentas</w:t>
      </w:r>
      <w:r>
        <w:rPr>
          <w:spacing w:val="9"/>
        </w:rPr>
        <w:t> </w:t>
      </w:r>
      <w:r>
        <w:rPr/>
        <w:t>actuales</w:t>
      </w:r>
      <w:r>
        <w:rPr>
          <w:spacing w:val="10"/>
        </w:rPr>
        <w:t> </w:t>
      </w:r>
      <w:r>
        <w:rPr/>
        <w:t>ascendieron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7.800</w:t>
      </w:r>
      <w:r>
        <w:rPr>
          <w:spacing w:val="11"/>
        </w:rPr>
        <w:t> </w:t>
      </w:r>
      <w:r>
        <w:rPr/>
        <w:t>euros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los</w:t>
      </w:r>
      <w:r>
        <w:rPr>
          <w:spacing w:val="11"/>
        </w:rPr>
        <w:t> </w:t>
      </w:r>
      <w:r>
        <w:rPr/>
        <w:t>facturados</w:t>
      </w:r>
      <w:r>
        <w:rPr>
          <w:spacing w:val="7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4"/>
        </w:rPr>
        <w:t> </w:t>
      </w:r>
      <w:r>
        <w:rPr/>
        <w:t>ejercicio</w:t>
      </w:r>
      <w:r>
        <w:rPr>
          <w:spacing w:val="17"/>
        </w:rPr>
        <w:t> </w:t>
      </w:r>
      <w:r>
        <w:rPr/>
        <w:t>2019</w:t>
      </w:r>
      <w:r>
        <w:rPr>
          <w:spacing w:val="16"/>
        </w:rPr>
        <w:t> </w:t>
      </w:r>
      <w:r>
        <w:rPr/>
        <w:t>por</w:t>
      </w:r>
      <w:r>
        <w:rPr>
          <w:spacing w:val="15"/>
        </w:rPr>
        <w:t> </w:t>
      </w:r>
      <w:r>
        <w:rPr/>
        <w:t>auditoría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proyectos</w:t>
      </w:r>
      <w:r>
        <w:rPr>
          <w:spacing w:val="15"/>
        </w:rPr>
        <w:t> </w:t>
      </w:r>
      <w:r>
        <w:rPr/>
        <w:t>con</w:t>
      </w:r>
      <w:r>
        <w:rPr>
          <w:spacing w:val="16"/>
        </w:rPr>
        <w:t> </w:t>
      </w:r>
      <w:r>
        <w:rPr/>
        <w:t>financiación</w:t>
      </w:r>
      <w:r>
        <w:rPr>
          <w:spacing w:val="16"/>
        </w:rPr>
        <w:t> </w:t>
      </w:r>
      <w:r>
        <w:rPr/>
        <w:t>específica,</w:t>
      </w:r>
      <w:r>
        <w:rPr>
          <w:spacing w:val="16"/>
        </w:rPr>
        <w:t> </w:t>
      </w:r>
      <w:r>
        <w:rPr/>
        <w:t>5.475,00</w:t>
      </w:r>
      <w:r>
        <w:rPr>
          <w:spacing w:val="16"/>
        </w:rPr>
        <w:t> </w:t>
      </w:r>
      <w:r>
        <w:rPr/>
        <w:t>euros,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cuales</w:t>
      </w:r>
      <w:r>
        <w:rPr>
          <w:spacing w:val="1"/>
        </w:rPr>
        <w:t> </w:t>
      </w:r>
      <w:r>
        <w:rPr/>
        <w:t>750</w:t>
      </w:r>
      <w:r>
        <w:rPr>
          <w:spacing w:val="2"/>
        </w:rPr>
        <w:t> </w:t>
      </w:r>
      <w:r>
        <w:rPr/>
        <w:t>€</w:t>
      </w:r>
      <w:r>
        <w:rPr>
          <w:spacing w:val="4"/>
        </w:rPr>
        <w:t> </w:t>
      </w:r>
      <w:r>
        <w:rPr/>
        <w:t>por</w:t>
      </w:r>
      <w:r>
        <w:rPr>
          <w:spacing w:val="3"/>
        </w:rPr>
        <w:t> </w:t>
      </w:r>
      <w:r>
        <w:rPr/>
        <w:t>auditoría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proyectos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/>
        <w:t>financiación</w:t>
      </w:r>
      <w:r>
        <w:rPr>
          <w:spacing w:val="2"/>
        </w:rPr>
        <w:t> </w:t>
      </w:r>
      <w:r>
        <w:rPr/>
        <w:t>específica</w:t>
      </w:r>
      <w:r>
        <w:rPr>
          <w:spacing w:val="5"/>
        </w:rPr>
        <w:t> </w:t>
      </w:r>
      <w:r>
        <w:rPr/>
        <w:t>fueron</w:t>
      </w:r>
      <w:r>
        <w:rPr>
          <w:spacing w:val="4"/>
        </w:rPr>
        <w:t> </w:t>
      </w:r>
      <w:r>
        <w:rPr/>
        <w:t>realizados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otra</w:t>
      </w:r>
      <w:r>
        <w:rPr>
          <w:spacing w:val="4"/>
        </w:rPr>
        <w:t> </w:t>
      </w:r>
      <w:r>
        <w:rPr/>
        <w:t>firma</w:t>
      </w:r>
      <w:r>
        <w:rPr>
          <w:spacing w:val="4"/>
        </w:rPr>
        <w:t> </w:t>
      </w:r>
      <w:r>
        <w:rPr/>
        <w:t>auditora.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spacing w:before="0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54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Heading1"/>
        <w:spacing w:before="185"/>
        <w:rPr>
          <w:u w:val="none"/>
        </w:rPr>
      </w:pPr>
      <w:r>
        <w:rPr>
          <w:u w:val="none"/>
        </w:rPr>
        <w:t>NOTA</w:t>
      </w:r>
      <w:r>
        <w:rPr>
          <w:spacing w:val="7"/>
          <w:u w:val="none"/>
        </w:rPr>
        <w:t> </w:t>
      </w:r>
      <w:r>
        <w:rPr>
          <w:u w:val="none"/>
        </w:rPr>
        <w:t>18.</w:t>
      </w:r>
      <w:r>
        <w:rPr>
          <w:spacing w:val="9"/>
          <w:u w:val="none"/>
        </w:rPr>
        <w:t> </w:t>
      </w:r>
      <w:r>
        <w:rPr>
          <w:u w:val="single"/>
        </w:rPr>
        <w:t>CUMPLIMIENTO</w:t>
      </w:r>
      <w:r>
        <w:rPr>
          <w:spacing w:val="8"/>
          <w:u w:val="single"/>
        </w:rPr>
        <w:t> </w:t>
      </w:r>
      <w:r>
        <w:rPr>
          <w:u w:val="single"/>
        </w:rPr>
        <w:t>REQUISITO</w:t>
      </w:r>
      <w:r>
        <w:rPr>
          <w:spacing w:val="7"/>
          <w:u w:val="single"/>
        </w:rPr>
        <w:t> </w:t>
      </w:r>
      <w:r>
        <w:rPr>
          <w:u w:val="single"/>
        </w:rPr>
        <w:t>PARA</w:t>
      </w:r>
      <w:r>
        <w:rPr>
          <w:spacing w:val="7"/>
          <w:u w:val="single"/>
        </w:rPr>
        <w:t> </w:t>
      </w:r>
      <w:r>
        <w:rPr>
          <w:u w:val="single"/>
        </w:rPr>
        <w:t>LA</w:t>
      </w:r>
      <w:r>
        <w:rPr>
          <w:spacing w:val="8"/>
          <w:u w:val="single"/>
        </w:rPr>
        <w:t> </w:t>
      </w:r>
      <w:r>
        <w:rPr>
          <w:u w:val="single"/>
        </w:rPr>
        <w:t>CONSIDERACIÓN</w:t>
      </w:r>
      <w:r>
        <w:rPr>
          <w:spacing w:val="7"/>
          <w:u w:val="single"/>
        </w:rPr>
        <w:t> </w:t>
      </w:r>
      <w:r>
        <w:rPr>
          <w:u w:val="single"/>
        </w:rPr>
        <w:t>DE</w:t>
      </w:r>
      <w:r>
        <w:rPr>
          <w:spacing w:val="9"/>
          <w:u w:val="single"/>
        </w:rPr>
        <w:t> </w:t>
      </w:r>
      <w:r>
        <w:rPr>
          <w:u w:val="single"/>
        </w:rPr>
        <w:t>MEDIO</w:t>
      </w:r>
      <w:r>
        <w:rPr>
          <w:spacing w:val="9"/>
          <w:u w:val="single"/>
        </w:rPr>
        <w:t> </w:t>
      </w:r>
      <w:r>
        <w:rPr>
          <w:u w:val="single"/>
        </w:rPr>
        <w:t>PROPIO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line="242" w:lineRule="auto" w:before="102"/>
        <w:ind w:left="2207" w:right="823"/>
        <w:jc w:val="both"/>
      </w:pPr>
      <w:r>
        <w:rPr/>
        <w:t>El artículo 32.2.b) de la Ley 9/2017, de 8 de noviembre, de Contratos del Sector Público, por la que se</w:t>
      </w:r>
      <w:r>
        <w:rPr>
          <w:spacing w:val="1"/>
        </w:rPr>
        <w:t> </w:t>
      </w:r>
      <w:r>
        <w:rPr/>
        <w:t>transponen al ordenamiento jurídico español las Directivas del Parlamento Europeo y del Consejo</w:t>
      </w:r>
      <w:r>
        <w:rPr>
          <w:spacing w:val="1"/>
        </w:rPr>
        <w:t> </w:t>
      </w:r>
      <w:r>
        <w:rPr/>
        <w:t>2014/23/UE y 2014/24/UE, de 26 de febrero de 2014, establece respecto a los encargos de los poderes</w:t>
      </w:r>
      <w:r>
        <w:rPr>
          <w:spacing w:val="1"/>
        </w:rPr>
        <w:t> </w:t>
      </w:r>
      <w:r>
        <w:rPr/>
        <w:t>adjudicadores a medios propios personificados que para tener la consideración de medio propio es</w:t>
      </w:r>
      <w:r>
        <w:rPr>
          <w:spacing w:val="1"/>
        </w:rPr>
        <w:t> </w:t>
      </w:r>
      <w:r>
        <w:rPr/>
        <w:t>necesario</w:t>
      </w:r>
      <w:r>
        <w:rPr>
          <w:spacing w:val="21"/>
        </w:rPr>
        <w:t> </w:t>
      </w:r>
      <w:r>
        <w:rPr/>
        <w:t>que</w:t>
      </w:r>
      <w:r>
        <w:rPr>
          <w:spacing w:val="24"/>
        </w:rPr>
        <w:t> </w:t>
      </w:r>
      <w:r>
        <w:rPr/>
        <w:t>más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80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ciento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las</w:t>
      </w:r>
      <w:r>
        <w:rPr>
          <w:spacing w:val="22"/>
        </w:rPr>
        <w:t> </w:t>
      </w:r>
      <w:r>
        <w:rPr/>
        <w:t>actividades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ente</w:t>
      </w:r>
      <w:r>
        <w:rPr>
          <w:spacing w:val="20"/>
        </w:rPr>
        <w:t> </w:t>
      </w:r>
      <w:r>
        <w:rPr/>
        <w:t>destinatario</w:t>
      </w:r>
      <w:r>
        <w:rPr>
          <w:spacing w:val="22"/>
        </w:rPr>
        <w:t> </w:t>
      </w:r>
      <w:r>
        <w:rPr/>
        <w:t>del</w:t>
      </w:r>
      <w:r>
        <w:rPr>
          <w:spacing w:val="18"/>
        </w:rPr>
        <w:t> </w:t>
      </w:r>
      <w:r>
        <w:rPr/>
        <w:t>encargo</w:t>
      </w:r>
      <w:r>
        <w:rPr>
          <w:spacing w:val="21"/>
        </w:rPr>
        <w:t> </w:t>
      </w:r>
      <w:r>
        <w:rPr/>
        <w:t>se</w:t>
      </w:r>
      <w:r>
        <w:rPr>
          <w:spacing w:val="22"/>
        </w:rPr>
        <w:t> </w:t>
      </w:r>
      <w:r>
        <w:rPr/>
        <w:t>lleven</w:t>
      </w:r>
      <w:r>
        <w:rPr>
          <w:spacing w:val="19"/>
        </w:rPr>
        <w:t> </w:t>
      </w:r>
      <w:r>
        <w:rPr/>
        <w:t>a</w:t>
      </w:r>
      <w:r>
        <w:rPr>
          <w:spacing w:val="1"/>
        </w:rPr>
        <w:t> </w:t>
      </w:r>
      <w:r>
        <w:rPr/>
        <w:t>cabo en el ejercicio de los cometidos que le han sido confiados por el poder adjudicador que hace el</w:t>
      </w:r>
      <w:r>
        <w:rPr>
          <w:spacing w:val="1"/>
        </w:rPr>
        <w:t> </w:t>
      </w:r>
      <w:r>
        <w:rPr/>
        <w:t>encargo y que lo controla o por otras personas jurídicas controladas del mismo modo por la entidad que</w:t>
      </w:r>
      <w:r>
        <w:rPr>
          <w:spacing w:val="1"/>
        </w:rPr>
        <w:t> </w:t>
      </w:r>
      <w:r>
        <w:rPr/>
        <w:t>hace el encargo. Y a tal efecto prevé, entre otros criterios, que para calcular el 80 por ciento de las</w:t>
      </w:r>
      <w:r>
        <w:rPr>
          <w:spacing w:val="1"/>
        </w:rPr>
        <w:t> </w:t>
      </w:r>
      <w:r>
        <w:rPr/>
        <w:t>actividades del ente</w:t>
      </w:r>
      <w:r>
        <w:rPr>
          <w:spacing w:val="1"/>
        </w:rPr>
        <w:t> </w:t>
      </w:r>
      <w:r>
        <w:rPr/>
        <w:t>destinatario</w:t>
      </w:r>
      <w:r>
        <w:rPr>
          <w:spacing w:val="1"/>
        </w:rPr>
        <w:t> </w:t>
      </w:r>
      <w:r>
        <w:rPr/>
        <w:t>del encargo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tomarán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45"/>
        </w:rPr>
        <w:t> </w:t>
      </w:r>
      <w:r>
        <w:rPr/>
        <w:t>el promedio del volumen</w:t>
      </w:r>
      <w:r>
        <w:rPr>
          <w:spacing w:val="1"/>
        </w:rPr>
        <w:t> </w:t>
      </w:r>
      <w:r>
        <w:rPr/>
        <w:t>global de negocios por los servicios prestados al poder adjudicador en relación con la totalidad de los</w:t>
      </w:r>
      <w:r>
        <w:rPr>
          <w:spacing w:val="1"/>
        </w:rPr>
        <w:t> </w:t>
      </w:r>
      <w:r>
        <w:rPr/>
        <w:t>prestados a cualquier entidad, y todo ello referido a los tres ejercicios anteriores al de formalización del</w:t>
      </w:r>
      <w:r>
        <w:rPr>
          <w:spacing w:val="1"/>
        </w:rPr>
        <w:t> </w:t>
      </w:r>
      <w:r>
        <w:rPr/>
        <w:t>encargo.</w:t>
      </w:r>
    </w:p>
    <w:p>
      <w:pPr>
        <w:pStyle w:val="BodyText"/>
        <w:spacing w:line="244" w:lineRule="auto" w:before="114"/>
        <w:ind w:left="2207" w:right="835"/>
        <w:jc w:val="both"/>
      </w:pPr>
      <w:r>
        <w:rPr/>
        <w:t>El ITC de acuerdo con la normativa vigente actúa en condición de ente instrumental de la CAC que</w:t>
      </w:r>
      <w:r>
        <w:rPr>
          <w:spacing w:val="1"/>
        </w:rPr>
        <w:t> </w:t>
      </w:r>
      <w:r>
        <w:rPr/>
        <w:t>controla</w:t>
      </w:r>
      <w:r>
        <w:rPr>
          <w:spacing w:val="-1"/>
        </w:rPr>
        <w:t> </w:t>
      </w:r>
      <w:r>
        <w:rPr/>
        <w:t>el 100%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spacing w:line="242" w:lineRule="auto" w:before="99"/>
        <w:ind w:left="2207" w:right="823"/>
        <w:jc w:val="both"/>
      </w:pPr>
      <w:r>
        <w:rPr/>
        <w:t>De</w:t>
      </w:r>
      <w:r>
        <w:rPr>
          <w:spacing w:val="1"/>
        </w:rPr>
        <w:t> </w:t>
      </w:r>
      <w:r>
        <w:rPr/>
        <w:t>acuerdo con dicho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 promedio del volumen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negocios se adjunta</w:t>
      </w:r>
      <w:r>
        <w:rPr>
          <w:spacing w:val="45"/>
        </w:rPr>
        <w:t> </w:t>
      </w:r>
      <w:r>
        <w:rPr/>
        <w:t>el siguiente cuadro</w:t>
      </w:r>
      <w:r>
        <w:rPr>
          <w:spacing w:val="1"/>
        </w:rPr>
        <w:t> </w:t>
      </w:r>
      <w:r>
        <w:rPr/>
        <w:t>donde se recoge el importe neto de la cifra de negocios que tienen su origen en el ejercicio de los</w:t>
      </w:r>
      <w:r>
        <w:rPr>
          <w:spacing w:val="1"/>
        </w:rPr>
        <w:t> </w:t>
      </w:r>
      <w:r>
        <w:rPr/>
        <w:t>cometidos</w:t>
      </w:r>
      <w:r>
        <w:rPr>
          <w:spacing w:val="13"/>
        </w:rPr>
        <w:t> </w:t>
      </w:r>
      <w:r>
        <w:rPr/>
        <w:t>que</w:t>
      </w:r>
      <w:r>
        <w:rPr>
          <w:spacing w:val="17"/>
        </w:rPr>
        <w:t> </w:t>
      </w:r>
      <w:r>
        <w:rPr/>
        <w:t>le</w:t>
      </w:r>
      <w:r>
        <w:rPr>
          <w:spacing w:val="16"/>
        </w:rPr>
        <w:t> </w:t>
      </w:r>
      <w:r>
        <w:rPr/>
        <w:t>han</w:t>
      </w:r>
      <w:r>
        <w:rPr>
          <w:spacing w:val="17"/>
        </w:rPr>
        <w:t> </w:t>
      </w:r>
      <w:r>
        <w:rPr/>
        <w:t>sido</w:t>
      </w:r>
      <w:r>
        <w:rPr>
          <w:spacing w:val="14"/>
        </w:rPr>
        <w:t> </w:t>
      </w:r>
      <w:r>
        <w:rPr/>
        <w:t>confiados</w:t>
      </w:r>
      <w:r>
        <w:rPr>
          <w:spacing w:val="16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poder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poderes</w:t>
      </w:r>
      <w:r>
        <w:rPr>
          <w:spacing w:val="14"/>
        </w:rPr>
        <w:t> </w:t>
      </w:r>
      <w:r>
        <w:rPr/>
        <w:t>adjudicadores,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importe</w:t>
      </w:r>
      <w:r>
        <w:rPr>
          <w:spacing w:val="16"/>
        </w:rPr>
        <w:t> </w:t>
      </w:r>
      <w:r>
        <w:rPr/>
        <w:t>neto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cifra</w:t>
      </w:r>
      <w:r>
        <w:rPr>
          <w:spacing w:val="1"/>
        </w:rPr>
        <w:t> </w:t>
      </w:r>
      <w:r>
        <w:rPr/>
        <w:t>de negocios que tienen su origen en el ejercicio de cometidos distintos a los confiados por el poder o</w:t>
      </w:r>
      <w:r>
        <w:rPr>
          <w:spacing w:val="1"/>
        </w:rPr>
        <w:t> </w:t>
      </w:r>
      <w:r>
        <w:rPr/>
        <w:t>poderes adjudicadores que hacen el encargo, y el correspondiente porcentaje para los tres ejercicios</w:t>
      </w:r>
      <w:r>
        <w:rPr>
          <w:spacing w:val="1"/>
        </w:rPr>
        <w:t> </w:t>
      </w:r>
      <w:r>
        <w:rPr/>
        <w:t>anteriores:</w:t>
      </w: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2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4"/>
        <w:gridCol w:w="1182"/>
        <w:gridCol w:w="1022"/>
        <w:gridCol w:w="952"/>
        <w:gridCol w:w="1018"/>
      </w:tblGrid>
      <w:tr>
        <w:trPr>
          <w:trHeight w:val="253" w:hRule="atLeast"/>
        </w:trPr>
        <w:tc>
          <w:tcPr>
            <w:tcW w:w="361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  <w:shd w:val="clear" w:color="auto" w:fill="D9D9D9"/>
          </w:tcPr>
          <w:p>
            <w:pPr>
              <w:pStyle w:val="TableParagraph"/>
              <w:spacing w:before="25"/>
              <w:ind w:left="309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</w:tc>
        <w:tc>
          <w:tcPr>
            <w:tcW w:w="1022" w:type="dxa"/>
            <w:shd w:val="clear" w:color="auto" w:fill="D9D9D9"/>
          </w:tcPr>
          <w:p>
            <w:pPr>
              <w:pStyle w:val="TableParagraph"/>
              <w:spacing w:before="25"/>
              <w:ind w:left="307"/>
              <w:rPr>
                <w:b/>
                <w:sz w:val="17"/>
              </w:rPr>
            </w:pPr>
            <w:r>
              <w:rPr>
                <w:b/>
                <w:sz w:val="17"/>
              </w:rPr>
              <w:t>2019</w:t>
            </w:r>
          </w:p>
        </w:tc>
        <w:tc>
          <w:tcPr>
            <w:tcW w:w="952" w:type="dxa"/>
            <w:shd w:val="clear" w:color="auto" w:fill="D9D9D9"/>
          </w:tcPr>
          <w:p>
            <w:pPr>
              <w:pStyle w:val="TableParagraph"/>
              <w:spacing w:before="25"/>
              <w:ind w:left="308"/>
              <w:rPr>
                <w:b/>
                <w:sz w:val="17"/>
              </w:rPr>
            </w:pPr>
            <w:r>
              <w:rPr>
                <w:b/>
                <w:sz w:val="17"/>
              </w:rPr>
              <w:t>2018</w:t>
            </w:r>
          </w:p>
        </w:tc>
        <w:tc>
          <w:tcPr>
            <w:tcW w:w="1018" w:type="dxa"/>
            <w:shd w:val="clear" w:color="auto" w:fill="D9D9D9"/>
          </w:tcPr>
          <w:p>
            <w:pPr>
              <w:pStyle w:val="TableParagraph"/>
              <w:spacing w:before="25"/>
              <w:ind w:left="333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</w:tr>
      <w:tr>
        <w:trPr>
          <w:trHeight w:val="250" w:hRule="atLeast"/>
        </w:trPr>
        <w:tc>
          <w:tcPr>
            <w:tcW w:w="3614" w:type="dxa"/>
          </w:tcPr>
          <w:p>
            <w:pPr>
              <w:pStyle w:val="TableParagraph"/>
              <w:spacing w:before="25"/>
              <w:ind w:left="58"/>
              <w:rPr>
                <w:sz w:val="17"/>
              </w:rPr>
            </w:pPr>
            <w:r>
              <w:rPr>
                <w:sz w:val="17"/>
              </w:rPr>
              <w:t>Encomiendas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CAC</w:t>
            </w:r>
          </w:p>
        </w:tc>
        <w:tc>
          <w:tcPr>
            <w:tcW w:w="1182" w:type="dxa"/>
          </w:tcPr>
          <w:p>
            <w:pPr>
              <w:pStyle w:val="TableParagraph"/>
              <w:spacing w:before="25"/>
              <w:ind w:right="138"/>
              <w:jc w:val="right"/>
              <w:rPr>
                <w:sz w:val="17"/>
              </w:rPr>
            </w:pPr>
            <w:r>
              <w:rPr>
                <w:sz w:val="17"/>
              </w:rPr>
              <w:t>4.314.727,12</w:t>
            </w:r>
          </w:p>
        </w:tc>
        <w:tc>
          <w:tcPr>
            <w:tcW w:w="1022" w:type="dxa"/>
          </w:tcPr>
          <w:p>
            <w:pPr>
              <w:pStyle w:val="TableParagraph"/>
              <w:spacing w:before="25"/>
              <w:ind w:right="70"/>
              <w:jc w:val="right"/>
              <w:rPr>
                <w:sz w:val="17"/>
              </w:rPr>
            </w:pPr>
            <w:r>
              <w:rPr>
                <w:sz w:val="17"/>
              </w:rPr>
              <w:t>3.727.756,26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3.653.179,66</w:t>
            </w:r>
          </w:p>
        </w:tc>
        <w:tc>
          <w:tcPr>
            <w:tcW w:w="1018" w:type="dxa"/>
          </w:tcPr>
          <w:p>
            <w:pPr>
              <w:pStyle w:val="TableParagraph"/>
              <w:spacing w:before="25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11.695.663,04</w:t>
            </w:r>
          </w:p>
        </w:tc>
      </w:tr>
      <w:tr>
        <w:trPr>
          <w:trHeight w:val="256" w:hRule="atLeast"/>
        </w:trPr>
        <w:tc>
          <w:tcPr>
            <w:tcW w:w="3614" w:type="dxa"/>
          </w:tcPr>
          <w:p>
            <w:pPr>
              <w:pStyle w:val="TableParagraph"/>
              <w:spacing w:before="28"/>
              <w:ind w:left="58"/>
              <w:rPr>
                <w:sz w:val="17"/>
              </w:rPr>
            </w:pPr>
            <w:r>
              <w:rPr>
                <w:sz w:val="17"/>
              </w:rPr>
              <w:t>Otras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Prestacion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1182" w:type="dxa"/>
          </w:tcPr>
          <w:p>
            <w:pPr>
              <w:pStyle w:val="TableParagraph"/>
              <w:spacing w:before="28"/>
              <w:ind w:right="138"/>
              <w:jc w:val="right"/>
              <w:rPr>
                <w:sz w:val="17"/>
              </w:rPr>
            </w:pPr>
            <w:r>
              <w:rPr>
                <w:sz w:val="17"/>
              </w:rPr>
              <w:t>455.947,64</w:t>
            </w:r>
          </w:p>
        </w:tc>
        <w:tc>
          <w:tcPr>
            <w:tcW w:w="1022" w:type="dxa"/>
          </w:tcPr>
          <w:p>
            <w:pPr>
              <w:pStyle w:val="TableParagraph"/>
              <w:spacing w:before="28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431.970,84</w:t>
            </w:r>
          </w:p>
        </w:tc>
        <w:tc>
          <w:tcPr>
            <w:tcW w:w="952" w:type="dxa"/>
          </w:tcPr>
          <w:p>
            <w:pPr>
              <w:pStyle w:val="TableParagraph"/>
              <w:spacing w:before="28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447.236,85</w:t>
            </w:r>
          </w:p>
        </w:tc>
        <w:tc>
          <w:tcPr>
            <w:tcW w:w="1018" w:type="dxa"/>
          </w:tcPr>
          <w:p>
            <w:pPr>
              <w:pStyle w:val="TableParagraph"/>
              <w:spacing w:before="28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1.335.155,33</w:t>
            </w:r>
          </w:p>
        </w:tc>
      </w:tr>
      <w:tr>
        <w:trPr>
          <w:trHeight w:val="250" w:hRule="atLeast"/>
        </w:trPr>
        <w:tc>
          <w:tcPr>
            <w:tcW w:w="3614" w:type="dxa"/>
            <w:shd w:val="clear" w:color="auto" w:fill="D9D9D9"/>
          </w:tcPr>
          <w:p>
            <w:pPr>
              <w:pStyle w:val="TableParagraph"/>
              <w:spacing w:before="25"/>
              <w:ind w:right="23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Cifra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Negocios…</w:t>
            </w:r>
          </w:p>
        </w:tc>
        <w:tc>
          <w:tcPr>
            <w:tcW w:w="1182" w:type="dxa"/>
            <w:shd w:val="clear" w:color="auto" w:fill="D9D9D9"/>
          </w:tcPr>
          <w:p>
            <w:pPr>
              <w:pStyle w:val="TableParagraph"/>
              <w:spacing w:before="25"/>
              <w:ind w:right="13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4.770.674,76</w:t>
            </w:r>
          </w:p>
        </w:tc>
        <w:tc>
          <w:tcPr>
            <w:tcW w:w="1022" w:type="dxa"/>
            <w:shd w:val="clear" w:color="auto" w:fill="D9D9D9"/>
          </w:tcPr>
          <w:p>
            <w:pPr>
              <w:pStyle w:val="TableParagraph"/>
              <w:spacing w:before="25"/>
              <w:ind w:right="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4.159.727,10</w:t>
            </w:r>
          </w:p>
        </w:tc>
        <w:tc>
          <w:tcPr>
            <w:tcW w:w="952" w:type="dxa"/>
            <w:shd w:val="clear" w:color="auto" w:fill="D9D9D9"/>
          </w:tcPr>
          <w:p>
            <w:pPr>
              <w:pStyle w:val="TableParagraph"/>
              <w:spacing w:before="25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4.100.416,51</w:t>
            </w:r>
          </w:p>
        </w:tc>
        <w:tc>
          <w:tcPr>
            <w:tcW w:w="1018" w:type="dxa"/>
            <w:shd w:val="clear" w:color="auto" w:fill="D9D9D9"/>
          </w:tcPr>
          <w:p>
            <w:pPr>
              <w:pStyle w:val="TableParagraph"/>
              <w:spacing w:before="25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13.030.818,37</w:t>
            </w:r>
          </w:p>
        </w:tc>
      </w:tr>
      <w:tr>
        <w:trPr>
          <w:trHeight w:val="256" w:hRule="atLeast"/>
        </w:trPr>
        <w:tc>
          <w:tcPr>
            <w:tcW w:w="3614" w:type="dxa"/>
            <w:shd w:val="clear" w:color="auto" w:fill="D9D9D9"/>
          </w:tcPr>
          <w:p>
            <w:pPr>
              <w:pStyle w:val="TableParagraph"/>
              <w:spacing w:before="28"/>
              <w:ind w:right="23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%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Encomiendas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CAC/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Cifra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Negocios</w:t>
            </w:r>
          </w:p>
        </w:tc>
        <w:tc>
          <w:tcPr>
            <w:tcW w:w="1182" w:type="dxa"/>
            <w:shd w:val="clear" w:color="auto" w:fill="D9D9D9"/>
          </w:tcPr>
          <w:p>
            <w:pPr>
              <w:pStyle w:val="TableParagraph"/>
              <w:spacing w:before="28"/>
              <w:ind w:right="13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90,44%</w:t>
            </w:r>
          </w:p>
        </w:tc>
        <w:tc>
          <w:tcPr>
            <w:tcW w:w="1022" w:type="dxa"/>
            <w:shd w:val="clear" w:color="auto" w:fill="D9D9D9"/>
          </w:tcPr>
          <w:p>
            <w:pPr>
              <w:pStyle w:val="TableParagraph"/>
              <w:spacing w:before="28"/>
              <w:ind w:right="7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89,62%</w:t>
            </w:r>
          </w:p>
        </w:tc>
        <w:tc>
          <w:tcPr>
            <w:tcW w:w="952" w:type="dxa"/>
            <w:shd w:val="clear" w:color="auto" w:fill="D9D9D9"/>
          </w:tcPr>
          <w:p>
            <w:pPr>
              <w:pStyle w:val="TableParagraph"/>
              <w:spacing w:before="28"/>
              <w:ind w:right="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89,09%</w:t>
            </w:r>
          </w:p>
        </w:tc>
        <w:tc>
          <w:tcPr>
            <w:tcW w:w="1018" w:type="dxa"/>
            <w:shd w:val="clear" w:color="auto" w:fill="D9D9D9"/>
          </w:tcPr>
          <w:p>
            <w:pPr>
              <w:pStyle w:val="TableParagraph"/>
              <w:spacing w:before="28"/>
              <w:ind w:right="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89,75%</w:t>
            </w:r>
          </w:p>
        </w:tc>
      </w:tr>
    </w:tbl>
    <w:p>
      <w:pPr>
        <w:pStyle w:val="BodyText"/>
        <w:rPr>
          <w:sz w:val="29"/>
        </w:rPr>
      </w:pPr>
    </w:p>
    <w:p>
      <w:pPr>
        <w:pStyle w:val="BodyText"/>
        <w:spacing w:line="242" w:lineRule="auto" w:before="103"/>
        <w:ind w:left="2207" w:right="822"/>
        <w:jc w:val="both"/>
      </w:pPr>
      <w:r>
        <w:rPr/>
        <w:t>Por lo que se puede concluir que esta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cumple con</w:t>
      </w:r>
      <w:r>
        <w:rPr>
          <w:spacing w:val="1"/>
        </w:rPr>
        <w:t> </w:t>
      </w:r>
      <w:r>
        <w:rPr/>
        <w:t>el requisito</w:t>
      </w:r>
      <w:r>
        <w:rPr>
          <w:spacing w:val="1"/>
        </w:rPr>
        <w:t> </w:t>
      </w:r>
      <w:r>
        <w:rPr/>
        <w:t>para que</w:t>
      </w:r>
      <w:r>
        <w:rPr>
          <w:spacing w:val="45"/>
        </w:rPr>
        <w:t> </w:t>
      </w:r>
      <w:r>
        <w:rPr/>
        <w:t>sea</w:t>
      </w:r>
      <w:r>
        <w:rPr>
          <w:spacing w:val="46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personificado,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más del</w:t>
      </w:r>
      <w:r>
        <w:rPr>
          <w:spacing w:val="1"/>
        </w:rPr>
        <w:t> </w:t>
      </w:r>
      <w:r>
        <w:rPr/>
        <w:t>80 por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ITC</w:t>
      </w:r>
      <w:r>
        <w:rPr>
          <w:spacing w:val="45"/>
        </w:rPr>
        <w:t> </w:t>
      </w:r>
      <w:r>
        <w:rPr/>
        <w:t>son</w:t>
      </w:r>
      <w:r>
        <w:rPr>
          <w:spacing w:val="1"/>
        </w:rPr>
        <w:t> </w:t>
      </w:r>
      <w:r>
        <w:rPr/>
        <w:t>cometidos en el ejercicio de los encargos confiados por los poderes adjudicadores que controlan esta</w:t>
      </w:r>
      <w:r>
        <w:rPr>
          <w:spacing w:val="1"/>
        </w:rPr>
        <w:t> </w:t>
      </w:r>
      <w:r>
        <w:rPr/>
        <w:t>Sociedad,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art. 32.2.b)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32.4.b)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Ley</w:t>
      </w:r>
      <w:r>
        <w:rPr>
          <w:spacing w:val="1"/>
        </w:rPr>
        <w:t> </w:t>
      </w:r>
      <w:r>
        <w:rPr/>
        <w:t>9/2017, de 8</w:t>
      </w:r>
      <w:r>
        <w:rPr>
          <w:spacing w:val="1"/>
        </w:rPr>
        <w:t> </w:t>
      </w:r>
      <w:r>
        <w:rPr/>
        <w:t>de noviembre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Contratos</w:t>
      </w:r>
      <w:r>
        <w:rPr>
          <w:spacing w:val="46"/>
        </w:rPr>
        <w:t> </w:t>
      </w:r>
      <w:r>
        <w:rPr/>
        <w:t>del</w:t>
      </w:r>
      <w:r>
        <w:rPr>
          <w:spacing w:val="-43"/>
        </w:rPr>
        <w:t> </w:t>
      </w:r>
      <w:r>
        <w:rPr/>
        <w:t>Sector Público.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spacing w:before="1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55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Heading1"/>
        <w:spacing w:line="242" w:lineRule="auto" w:before="185"/>
        <w:ind w:right="823"/>
        <w:jc w:val="both"/>
        <w:rPr>
          <w:u w:val="none"/>
        </w:rPr>
      </w:pPr>
      <w:r>
        <w:rPr>
          <w:u w:val="none"/>
        </w:rPr>
        <w:t>NOTA</w:t>
      </w:r>
      <w:r>
        <w:rPr>
          <w:spacing w:val="25"/>
          <w:u w:val="none"/>
        </w:rPr>
        <w:t> </w:t>
      </w:r>
      <w:r>
        <w:rPr>
          <w:u w:val="none"/>
        </w:rPr>
        <w:t>19.</w:t>
      </w:r>
      <w:r>
        <w:rPr>
          <w:spacing w:val="26"/>
          <w:u w:val="none"/>
        </w:rPr>
        <w:t> </w:t>
      </w:r>
      <w:r>
        <w:rPr>
          <w:u w:val="single"/>
        </w:rPr>
        <w:t>INFORMACIÓN</w:t>
      </w:r>
      <w:r>
        <w:rPr>
          <w:spacing w:val="26"/>
          <w:u w:val="single"/>
        </w:rPr>
        <w:t> </w:t>
      </w:r>
      <w:r>
        <w:rPr>
          <w:u w:val="single"/>
        </w:rPr>
        <w:t>SOBRE</w:t>
      </w:r>
      <w:r>
        <w:rPr>
          <w:spacing w:val="28"/>
          <w:u w:val="single"/>
        </w:rPr>
        <w:t> </w:t>
      </w:r>
      <w:r>
        <w:rPr>
          <w:u w:val="single"/>
        </w:rPr>
        <w:t>EL</w:t>
      </w:r>
      <w:r>
        <w:rPr>
          <w:spacing w:val="25"/>
          <w:u w:val="single"/>
        </w:rPr>
        <w:t> </w:t>
      </w:r>
      <w:r>
        <w:rPr>
          <w:u w:val="single"/>
        </w:rPr>
        <w:t>PERIODO</w:t>
      </w:r>
      <w:r>
        <w:rPr>
          <w:spacing w:val="27"/>
          <w:u w:val="single"/>
        </w:rPr>
        <w:t> </w:t>
      </w:r>
      <w:r>
        <w:rPr>
          <w:u w:val="single"/>
        </w:rPr>
        <w:t>MEDIO</w:t>
      </w:r>
      <w:r>
        <w:rPr>
          <w:spacing w:val="26"/>
          <w:u w:val="single"/>
        </w:rPr>
        <w:t> </w:t>
      </w:r>
      <w:r>
        <w:rPr>
          <w:u w:val="single"/>
        </w:rPr>
        <w:t>DE</w:t>
      </w:r>
      <w:r>
        <w:rPr>
          <w:spacing w:val="28"/>
          <w:u w:val="single"/>
        </w:rPr>
        <w:t> </w:t>
      </w:r>
      <w:r>
        <w:rPr>
          <w:u w:val="single"/>
        </w:rPr>
        <w:t>PAGO</w:t>
      </w:r>
      <w:r>
        <w:rPr>
          <w:spacing w:val="26"/>
          <w:u w:val="single"/>
        </w:rPr>
        <w:t> </w:t>
      </w:r>
      <w:r>
        <w:rPr>
          <w:u w:val="single"/>
        </w:rPr>
        <w:t>A</w:t>
      </w:r>
      <w:r>
        <w:rPr>
          <w:spacing w:val="27"/>
          <w:u w:val="single"/>
        </w:rPr>
        <w:t> </w:t>
      </w:r>
      <w:r>
        <w:rPr>
          <w:u w:val="single"/>
        </w:rPr>
        <w:t>PROVEEDORES</w:t>
      </w:r>
      <w:r>
        <w:rPr>
          <w:spacing w:val="27"/>
          <w:u w:val="single"/>
        </w:rPr>
        <w:t> </w:t>
      </w:r>
      <w:r>
        <w:rPr>
          <w:u w:val="single"/>
        </w:rPr>
        <w:t>DURANTE</w:t>
      </w:r>
      <w:r>
        <w:rPr>
          <w:spacing w:val="-43"/>
          <w:u w:val="none"/>
        </w:rPr>
        <w:t> </w:t>
      </w:r>
      <w:r>
        <w:rPr>
          <w:u w:val="single"/>
        </w:rPr>
        <w:t>EL EJERCICIO, DISPOSICIÓN ADICIONAL TERCERA. "DEBER DE INFORMACIÓN" DE LA LEY</w:t>
      </w:r>
      <w:r>
        <w:rPr>
          <w:spacing w:val="1"/>
          <w:u w:val="none"/>
        </w:rPr>
        <w:t> </w:t>
      </w:r>
      <w:r>
        <w:rPr>
          <w:u w:val="single"/>
        </w:rPr>
        <w:t>15/2010,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5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JULIO</w:t>
      </w:r>
    </w:p>
    <w:p>
      <w:pPr>
        <w:pStyle w:val="BodyText"/>
        <w:spacing w:line="242" w:lineRule="auto" w:before="104"/>
        <w:ind w:left="2207" w:right="822"/>
        <w:jc w:val="both"/>
      </w:pPr>
      <w:r>
        <w:rPr/>
        <w:t>Conforme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lo</w:t>
      </w:r>
      <w:r>
        <w:rPr>
          <w:spacing w:val="4"/>
        </w:rPr>
        <w:t> </w:t>
      </w:r>
      <w:r>
        <w:rPr/>
        <w:t>indicado</w:t>
      </w:r>
      <w:r>
        <w:rPr>
          <w:spacing w:val="3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disposición</w:t>
      </w:r>
      <w:r>
        <w:rPr>
          <w:spacing w:val="3"/>
        </w:rPr>
        <w:t> </w:t>
      </w:r>
      <w:r>
        <w:rPr/>
        <w:t>adicional</w:t>
      </w:r>
      <w:r>
        <w:rPr>
          <w:spacing w:val="3"/>
        </w:rPr>
        <w:t> </w:t>
      </w:r>
      <w:r>
        <w:rPr/>
        <w:t>tercera</w:t>
      </w:r>
      <w:r>
        <w:rPr>
          <w:spacing w:val="5"/>
        </w:rPr>
        <w:t> </w:t>
      </w:r>
      <w:r>
        <w:rPr/>
        <w:t>"Deber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información"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Ley</w:t>
      </w:r>
      <w:r>
        <w:rPr>
          <w:spacing w:val="1"/>
        </w:rPr>
        <w:t> </w:t>
      </w:r>
      <w:r>
        <w:rPr/>
        <w:t>15/2010,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5 de julio, que modifica la Ley 3/2004, de 29 de diciembre, modificada a su vez por la disposición final</w:t>
      </w:r>
      <w:r>
        <w:rPr>
          <w:spacing w:val="1"/>
        </w:rPr>
        <w:t> </w:t>
      </w:r>
      <w:r>
        <w:rPr/>
        <w:t>segunda de la Ley 31/2014, de 3 de diciembre por la que se establecen medidas de lucha contra la</w:t>
      </w:r>
      <w:r>
        <w:rPr>
          <w:spacing w:val="1"/>
        </w:rPr>
        <w:t> </w:t>
      </w:r>
      <w:r>
        <w:rPr/>
        <w:t>morosidad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las</w:t>
      </w:r>
      <w:r>
        <w:rPr>
          <w:spacing w:val="13"/>
        </w:rPr>
        <w:t> </w:t>
      </w:r>
      <w:r>
        <w:rPr/>
        <w:t>operaciones</w:t>
      </w:r>
      <w:r>
        <w:rPr>
          <w:spacing w:val="14"/>
        </w:rPr>
        <w:t> </w:t>
      </w:r>
      <w:r>
        <w:rPr/>
        <w:t>comerciales,</w:t>
      </w:r>
      <w:r>
        <w:rPr>
          <w:spacing w:val="12"/>
        </w:rPr>
        <w:t> </w:t>
      </w:r>
      <w:r>
        <w:rPr/>
        <w:t>así</w:t>
      </w:r>
      <w:r>
        <w:rPr>
          <w:spacing w:val="16"/>
        </w:rPr>
        <w:t> </w:t>
      </w:r>
      <w:r>
        <w:rPr/>
        <w:t>como</w:t>
      </w:r>
      <w:r>
        <w:rPr>
          <w:spacing w:val="12"/>
        </w:rPr>
        <w:t> </w:t>
      </w:r>
      <w:r>
        <w:rPr/>
        <w:t>por</w:t>
      </w:r>
      <w:r>
        <w:rPr>
          <w:spacing w:val="14"/>
        </w:rPr>
        <w:t> </w:t>
      </w:r>
      <w:r>
        <w:rPr/>
        <w:t>lo</w:t>
      </w:r>
      <w:r>
        <w:rPr>
          <w:spacing w:val="14"/>
        </w:rPr>
        <w:t> </w:t>
      </w:r>
      <w:r>
        <w:rPr/>
        <w:t>recogido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5"/>
        </w:rPr>
        <w:t> </w:t>
      </w:r>
      <w:r>
        <w:rPr/>
        <w:t>Resolución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29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7"/>
        </w:rPr>
        <w:t> </w:t>
      </w:r>
      <w:r>
        <w:rPr/>
        <w:t>2016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/>
        <w:t>Contabilidad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Auditoría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Cuentas,</w:t>
      </w:r>
      <w:r>
        <w:rPr>
          <w:spacing w:val="8"/>
        </w:rPr>
        <w:t> </w:t>
      </w:r>
      <w:r>
        <w:rPr/>
        <w:t>al</w:t>
      </w:r>
      <w:r>
        <w:rPr>
          <w:spacing w:val="6"/>
        </w:rPr>
        <w:t> </w:t>
      </w:r>
      <w:r>
        <w:rPr/>
        <w:t>31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diciembre</w:t>
      </w:r>
      <w:r>
        <w:rPr>
          <w:spacing w:val="6"/>
        </w:rPr>
        <w:t> </w:t>
      </w:r>
      <w:r>
        <w:rPr/>
        <w:t>de</w:t>
      </w:r>
      <w:r>
        <w:rPr>
          <w:spacing w:val="18"/>
        </w:rPr>
        <w:t> </w:t>
      </w:r>
      <w:r>
        <w:rPr/>
        <w:t>2020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informa</w:t>
      </w:r>
      <w:r>
        <w:rPr>
          <w:spacing w:val="7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" w:after="1"/>
        <w:rPr>
          <w:sz w:val="22"/>
        </w:rPr>
      </w:pPr>
    </w:p>
    <w:tbl>
      <w:tblPr>
        <w:tblW w:w="0" w:type="auto"/>
        <w:jc w:val="left"/>
        <w:tblInd w:w="3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4"/>
        <w:gridCol w:w="1297"/>
        <w:gridCol w:w="616"/>
        <w:gridCol w:w="516"/>
      </w:tblGrid>
      <w:tr>
        <w:trPr>
          <w:trHeight w:val="241" w:hRule="atLeast"/>
        </w:trPr>
        <w:tc>
          <w:tcPr>
            <w:tcW w:w="291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shd w:val="clear" w:color="auto" w:fill="BEBEBE"/>
          </w:tcPr>
          <w:p>
            <w:pPr>
              <w:pStyle w:val="TableParagraph"/>
              <w:spacing w:before="27"/>
              <w:ind w:left="38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2020</w:t>
            </w:r>
          </w:p>
        </w:tc>
        <w:tc>
          <w:tcPr>
            <w:tcW w:w="616" w:type="dxa"/>
            <w:shd w:val="clear" w:color="auto" w:fill="BEBEBE"/>
          </w:tcPr>
          <w:p>
            <w:pPr>
              <w:pStyle w:val="TableParagraph"/>
              <w:spacing w:before="27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2019</w:t>
            </w:r>
          </w:p>
        </w:tc>
        <w:tc>
          <w:tcPr>
            <w:tcW w:w="516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2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shd w:val="clear" w:color="auto" w:fill="D9D9D9"/>
          </w:tcPr>
          <w:p>
            <w:pPr>
              <w:pStyle w:val="TableParagraph"/>
              <w:spacing w:before="40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Días</w:t>
            </w:r>
          </w:p>
        </w:tc>
        <w:tc>
          <w:tcPr>
            <w:tcW w:w="616" w:type="dxa"/>
            <w:shd w:val="clear" w:color="auto" w:fill="D9D9D9"/>
          </w:tcPr>
          <w:p>
            <w:pPr>
              <w:pStyle w:val="TableParagraph"/>
              <w:spacing w:before="40"/>
              <w:ind w:right="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Días</w:t>
            </w:r>
          </w:p>
        </w:tc>
        <w:tc>
          <w:tcPr>
            <w:tcW w:w="51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914" w:type="dxa"/>
          </w:tcPr>
          <w:p>
            <w:pPr>
              <w:pStyle w:val="TableParagraph"/>
              <w:spacing w:before="27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Periodo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pago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proveedores</w:t>
            </w:r>
          </w:p>
        </w:tc>
        <w:tc>
          <w:tcPr>
            <w:tcW w:w="1297" w:type="dxa"/>
          </w:tcPr>
          <w:p>
            <w:pPr>
              <w:pStyle w:val="TableParagraph"/>
              <w:spacing w:before="27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(13,69)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spacing w:before="27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(12,45)</w:t>
            </w:r>
          </w:p>
        </w:tc>
      </w:tr>
      <w:tr>
        <w:trPr>
          <w:trHeight w:val="253" w:hRule="atLeast"/>
        </w:trPr>
        <w:tc>
          <w:tcPr>
            <w:tcW w:w="2914" w:type="dxa"/>
          </w:tcPr>
          <w:p>
            <w:pPr>
              <w:pStyle w:val="TableParagraph"/>
              <w:spacing w:before="36"/>
              <w:ind w:left="50"/>
              <w:rPr>
                <w:sz w:val="16"/>
              </w:rPr>
            </w:pPr>
            <w:r>
              <w:rPr>
                <w:sz w:val="16"/>
              </w:rPr>
              <w:t>Ratio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operaciones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pagadas</w:t>
            </w:r>
          </w:p>
        </w:tc>
        <w:tc>
          <w:tcPr>
            <w:tcW w:w="1297" w:type="dxa"/>
          </w:tcPr>
          <w:p>
            <w:pPr>
              <w:pStyle w:val="TableParagraph"/>
              <w:spacing w:before="36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(12,62)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spacing w:before="36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(11,86)</w:t>
            </w:r>
          </w:p>
        </w:tc>
      </w:tr>
      <w:tr>
        <w:trPr>
          <w:trHeight w:val="221" w:hRule="atLeast"/>
        </w:trPr>
        <w:tc>
          <w:tcPr>
            <w:tcW w:w="2914" w:type="dxa"/>
          </w:tcPr>
          <w:p>
            <w:pPr>
              <w:pStyle w:val="TableParagraph"/>
              <w:spacing w:line="165" w:lineRule="exact" w:before="36"/>
              <w:ind w:left="50"/>
              <w:rPr>
                <w:sz w:val="16"/>
              </w:rPr>
            </w:pPr>
            <w:r>
              <w:rPr>
                <w:sz w:val="16"/>
              </w:rPr>
              <w:t>Ratio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operaciones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pendientes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pago</w:t>
            </w:r>
          </w:p>
        </w:tc>
        <w:tc>
          <w:tcPr>
            <w:tcW w:w="1297" w:type="dxa"/>
          </w:tcPr>
          <w:p>
            <w:pPr>
              <w:pStyle w:val="TableParagraph"/>
              <w:spacing w:line="165" w:lineRule="exact" w:before="36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(24,94)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spacing w:line="165" w:lineRule="exact" w:before="36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(20,24)</w:t>
            </w:r>
          </w:p>
        </w:tc>
      </w:tr>
      <w:tr>
        <w:trPr>
          <w:trHeight w:val="253" w:hRule="atLeast"/>
        </w:trPr>
        <w:tc>
          <w:tcPr>
            <w:tcW w:w="5343" w:type="dxa"/>
            <w:gridSpan w:val="4"/>
          </w:tcPr>
          <w:p>
            <w:pPr>
              <w:pStyle w:val="TableParagraph"/>
              <w:tabs>
                <w:tab w:pos="4181" w:val="left" w:leader="none"/>
                <w:tab w:pos="5334" w:val="left" w:leader="none"/>
              </w:tabs>
              <w:spacing w:line="165" w:lineRule="exact" w:before="69"/>
              <w:ind w:left="2913"/>
              <w:rPr>
                <w:sz w:val="16"/>
              </w:rPr>
            </w:pPr>
            <w:r>
              <w:rPr>
                <w:color w:val="000000"/>
                <w:w w:val="103"/>
                <w:sz w:val="16"/>
                <w:shd w:fill="D9D9D9" w:color="auto" w:val="clear"/>
              </w:rPr>
              <w:t> </w:t>
            </w:r>
            <w:r>
              <w:rPr>
                <w:color w:val="000000"/>
                <w:spacing w:val="-11"/>
                <w:sz w:val="16"/>
                <w:shd w:fill="D9D9D9" w:color="auto" w:val="clear"/>
              </w:rPr>
              <w:t> </w:t>
            </w:r>
            <w:r>
              <w:rPr>
                <w:color w:val="000000"/>
                <w:w w:val="105"/>
                <w:sz w:val="16"/>
                <w:shd w:fill="D9D9D9" w:color="auto" w:val="clear"/>
              </w:rPr>
              <w:t>Importe</w:t>
            </w:r>
            <w:r>
              <w:rPr>
                <w:color w:val="000000"/>
                <w:spacing w:val="-10"/>
                <w:w w:val="105"/>
                <w:sz w:val="16"/>
                <w:shd w:fill="D9D9D9" w:color="auto" w:val="clear"/>
              </w:rPr>
              <w:t> </w:t>
            </w:r>
            <w:r>
              <w:rPr>
                <w:color w:val="000000"/>
                <w:w w:val="105"/>
                <w:sz w:val="16"/>
                <w:shd w:fill="D9D9D9" w:color="auto" w:val="clear"/>
              </w:rPr>
              <w:t>(euros)</w:t>
              <w:tab/>
            </w:r>
            <w:r>
              <w:rPr>
                <w:color w:val="000000"/>
                <w:spacing w:val="-1"/>
                <w:w w:val="105"/>
                <w:sz w:val="16"/>
                <w:shd w:fill="D9D9D9" w:color="auto" w:val="clear"/>
              </w:rPr>
              <w:t>Importe</w:t>
            </w:r>
            <w:r>
              <w:rPr>
                <w:color w:val="000000"/>
                <w:spacing w:val="-8"/>
                <w:w w:val="105"/>
                <w:sz w:val="16"/>
                <w:shd w:fill="D9D9D9" w:color="auto" w:val="clear"/>
              </w:rPr>
              <w:t> </w:t>
            </w:r>
            <w:r>
              <w:rPr>
                <w:color w:val="000000"/>
                <w:spacing w:val="-1"/>
                <w:w w:val="105"/>
                <w:sz w:val="16"/>
                <w:shd w:fill="D9D9D9" w:color="auto" w:val="clear"/>
              </w:rPr>
              <w:t>(euros)</w:t>
            </w:r>
            <w:r>
              <w:rPr>
                <w:color w:val="000000"/>
                <w:spacing w:val="-1"/>
                <w:sz w:val="16"/>
                <w:shd w:fill="D9D9D9" w:color="auto" w:val="clear"/>
              </w:rPr>
              <w:tab/>
            </w:r>
          </w:p>
        </w:tc>
      </w:tr>
      <w:tr>
        <w:trPr>
          <w:trHeight w:val="286" w:hRule="atLeast"/>
        </w:trPr>
        <w:tc>
          <w:tcPr>
            <w:tcW w:w="2914" w:type="dxa"/>
          </w:tcPr>
          <w:p>
            <w:pPr>
              <w:pStyle w:val="TableParagraph"/>
              <w:spacing w:before="69"/>
              <w:ind w:left="50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pagos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realizados.</w:t>
            </w:r>
          </w:p>
        </w:tc>
        <w:tc>
          <w:tcPr>
            <w:tcW w:w="1297" w:type="dxa"/>
          </w:tcPr>
          <w:p>
            <w:pPr>
              <w:pStyle w:val="TableParagraph"/>
              <w:spacing w:before="69"/>
              <w:ind w:right="28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3.282.787,04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spacing w:before="69"/>
              <w:ind w:left="286"/>
              <w:rPr>
                <w:sz w:val="16"/>
              </w:rPr>
            </w:pPr>
            <w:r>
              <w:rPr>
                <w:w w:val="105"/>
                <w:sz w:val="16"/>
              </w:rPr>
              <w:t>3.278.408,27</w:t>
            </w:r>
          </w:p>
        </w:tc>
      </w:tr>
      <w:tr>
        <w:trPr>
          <w:trHeight w:val="221" w:hRule="atLeast"/>
        </w:trPr>
        <w:tc>
          <w:tcPr>
            <w:tcW w:w="2914" w:type="dxa"/>
          </w:tcPr>
          <w:p>
            <w:pPr>
              <w:pStyle w:val="TableParagraph"/>
              <w:spacing w:line="165" w:lineRule="exact" w:before="36"/>
              <w:ind w:left="50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pagos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pendientes.</w:t>
            </w:r>
          </w:p>
        </w:tc>
        <w:tc>
          <w:tcPr>
            <w:tcW w:w="1297" w:type="dxa"/>
          </w:tcPr>
          <w:p>
            <w:pPr>
              <w:pStyle w:val="TableParagraph"/>
              <w:spacing w:line="165" w:lineRule="exact" w:before="36"/>
              <w:ind w:right="28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311.370,76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spacing w:line="165" w:lineRule="exact" w:before="36"/>
              <w:ind w:left="401"/>
              <w:rPr>
                <w:sz w:val="16"/>
              </w:rPr>
            </w:pPr>
            <w:r>
              <w:rPr>
                <w:w w:val="105"/>
                <w:sz w:val="16"/>
              </w:rPr>
              <w:t>247.333,34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2"/>
        </w:rPr>
      </w:pPr>
    </w:p>
    <w:p>
      <w:pPr>
        <w:spacing w:before="0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56</w:t>
      </w:r>
    </w:p>
    <w:p>
      <w:pPr>
        <w:spacing w:after="0"/>
        <w:jc w:val="right"/>
        <w:rPr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8"/>
        <w:rPr>
          <w:sz w:val="16"/>
        </w:rPr>
      </w:pPr>
    </w:p>
    <w:p>
      <w:pPr>
        <w:spacing w:before="0"/>
        <w:ind w:left="4387" w:right="0" w:firstLine="0"/>
        <w:jc w:val="left"/>
        <w:rPr>
          <w:b/>
          <w:sz w:val="18"/>
        </w:rPr>
      </w:pPr>
      <w:r>
        <w:rPr>
          <w:b/>
          <w:spacing w:val="-1"/>
          <w:w w:val="105"/>
          <w:sz w:val="18"/>
        </w:rPr>
        <w:t>FORMULACIÓN</w:t>
      </w:r>
      <w:r>
        <w:rPr>
          <w:b/>
          <w:spacing w:val="-10"/>
          <w:w w:val="105"/>
          <w:sz w:val="18"/>
        </w:rPr>
        <w:t> </w:t>
      </w:r>
      <w:r>
        <w:rPr>
          <w:b/>
          <w:spacing w:val="-1"/>
          <w:w w:val="105"/>
          <w:sz w:val="18"/>
        </w:rPr>
        <w:t>DE</w:t>
      </w:r>
      <w:r>
        <w:rPr>
          <w:b/>
          <w:spacing w:val="-10"/>
          <w:w w:val="105"/>
          <w:sz w:val="18"/>
        </w:rPr>
        <w:t> </w:t>
      </w:r>
      <w:r>
        <w:rPr>
          <w:b/>
          <w:spacing w:val="-1"/>
          <w:w w:val="105"/>
          <w:sz w:val="18"/>
        </w:rPr>
        <w:t>LAS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CUENTAS</w:t>
      </w:r>
      <w:r>
        <w:rPr>
          <w:b/>
          <w:spacing w:val="-10"/>
          <w:w w:val="105"/>
          <w:sz w:val="18"/>
        </w:rPr>
        <w:t> </w:t>
      </w:r>
      <w:r>
        <w:rPr>
          <w:b/>
          <w:w w:val="105"/>
          <w:sz w:val="18"/>
        </w:rPr>
        <w:t>ANUALES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2" w:lineRule="auto"/>
        <w:ind w:left="2207" w:right="822"/>
        <w:jc w:val="both"/>
      </w:pPr>
      <w:r>
        <w:rPr/>
        <w:t>El</w:t>
      </w:r>
      <w:r>
        <w:rPr>
          <w:spacing w:val="27"/>
        </w:rPr>
        <w:t> </w:t>
      </w:r>
      <w:r>
        <w:rPr/>
        <w:t>Consejo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Administración</w:t>
      </w:r>
      <w:r>
        <w:rPr>
          <w:spacing w:val="29"/>
        </w:rPr>
        <w:t> </w:t>
      </w:r>
      <w:r>
        <w:rPr/>
        <w:t>del</w:t>
      </w:r>
      <w:r>
        <w:rPr>
          <w:spacing w:val="28"/>
        </w:rPr>
        <w:t> </w:t>
      </w:r>
      <w:r>
        <w:rPr/>
        <w:t>Instituto</w:t>
      </w:r>
      <w:r>
        <w:rPr>
          <w:spacing w:val="28"/>
        </w:rPr>
        <w:t> </w:t>
      </w:r>
      <w:r>
        <w:rPr/>
        <w:t>Tecnológico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Canarias,</w:t>
      </w:r>
      <w:r>
        <w:rPr>
          <w:spacing w:val="27"/>
        </w:rPr>
        <w:t> </w:t>
      </w:r>
      <w:r>
        <w:rPr/>
        <w:t>S.A.,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fecha</w:t>
      </w:r>
      <w:r>
        <w:rPr>
          <w:spacing w:val="38"/>
        </w:rPr>
        <w:t> </w:t>
      </w:r>
      <w:r>
        <w:rPr/>
        <w:t>30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marzo</w:t>
      </w:r>
      <w:r>
        <w:rPr>
          <w:spacing w:val="26"/>
        </w:rPr>
        <w:t> </w:t>
      </w:r>
      <w:r>
        <w:rPr/>
        <w:t>de</w:t>
      </w:r>
      <w:r>
        <w:rPr>
          <w:spacing w:val="1"/>
        </w:rPr>
        <w:t> </w:t>
      </w:r>
      <w:r>
        <w:rPr/>
        <w:t>2021, y en cumplimiento de los requisitos establecidos en el artículo 253 de la Ley de Sociedades de</w:t>
      </w:r>
      <w:r>
        <w:rPr>
          <w:spacing w:val="1"/>
        </w:rPr>
        <w:t> </w:t>
      </w:r>
      <w:r>
        <w:rPr/>
        <w:t>Capital y del artículo 37 del Código de Comercio, formula</w:t>
      </w:r>
      <w:r>
        <w:rPr>
          <w:spacing w:val="1"/>
        </w:rPr>
        <w:t> </w:t>
      </w:r>
      <w:r>
        <w:rPr/>
        <w:t>las Cuentas Anuales del ejercicio anual</w:t>
      </w:r>
      <w:r>
        <w:rPr>
          <w:spacing w:val="1"/>
        </w:rPr>
        <w:t> </w:t>
      </w:r>
      <w:r>
        <w:rPr/>
        <w:t>terminado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31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diciembre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2020,</w:t>
      </w:r>
      <w:r>
        <w:rPr>
          <w:spacing w:val="2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compone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1"/>
        </w:rPr>
        <w:t> </w:t>
      </w:r>
      <w:r>
        <w:rPr/>
        <w:t>adjuntas</w:t>
      </w:r>
      <w:r>
        <w:rPr>
          <w:spacing w:val="1"/>
        </w:rPr>
        <w:t> </w:t>
      </w:r>
      <w:r>
        <w:rPr/>
        <w:t>hojas</w:t>
      </w:r>
      <w:r>
        <w:rPr>
          <w:spacing w:val="3"/>
        </w:rPr>
        <w:t> </w:t>
      </w:r>
      <w:r>
        <w:rPr/>
        <w:t>número</w:t>
      </w:r>
      <w:r>
        <w:rPr>
          <w:spacing w:val="4"/>
        </w:rPr>
        <w:t> </w:t>
      </w:r>
      <w:r>
        <w:rPr/>
        <w:t>1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57,</w:t>
      </w:r>
      <w:r>
        <w:rPr>
          <w:spacing w:val="2"/>
        </w:rPr>
        <w:t> </w:t>
      </w:r>
      <w:r>
        <w:rPr/>
        <w:t>inclusive.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 w:after="1"/>
        <w:rPr>
          <w:sz w:val="19"/>
        </w:rPr>
      </w:pPr>
    </w:p>
    <w:p>
      <w:pPr>
        <w:tabs>
          <w:tab w:pos="5980" w:val="left" w:leader="none"/>
        </w:tabs>
        <w:spacing w:line="20" w:lineRule="exact"/>
        <w:ind w:left="2207" w:right="0" w:firstLine="0"/>
        <w:rPr>
          <w:sz w:val="2"/>
        </w:rPr>
      </w:pPr>
      <w:r>
        <w:rPr>
          <w:sz w:val="2"/>
        </w:rPr>
        <w:pict>
          <v:group style="width:161.7pt;height:.550pt;mso-position-horizontal-relative:char;mso-position-vertical-relative:line" id="docshapegroup252" coordorigin="0,0" coordsize="3234,11">
            <v:line style="position:absolute" from="0,5" to="3234,5" stroked="true" strokeweight=".50704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61.7pt;height:.550pt;mso-position-horizontal-relative:char;mso-position-vertical-relative:line" id="docshapegroup253" coordorigin="0,0" coordsize="3234,11">
            <v:line style="position:absolute" from="0,5" to="3234,5" stroked="true" strokeweight=".50704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line="244" w:lineRule="auto" w:before="3"/>
        <w:ind w:left="2207"/>
      </w:pPr>
      <w:r>
        <w:rPr/>
        <w:t>Dña.</w:t>
      </w:r>
      <w:r>
        <w:rPr>
          <w:spacing w:val="2"/>
        </w:rPr>
        <w:t> </w:t>
      </w:r>
      <w:r>
        <w:rPr/>
        <w:t>Elena</w:t>
      </w:r>
      <w:r>
        <w:rPr>
          <w:spacing w:val="3"/>
        </w:rPr>
        <w:t> </w:t>
      </w:r>
      <w:r>
        <w:rPr/>
        <w:t>Máñez</w:t>
      </w:r>
      <w:r>
        <w:rPr>
          <w:spacing w:val="2"/>
        </w:rPr>
        <w:t> </w:t>
      </w:r>
      <w:r>
        <w:rPr/>
        <w:t>Rodríguez</w:t>
      </w:r>
      <w:r>
        <w:rPr>
          <w:spacing w:val="-42"/>
        </w:rPr>
        <w:t> </w:t>
      </w:r>
      <w:r>
        <w:rPr/>
        <w:t>Presidenta</w:t>
      </w:r>
    </w:p>
    <w:p>
      <w:pPr>
        <w:pStyle w:val="BodyText"/>
        <w:spacing w:line="244" w:lineRule="auto" w:before="3"/>
        <w:ind w:left="1552" w:right="2500"/>
      </w:pPr>
      <w:r>
        <w:rPr/>
        <w:br w:type="column"/>
      </w:r>
      <w:r>
        <w:rPr/>
        <w:t>D.</w:t>
      </w:r>
      <w:r>
        <w:rPr>
          <w:spacing w:val="6"/>
        </w:rPr>
        <w:t> </w:t>
      </w:r>
      <w:r>
        <w:rPr/>
        <w:t>Laureano</w:t>
      </w:r>
      <w:r>
        <w:rPr>
          <w:spacing w:val="7"/>
        </w:rPr>
        <w:t> </w:t>
      </w:r>
      <w:r>
        <w:rPr/>
        <w:t>Pérez</w:t>
      </w:r>
      <w:r>
        <w:rPr>
          <w:spacing w:val="8"/>
        </w:rPr>
        <w:t> </w:t>
      </w:r>
      <w:r>
        <w:rPr/>
        <w:t>Rodríguez</w:t>
      </w:r>
      <w:r>
        <w:rPr>
          <w:spacing w:val="-43"/>
        </w:rPr>
        <w:t> </w:t>
      </w:r>
      <w:r>
        <w:rPr/>
        <w:t>Consejero</w:t>
      </w:r>
    </w:p>
    <w:p>
      <w:pPr>
        <w:spacing w:after="0" w:line="244" w:lineRule="auto"/>
        <w:sectPr>
          <w:type w:val="continuous"/>
          <w:pgSz w:w="11900" w:h="16840"/>
          <w:pgMar w:header="1101" w:footer="2223" w:top="120" w:bottom="280" w:left="100" w:right="1100"/>
          <w:cols w:num="2" w:equalWidth="0">
            <w:col w:w="4388" w:space="40"/>
            <w:col w:w="627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tabs>
          <w:tab w:pos="5980" w:val="left" w:leader="none"/>
        </w:tabs>
        <w:spacing w:line="20" w:lineRule="exact"/>
        <w:ind w:left="2207" w:right="0" w:firstLine="0"/>
        <w:rPr>
          <w:sz w:val="2"/>
        </w:rPr>
      </w:pPr>
      <w:r>
        <w:rPr>
          <w:sz w:val="2"/>
        </w:rPr>
        <w:pict>
          <v:group style="width:161.7pt;height:.550pt;mso-position-horizontal-relative:char;mso-position-vertical-relative:line" id="docshapegroup254" coordorigin="0,0" coordsize="3234,11">
            <v:line style="position:absolute" from="0,5" to="3234,5" stroked="true" strokeweight=".50704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61.7pt;height:.550pt;mso-position-horizontal-relative:char;mso-position-vertical-relative:line" id="docshapegroup255" coordorigin="0,0" coordsize="3234,11">
            <v:line style="position:absolute" from="0,5" to="3234,5" stroked="true" strokeweight=".50704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header="1101" w:footer="2223" w:top="120" w:bottom="280" w:left="100" w:right="1100"/>
        </w:sectPr>
      </w:pPr>
    </w:p>
    <w:p>
      <w:pPr>
        <w:pStyle w:val="BodyText"/>
        <w:spacing w:before="5"/>
        <w:ind w:left="2207" w:right="-7"/>
      </w:pPr>
      <w:r>
        <w:rPr/>
        <w:t>D.</w:t>
      </w:r>
      <w:r>
        <w:rPr>
          <w:spacing w:val="5"/>
        </w:rPr>
        <w:t> </w:t>
      </w:r>
      <w:r>
        <w:rPr/>
        <w:t>Gustavo</w:t>
      </w:r>
      <w:r>
        <w:rPr>
          <w:spacing w:val="6"/>
        </w:rPr>
        <w:t> </w:t>
      </w:r>
      <w:r>
        <w:rPr/>
        <w:t>Santana</w:t>
      </w:r>
      <w:r>
        <w:rPr>
          <w:spacing w:val="4"/>
        </w:rPr>
        <w:t> </w:t>
      </w:r>
      <w:r>
        <w:rPr/>
        <w:t>Martel</w:t>
      </w:r>
      <w:r>
        <w:rPr>
          <w:spacing w:val="-42"/>
        </w:rPr>
        <w:t> </w:t>
      </w:r>
      <w:r>
        <w:rPr/>
        <w:t>Vicepresidente</w:t>
      </w:r>
    </w:p>
    <w:p>
      <w:pPr>
        <w:pStyle w:val="BodyText"/>
        <w:spacing w:before="5"/>
        <w:ind w:left="1727" w:right="2412"/>
      </w:pPr>
      <w:r>
        <w:rPr/>
        <w:br w:type="column"/>
      </w:r>
      <w:r>
        <w:rPr/>
        <w:t>D.</w:t>
      </w:r>
      <w:r>
        <w:rPr>
          <w:spacing w:val="4"/>
        </w:rPr>
        <w:t> </w:t>
      </w:r>
      <w:r>
        <w:rPr/>
        <w:t>Justo</w:t>
      </w:r>
      <w:r>
        <w:rPr>
          <w:spacing w:val="6"/>
        </w:rPr>
        <w:t> </w:t>
      </w:r>
      <w:r>
        <w:rPr/>
        <w:t>Jesús</w:t>
      </w:r>
      <w:r>
        <w:rPr>
          <w:spacing w:val="2"/>
        </w:rPr>
        <w:t> </w:t>
      </w:r>
      <w:r>
        <w:rPr/>
        <w:t>Artíles</w:t>
      </w:r>
      <w:r>
        <w:rPr>
          <w:spacing w:val="4"/>
        </w:rPr>
        <w:t> </w:t>
      </w:r>
      <w:r>
        <w:rPr/>
        <w:t>Sánchez</w:t>
      </w:r>
      <w:r>
        <w:rPr>
          <w:spacing w:val="-42"/>
        </w:rPr>
        <w:t> </w:t>
      </w:r>
      <w:r>
        <w:rPr/>
        <w:t>Consejero</w:t>
      </w:r>
    </w:p>
    <w:p>
      <w:pPr>
        <w:spacing w:after="0"/>
        <w:sectPr>
          <w:type w:val="continuous"/>
          <w:pgSz w:w="11900" w:h="16840"/>
          <w:pgMar w:header="1101" w:footer="2223" w:top="120" w:bottom="280" w:left="100" w:right="1100"/>
          <w:cols w:num="2" w:equalWidth="0">
            <w:col w:w="4214" w:space="40"/>
            <w:col w:w="644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tabs>
          <w:tab w:pos="5980" w:val="left" w:leader="none"/>
        </w:tabs>
        <w:spacing w:line="20" w:lineRule="exact"/>
        <w:ind w:left="2207" w:right="0" w:firstLine="0"/>
        <w:rPr>
          <w:sz w:val="2"/>
        </w:rPr>
      </w:pPr>
      <w:r>
        <w:rPr>
          <w:sz w:val="2"/>
        </w:rPr>
        <w:pict>
          <v:group style="width:161.7pt;height:.550pt;mso-position-horizontal-relative:char;mso-position-vertical-relative:line" id="docshapegroup256" coordorigin="0,0" coordsize="3234,11">
            <v:line style="position:absolute" from="0,5" to="3234,5" stroked="true" strokeweight=".50704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61.7pt;height:.550pt;mso-position-horizontal-relative:char;mso-position-vertical-relative:line" id="docshapegroup257" coordorigin="0,0" coordsize="3234,11">
            <v:line style="position:absolute" from="0,5" to="3234,5" stroked="true" strokeweight=".50704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header="1101" w:footer="2223" w:top="120" w:bottom="280" w:left="100" w:right="1100"/>
        </w:sectPr>
      </w:pPr>
    </w:p>
    <w:p>
      <w:pPr>
        <w:pStyle w:val="BodyText"/>
        <w:spacing w:line="244" w:lineRule="auto" w:before="5"/>
        <w:ind w:left="2207"/>
      </w:pPr>
      <w:r>
        <w:rPr/>
        <w:t>D.</w:t>
      </w:r>
      <w:r>
        <w:rPr>
          <w:spacing w:val="3"/>
        </w:rPr>
        <w:t> </w:t>
      </w:r>
      <w:r>
        <w:rPr/>
        <w:t>Carlos</w:t>
      </w:r>
      <w:r>
        <w:rPr>
          <w:spacing w:val="4"/>
        </w:rPr>
        <w:t> </w:t>
      </w:r>
      <w:r>
        <w:rPr/>
        <w:t>Andrés</w:t>
      </w:r>
      <w:r>
        <w:rPr>
          <w:spacing w:val="6"/>
        </w:rPr>
        <w:t> </w:t>
      </w:r>
      <w:r>
        <w:rPr/>
        <w:t>Navarro</w:t>
      </w:r>
      <w:r>
        <w:rPr>
          <w:spacing w:val="2"/>
        </w:rPr>
        <w:t> </w:t>
      </w:r>
      <w:r>
        <w:rPr/>
        <w:t>Martínez</w:t>
      </w:r>
      <w:r>
        <w:rPr>
          <w:spacing w:val="-42"/>
        </w:rPr>
        <w:t> </w:t>
      </w:r>
      <w:r>
        <w:rPr/>
        <w:t>Consejero</w:t>
      </w:r>
    </w:p>
    <w:p>
      <w:pPr>
        <w:pStyle w:val="BodyText"/>
        <w:spacing w:line="244" w:lineRule="auto" w:before="5"/>
        <w:ind w:left="1134" w:right="2202"/>
      </w:pPr>
      <w:r>
        <w:rPr/>
        <w:br w:type="column"/>
      </w:r>
      <w:r>
        <w:rPr/>
        <w:t>D.</w:t>
      </w:r>
      <w:r>
        <w:rPr>
          <w:spacing w:val="4"/>
        </w:rPr>
        <w:t> </w:t>
      </w:r>
      <w:r>
        <w:rPr/>
        <w:t>Miguel</w:t>
      </w:r>
      <w:r>
        <w:rPr>
          <w:spacing w:val="5"/>
        </w:rPr>
        <w:t> </w:t>
      </w:r>
      <w:r>
        <w:rPr/>
        <w:t>Ángel</w:t>
      </w:r>
      <w:r>
        <w:rPr>
          <w:spacing w:val="3"/>
        </w:rPr>
        <w:t> </w:t>
      </w:r>
      <w:r>
        <w:rPr/>
        <w:t>Pérez</w:t>
      </w:r>
      <w:r>
        <w:rPr>
          <w:spacing w:val="6"/>
        </w:rPr>
        <w:t> </w:t>
      </w:r>
      <w:r>
        <w:rPr/>
        <w:t>Hernández</w:t>
      </w:r>
      <w:r>
        <w:rPr>
          <w:spacing w:val="-42"/>
        </w:rPr>
        <w:t> </w:t>
      </w:r>
      <w:r>
        <w:rPr/>
        <w:t>Consejero</w:t>
      </w:r>
    </w:p>
    <w:p>
      <w:pPr>
        <w:spacing w:after="0" w:line="244" w:lineRule="auto"/>
        <w:sectPr>
          <w:type w:val="continuous"/>
          <w:pgSz w:w="11900" w:h="16840"/>
          <w:pgMar w:header="1101" w:footer="2223" w:top="120" w:bottom="280" w:left="100" w:right="1100"/>
          <w:cols w:num="2" w:equalWidth="0">
            <w:col w:w="4806" w:space="40"/>
            <w:col w:w="585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 w:after="1"/>
        <w:rPr>
          <w:sz w:val="18"/>
        </w:rPr>
      </w:pPr>
    </w:p>
    <w:p>
      <w:pPr>
        <w:tabs>
          <w:tab w:pos="5980" w:val="left" w:leader="none"/>
        </w:tabs>
        <w:spacing w:line="20" w:lineRule="exact"/>
        <w:ind w:left="2207" w:right="0" w:firstLine="0"/>
        <w:rPr>
          <w:sz w:val="2"/>
        </w:rPr>
      </w:pPr>
      <w:r>
        <w:rPr>
          <w:sz w:val="2"/>
        </w:rPr>
        <w:pict>
          <v:group style="width:161.7pt;height:.550pt;mso-position-horizontal-relative:char;mso-position-vertical-relative:line" id="docshapegroup258" coordorigin="0,0" coordsize="3234,11">
            <v:line style="position:absolute" from="0,5" to="3234,5" stroked="true" strokeweight=".50704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61.7pt;height:.550pt;mso-position-horizontal-relative:char;mso-position-vertical-relative:line" id="docshapegroup259" coordorigin="0,0" coordsize="3234,11">
            <v:line style="position:absolute" from="0,5" to="3234,5" stroked="true" strokeweight=".50704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header="1101" w:footer="2223" w:top="120" w:bottom="280" w:left="100" w:right="1100"/>
        </w:sectPr>
      </w:pPr>
    </w:p>
    <w:p>
      <w:pPr>
        <w:pStyle w:val="BodyText"/>
        <w:spacing w:line="244" w:lineRule="auto" w:before="5"/>
        <w:ind w:left="2207" w:right="-7"/>
      </w:pPr>
      <w:r>
        <w:rPr/>
        <w:t>D.</w:t>
      </w:r>
      <w:r>
        <w:rPr>
          <w:spacing w:val="3"/>
        </w:rPr>
        <w:t> </w:t>
      </w:r>
      <w:r>
        <w:rPr/>
        <w:t>José</w:t>
      </w:r>
      <w:r>
        <w:rPr>
          <w:spacing w:val="5"/>
        </w:rPr>
        <w:t> </w:t>
      </w:r>
      <w:r>
        <w:rPr/>
        <w:t>Julián</w:t>
      </w:r>
      <w:r>
        <w:rPr>
          <w:spacing w:val="4"/>
        </w:rPr>
        <w:t> </w:t>
      </w:r>
      <w:r>
        <w:rPr/>
        <w:t>Isturitz</w:t>
      </w:r>
      <w:r>
        <w:rPr>
          <w:spacing w:val="5"/>
        </w:rPr>
        <w:t> </w:t>
      </w:r>
      <w:r>
        <w:rPr/>
        <w:t>Pérez</w:t>
      </w:r>
      <w:r>
        <w:rPr>
          <w:spacing w:val="-43"/>
        </w:rPr>
        <w:t> </w:t>
      </w:r>
      <w:r>
        <w:rPr/>
        <w:t>Consejero</w:t>
      </w:r>
    </w:p>
    <w:p>
      <w:pPr>
        <w:pStyle w:val="BodyText"/>
        <w:spacing w:line="244" w:lineRule="auto" w:before="5"/>
        <w:ind w:left="1670" w:right="2180"/>
      </w:pPr>
      <w:r>
        <w:rPr/>
        <w:br w:type="column"/>
      </w:r>
      <w:r>
        <w:rPr/>
        <w:t>D.</w:t>
      </w:r>
      <w:r>
        <w:rPr>
          <w:spacing w:val="2"/>
        </w:rPr>
        <w:t> </w:t>
      </w:r>
      <w:r>
        <w:rPr/>
        <w:t>Cosme</w:t>
      </w:r>
      <w:r>
        <w:rPr>
          <w:spacing w:val="3"/>
        </w:rPr>
        <w:t> </w:t>
      </w:r>
      <w:r>
        <w:rPr/>
        <w:t>García</w:t>
      </w:r>
      <w:r>
        <w:rPr>
          <w:spacing w:val="2"/>
        </w:rPr>
        <w:t> </w:t>
      </w:r>
      <w:r>
        <w:rPr/>
        <w:t>Falcón</w:t>
      </w:r>
      <w:r>
        <w:rPr>
          <w:spacing w:val="-42"/>
        </w:rPr>
        <w:t> </w:t>
      </w:r>
      <w:r>
        <w:rPr/>
        <w:t>Consejero</w:t>
      </w:r>
    </w:p>
    <w:p>
      <w:pPr>
        <w:spacing w:after="0" w:line="244" w:lineRule="auto"/>
        <w:sectPr>
          <w:type w:val="continuous"/>
          <w:pgSz w:w="11900" w:h="16840"/>
          <w:pgMar w:header="1101" w:footer="2223" w:top="120" w:bottom="280" w:left="100" w:right="1100"/>
          <w:cols w:num="2" w:equalWidth="0">
            <w:col w:w="4270" w:space="40"/>
            <w:col w:w="639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0" w:lineRule="exact"/>
        <w:ind w:left="2207"/>
        <w:rPr>
          <w:sz w:val="2"/>
        </w:rPr>
      </w:pPr>
      <w:r>
        <w:rPr>
          <w:sz w:val="2"/>
        </w:rPr>
        <w:pict>
          <v:group style="width:161.7pt;height:.550pt;mso-position-horizontal-relative:char;mso-position-vertical-relative:line" id="docshapegroup260" coordorigin="0,0" coordsize="3234,11">
            <v:line style="position:absolute" from="0,5" to="3234,5" stroked="true" strokeweight=".50704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4" w:lineRule="auto" w:before="3"/>
        <w:ind w:left="2207" w:right="5812"/>
      </w:pPr>
      <w:r>
        <w:rPr/>
        <w:t>D.</w:t>
      </w:r>
      <w:r>
        <w:rPr>
          <w:spacing w:val="7"/>
        </w:rPr>
        <w:t> </w:t>
      </w:r>
      <w:r>
        <w:rPr/>
        <w:t>Oscar</w:t>
      </w:r>
      <w:r>
        <w:rPr>
          <w:spacing w:val="7"/>
        </w:rPr>
        <w:t> </w:t>
      </w:r>
      <w:r>
        <w:rPr/>
        <w:t>Ramón</w:t>
      </w:r>
      <w:r>
        <w:rPr>
          <w:spacing w:val="5"/>
        </w:rPr>
        <w:t> </w:t>
      </w:r>
      <w:r>
        <w:rPr/>
        <w:t>Hernández</w:t>
      </w:r>
      <w:r>
        <w:rPr>
          <w:spacing w:val="7"/>
        </w:rPr>
        <w:t> </w:t>
      </w:r>
      <w:r>
        <w:rPr/>
        <w:t>Suárez</w:t>
      </w:r>
      <w:r>
        <w:rPr>
          <w:spacing w:val="-42"/>
        </w:rPr>
        <w:t> </w:t>
      </w:r>
      <w:r>
        <w:rPr/>
        <w:t>Consejero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spacing w:before="106"/>
        <w:ind w:left="0" w:right="820" w:firstLine="0"/>
        <w:jc w:val="right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57</w:t>
      </w:r>
    </w:p>
    <w:p>
      <w:pPr>
        <w:spacing w:after="0"/>
        <w:jc w:val="right"/>
        <w:rPr>
          <w:sz w:val="18"/>
        </w:rPr>
        <w:sectPr>
          <w:type w:val="continuous"/>
          <w:pgSz w:w="11900" w:h="16840"/>
          <w:pgMar w:header="1101" w:footer="2223" w:top="120" w:bottom="280" w:left="100" w:right="11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 w:after="1"/>
        <w:rPr>
          <w:sz w:val="24"/>
        </w:rPr>
      </w:pPr>
    </w:p>
    <w:p>
      <w:pPr>
        <w:pStyle w:val="BodyText"/>
        <w:ind w:left="2198"/>
      </w:pPr>
      <w:r>
        <w:rPr/>
        <w:pict>
          <v:shape style="width:383.45pt;height:59.15pt;mso-position-horizontal-relative:char;mso-position-vertical-relative:line" type="#_x0000_t202" id="docshape261" filled="true" fillcolor="#dfdfdf" stroked="true" strokeweight=".811289pt" strokecolor="#000000">
            <w10:anchorlock/>
            <v:textbox inset="0,0,0,0">
              <w:txbxContent>
                <w:p>
                  <w:pPr>
                    <w:pStyle w:val="BodyText"/>
                    <w:spacing w:before="2"/>
                    <w:rPr>
                      <w:color w:val="000000"/>
                    </w:rPr>
                  </w:pPr>
                </w:p>
                <w:p>
                  <w:pPr>
                    <w:spacing w:line="484" w:lineRule="auto" w:before="1"/>
                    <w:ind w:left="2225" w:right="1930" w:hanging="291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  <w:u w:val="single"/>
                    </w:rPr>
                    <w:t>INSTITUTO</w:t>
                  </w:r>
                  <w:r>
                    <w:rPr>
                      <w:b/>
                      <w:color w:val="000000"/>
                      <w:spacing w:val="9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TECNOLÓGICO</w:t>
                  </w:r>
                  <w:r>
                    <w:rPr>
                      <w:b/>
                      <w:color w:val="000000"/>
                      <w:spacing w:val="10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DE</w:t>
                  </w:r>
                  <w:r>
                    <w:rPr>
                      <w:b/>
                      <w:color w:val="000000"/>
                      <w:spacing w:val="12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CANARIAS,</w:t>
                  </w:r>
                  <w:r>
                    <w:rPr>
                      <w:b/>
                      <w:color w:val="000000"/>
                      <w:spacing w:val="11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S.A.</w:t>
                  </w:r>
                  <w:r>
                    <w:rPr>
                      <w:b/>
                      <w:color w:val="000000"/>
                      <w:spacing w:val="-43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INFORME</w:t>
                  </w:r>
                  <w:r>
                    <w:rPr>
                      <w:b/>
                      <w:color w:val="000000"/>
                      <w:spacing w:val="4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DE</w:t>
                  </w:r>
                  <w:r>
                    <w:rPr>
                      <w:b/>
                      <w:color w:val="000000"/>
                      <w:spacing w:val="4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GESTIÓN</w:t>
                  </w:r>
                  <w:r>
                    <w:rPr>
                      <w:b/>
                      <w:color w:val="000000"/>
                      <w:spacing w:val="2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EJERCICIO</w:t>
                  </w:r>
                  <w:r>
                    <w:rPr>
                      <w:b/>
                      <w:color w:val="000000"/>
                      <w:spacing w:val="6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2020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spacing w:after="0"/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ind w:left="2198"/>
      </w:pPr>
      <w:r>
        <w:rPr/>
        <w:pict>
          <v:shape style="width:383.45pt;height:59.15pt;mso-position-horizontal-relative:char;mso-position-vertical-relative:line" type="#_x0000_t202" id="docshape262" filled="true" fillcolor="#dfdfdf" stroked="true" strokeweight=".811289pt" strokecolor="#000000">
            <w10:anchorlock/>
            <v:textbox inset="0,0,0,0">
              <w:txbxContent>
                <w:p>
                  <w:pPr>
                    <w:pStyle w:val="BodyText"/>
                    <w:rPr>
                      <w:color w:val="000000"/>
                    </w:rPr>
                  </w:pPr>
                </w:p>
                <w:p>
                  <w:pPr>
                    <w:spacing w:line="487" w:lineRule="auto" w:before="1"/>
                    <w:ind w:left="2225" w:right="1931" w:hanging="291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  <w:u w:val="single"/>
                    </w:rPr>
                    <w:t>INSTITUTO</w:t>
                  </w:r>
                  <w:r>
                    <w:rPr>
                      <w:b/>
                      <w:color w:val="000000"/>
                      <w:spacing w:val="9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TECNOLÓGICO</w:t>
                  </w:r>
                  <w:r>
                    <w:rPr>
                      <w:b/>
                      <w:color w:val="000000"/>
                      <w:spacing w:val="11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DE</w:t>
                  </w:r>
                  <w:r>
                    <w:rPr>
                      <w:b/>
                      <w:color w:val="000000"/>
                      <w:spacing w:val="10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CANARIAS,</w:t>
                  </w:r>
                  <w:r>
                    <w:rPr>
                      <w:b/>
                      <w:color w:val="000000"/>
                      <w:spacing w:val="11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S.A.</w:t>
                  </w:r>
                  <w:r>
                    <w:rPr>
                      <w:b/>
                      <w:color w:val="000000"/>
                      <w:spacing w:val="-43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INFORME</w:t>
                  </w:r>
                  <w:r>
                    <w:rPr>
                      <w:b/>
                      <w:color w:val="000000"/>
                      <w:spacing w:val="4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DE</w:t>
                  </w:r>
                  <w:r>
                    <w:rPr>
                      <w:b/>
                      <w:color w:val="000000"/>
                      <w:spacing w:val="4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GESTIÓN</w:t>
                  </w:r>
                  <w:r>
                    <w:rPr>
                      <w:b/>
                      <w:color w:val="000000"/>
                      <w:spacing w:val="4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EJERCICIO</w:t>
                  </w:r>
                  <w:r>
                    <w:rPr>
                      <w:b/>
                      <w:color w:val="000000"/>
                      <w:spacing w:val="5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2020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33"/>
        </w:numPr>
        <w:tabs>
          <w:tab w:pos="2816" w:val="left" w:leader="none"/>
        </w:tabs>
        <w:spacing w:line="240" w:lineRule="auto" w:before="103" w:after="0"/>
        <w:ind w:left="2815" w:right="0" w:hanging="305"/>
        <w:jc w:val="left"/>
        <w:rPr>
          <w:sz w:val="20"/>
        </w:rPr>
      </w:pPr>
      <w:r>
        <w:rPr>
          <w:sz w:val="20"/>
        </w:rPr>
        <w:t>Antecedentes.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3"/>
        </w:numPr>
        <w:tabs>
          <w:tab w:pos="2816" w:val="left" w:leader="none"/>
        </w:tabs>
        <w:spacing w:line="240" w:lineRule="auto" w:before="0" w:after="0"/>
        <w:ind w:left="2815" w:right="0" w:hanging="305"/>
        <w:jc w:val="left"/>
        <w:rPr>
          <w:sz w:val="20"/>
        </w:rPr>
      </w:pPr>
      <w:r>
        <w:rPr>
          <w:sz w:val="20"/>
        </w:rPr>
        <w:t>Estructura</w:t>
      </w:r>
      <w:r>
        <w:rPr>
          <w:spacing w:val="3"/>
          <w:sz w:val="20"/>
        </w:rPr>
        <w:t> </w:t>
      </w:r>
      <w:r>
        <w:rPr>
          <w:sz w:val="20"/>
        </w:rPr>
        <w:t>organizativa.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3"/>
        </w:numPr>
        <w:tabs>
          <w:tab w:pos="3002" w:val="left" w:leader="none"/>
        </w:tabs>
        <w:spacing w:line="240" w:lineRule="auto" w:before="0" w:after="0"/>
        <w:ind w:left="3001" w:right="0" w:hanging="187"/>
        <w:jc w:val="left"/>
        <w:rPr>
          <w:sz w:val="20"/>
        </w:rPr>
      </w:pPr>
      <w:r>
        <w:rPr>
          <w:sz w:val="20"/>
        </w:rPr>
        <w:t>Alta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</w:p>
    <w:p>
      <w:pPr>
        <w:pStyle w:val="ListParagraph"/>
        <w:numPr>
          <w:ilvl w:val="1"/>
          <w:numId w:val="33"/>
        </w:numPr>
        <w:tabs>
          <w:tab w:pos="2978" w:val="left" w:leader="none"/>
        </w:tabs>
        <w:spacing w:line="240" w:lineRule="auto" w:before="4" w:after="0"/>
        <w:ind w:left="2977" w:right="0" w:hanging="163"/>
        <w:jc w:val="left"/>
        <w:rPr>
          <w:sz w:val="20"/>
        </w:rPr>
      </w:pPr>
      <w:r>
        <w:rPr>
          <w:sz w:val="20"/>
        </w:rPr>
        <w:t>Área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Investigación,</w:t>
      </w:r>
      <w:r>
        <w:rPr>
          <w:spacing w:val="4"/>
          <w:sz w:val="20"/>
        </w:rPr>
        <w:t> </w:t>
      </w:r>
      <w:r>
        <w:rPr>
          <w:sz w:val="20"/>
        </w:rPr>
        <w:t>Desarrollo</w:t>
      </w:r>
      <w:r>
        <w:rPr>
          <w:spacing w:val="4"/>
          <w:sz w:val="20"/>
        </w:rPr>
        <w:t> </w:t>
      </w:r>
      <w:r>
        <w:rPr>
          <w:sz w:val="20"/>
        </w:rPr>
        <w:t>e</w:t>
      </w:r>
      <w:r>
        <w:rPr>
          <w:spacing w:val="4"/>
          <w:sz w:val="20"/>
        </w:rPr>
        <w:t> </w:t>
      </w:r>
      <w:r>
        <w:rPr>
          <w:sz w:val="20"/>
        </w:rPr>
        <w:t>Innovación</w:t>
      </w:r>
      <w:r>
        <w:rPr>
          <w:spacing w:val="4"/>
          <w:sz w:val="20"/>
        </w:rPr>
        <w:t> </w:t>
      </w:r>
      <w:r>
        <w:rPr>
          <w:sz w:val="20"/>
        </w:rPr>
        <w:t>Tecnológica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3"/>
        </w:numPr>
        <w:tabs>
          <w:tab w:pos="2816" w:val="left" w:leader="none"/>
        </w:tabs>
        <w:spacing w:line="240" w:lineRule="auto" w:before="0" w:after="0"/>
        <w:ind w:left="2815" w:right="0" w:hanging="305"/>
        <w:jc w:val="left"/>
        <w:rPr>
          <w:sz w:val="20"/>
        </w:rPr>
      </w:pPr>
      <w:r>
        <w:rPr>
          <w:sz w:val="20"/>
        </w:rPr>
        <w:t>Principales</w:t>
      </w:r>
      <w:r>
        <w:rPr>
          <w:spacing w:val="5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económicos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evolución</w:t>
      </w:r>
      <w:r>
        <w:rPr>
          <w:spacing w:val="3"/>
          <w:sz w:val="20"/>
        </w:rPr>
        <w:t> </w:t>
      </w:r>
      <w:r>
        <w:rPr>
          <w:sz w:val="20"/>
        </w:rPr>
        <w:t>previsible.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3"/>
        </w:numPr>
        <w:tabs>
          <w:tab w:pos="2816" w:val="left" w:leader="none"/>
        </w:tabs>
        <w:spacing w:line="240" w:lineRule="auto" w:before="0" w:after="0"/>
        <w:ind w:left="2815" w:right="0" w:hanging="305"/>
        <w:jc w:val="left"/>
        <w:rPr>
          <w:sz w:val="20"/>
        </w:rPr>
      </w:pP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adoptadas</w:t>
      </w:r>
      <w:r>
        <w:rPr>
          <w:spacing w:val="2"/>
          <w:sz w:val="20"/>
        </w:rPr>
        <w:t> </w:t>
      </w:r>
      <w:r>
        <w:rPr>
          <w:sz w:val="20"/>
        </w:rPr>
        <w:t>durante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estado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alarma</w:t>
      </w:r>
      <w:r>
        <w:rPr>
          <w:spacing w:val="5"/>
          <w:sz w:val="20"/>
        </w:rPr>
        <w:t> </w:t>
      </w:r>
      <w:r>
        <w:rPr>
          <w:sz w:val="20"/>
        </w:rPr>
        <w:t>consecuencia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pandemia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4"/>
        </w:numPr>
        <w:tabs>
          <w:tab w:pos="3011" w:val="left" w:leader="none"/>
        </w:tabs>
        <w:spacing w:line="240" w:lineRule="auto" w:before="0" w:after="0"/>
        <w:ind w:left="3010" w:right="0" w:hanging="196"/>
        <w:jc w:val="left"/>
        <w:rPr>
          <w:sz w:val="20"/>
        </w:rPr>
      </w:pPr>
      <w:r>
        <w:rPr>
          <w:sz w:val="20"/>
        </w:rPr>
        <w:t>Medidas</w:t>
      </w:r>
      <w:r>
        <w:rPr>
          <w:spacing w:val="4"/>
          <w:sz w:val="20"/>
        </w:rPr>
        <w:t> </w:t>
      </w:r>
      <w:r>
        <w:rPr>
          <w:sz w:val="20"/>
        </w:rPr>
        <w:t>laborales,</w:t>
      </w:r>
      <w:r>
        <w:rPr>
          <w:spacing w:val="4"/>
          <w:sz w:val="20"/>
        </w:rPr>
        <w:t> </w:t>
      </w:r>
      <w:r>
        <w:rPr>
          <w:sz w:val="20"/>
        </w:rPr>
        <w:t>organizativas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logísticas</w:t>
      </w:r>
    </w:p>
    <w:p>
      <w:pPr>
        <w:pStyle w:val="ListParagraph"/>
        <w:numPr>
          <w:ilvl w:val="0"/>
          <w:numId w:val="34"/>
        </w:numPr>
        <w:tabs>
          <w:tab w:pos="3011" w:val="left" w:leader="none"/>
        </w:tabs>
        <w:spacing w:line="240" w:lineRule="auto" w:before="4" w:after="0"/>
        <w:ind w:left="3010" w:right="0" w:hanging="196"/>
        <w:jc w:val="left"/>
        <w:rPr>
          <w:sz w:val="20"/>
        </w:rPr>
      </w:pP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adoptadas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colaboración</w:t>
      </w:r>
      <w:r>
        <w:rPr>
          <w:spacing w:val="5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Servicio</w:t>
      </w:r>
      <w:r>
        <w:rPr>
          <w:spacing w:val="2"/>
          <w:sz w:val="20"/>
        </w:rPr>
        <w:t> </w:t>
      </w:r>
      <w:r>
        <w:rPr>
          <w:sz w:val="20"/>
        </w:rPr>
        <w:t>Canario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Salud.</w:t>
      </w:r>
    </w:p>
    <w:p>
      <w:pPr>
        <w:pStyle w:val="ListParagraph"/>
        <w:numPr>
          <w:ilvl w:val="0"/>
          <w:numId w:val="33"/>
        </w:numPr>
        <w:tabs>
          <w:tab w:pos="2816" w:val="left" w:leader="none"/>
        </w:tabs>
        <w:spacing w:line="466" w:lineRule="exact" w:before="49" w:after="0"/>
        <w:ind w:left="2815" w:right="3789" w:hanging="305"/>
        <w:jc w:val="left"/>
        <w:rPr>
          <w:sz w:val="20"/>
        </w:rPr>
      </w:pPr>
      <w:r>
        <w:rPr>
          <w:sz w:val="20"/>
        </w:rPr>
        <w:t>Memoria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principales</w:t>
      </w:r>
      <w:r>
        <w:rPr>
          <w:spacing w:val="4"/>
          <w:sz w:val="20"/>
        </w:rPr>
        <w:t> </w:t>
      </w:r>
      <w:r>
        <w:rPr>
          <w:sz w:val="20"/>
        </w:rPr>
        <w:t>actividades</w:t>
      </w:r>
      <w:r>
        <w:rPr>
          <w:spacing w:val="2"/>
          <w:sz w:val="20"/>
        </w:rPr>
        <w:t> </w:t>
      </w:r>
      <w:r>
        <w:rPr>
          <w:sz w:val="20"/>
        </w:rPr>
        <w:t>realizadas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2020:</w:t>
      </w:r>
      <w:r>
        <w:rPr>
          <w:spacing w:val="-43"/>
          <w:sz w:val="20"/>
        </w:rPr>
        <w:t> </w:t>
      </w:r>
      <w:r>
        <w:rPr>
          <w:sz w:val="20"/>
        </w:rPr>
        <w:t>5.1-</w:t>
      </w:r>
      <w:r>
        <w:rPr>
          <w:spacing w:val="19"/>
          <w:sz w:val="20"/>
        </w:rPr>
        <w:t> </w:t>
      </w:r>
      <w:r>
        <w:rPr>
          <w:sz w:val="20"/>
        </w:rPr>
        <w:t>Departamento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Energías Renovables.</w:t>
      </w:r>
    </w:p>
    <w:p>
      <w:pPr>
        <w:pStyle w:val="BodyText"/>
        <w:spacing w:line="181" w:lineRule="exact"/>
        <w:ind w:left="2815"/>
      </w:pPr>
      <w:r>
        <w:rPr/>
        <w:t>5.2.-</w:t>
      </w:r>
      <w:r>
        <w:rPr>
          <w:spacing w:val="-23"/>
        </w:rPr>
        <w:t> </w:t>
      </w:r>
      <w:r>
        <w:rPr/>
        <w:t>Departamento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Agua.</w:t>
      </w:r>
    </w:p>
    <w:p>
      <w:pPr>
        <w:pStyle w:val="BodyText"/>
        <w:spacing w:before="4"/>
        <w:ind w:left="2815"/>
      </w:pPr>
      <w:r>
        <w:rPr/>
        <w:t>5.3.-</w:t>
      </w:r>
      <w:r>
        <w:rPr>
          <w:spacing w:val="-23"/>
        </w:rPr>
        <w:t> </w:t>
      </w:r>
      <w:r>
        <w:rPr/>
        <w:t>Departamento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Biotecnología.</w:t>
      </w:r>
    </w:p>
    <w:p>
      <w:pPr>
        <w:pStyle w:val="BodyText"/>
        <w:spacing w:line="244" w:lineRule="auto" w:before="4"/>
        <w:ind w:left="2815" w:right="4586"/>
      </w:pPr>
      <w:r>
        <w:rPr/>
        <w:t>5.4.-</w:t>
      </w:r>
      <w:r>
        <w:rPr>
          <w:spacing w:val="3"/>
        </w:rPr>
        <w:t> </w:t>
      </w:r>
      <w:r>
        <w:rPr/>
        <w:t>Departamento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Análisis</w:t>
      </w:r>
      <w:r>
        <w:rPr>
          <w:spacing w:val="3"/>
        </w:rPr>
        <w:t> </w:t>
      </w:r>
      <w:r>
        <w:rPr/>
        <w:t>Ambiental.</w:t>
      </w:r>
      <w:r>
        <w:rPr>
          <w:spacing w:val="1"/>
        </w:rPr>
        <w:t> </w:t>
      </w:r>
      <w:r>
        <w:rPr/>
        <w:t>5.5.-</w:t>
      </w:r>
      <w:r>
        <w:rPr>
          <w:spacing w:val="-23"/>
        </w:rPr>
        <w:t> </w:t>
      </w:r>
      <w:r>
        <w:rPr/>
        <w:t>Departamento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Ingeniería</w:t>
      </w:r>
      <w:r>
        <w:rPr>
          <w:spacing w:val="7"/>
        </w:rPr>
        <w:t> </w:t>
      </w:r>
      <w:r>
        <w:rPr/>
        <w:t>Biomédica.</w:t>
      </w:r>
    </w:p>
    <w:p>
      <w:pPr>
        <w:pStyle w:val="BodyText"/>
        <w:spacing w:line="244" w:lineRule="auto"/>
        <w:ind w:left="2815" w:right="3357"/>
      </w:pPr>
      <w:r>
        <w:rPr/>
        <w:t>5.6.-</w:t>
      </w:r>
      <w:r>
        <w:rPr>
          <w:spacing w:val="-23"/>
        </w:rPr>
        <w:t> </w:t>
      </w:r>
      <w:r>
        <w:rPr/>
        <w:t>Departamento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Computación</w:t>
      </w:r>
      <w:r>
        <w:rPr>
          <w:spacing w:val="8"/>
        </w:rPr>
        <w:t> </w:t>
      </w:r>
      <w:r>
        <w:rPr/>
        <w:t>Científica</w:t>
      </w:r>
      <w:r>
        <w:rPr>
          <w:spacing w:val="9"/>
        </w:rPr>
        <w:t> </w:t>
      </w:r>
      <w:r>
        <w:rPr/>
        <w:t>y</w:t>
      </w:r>
      <w:r>
        <w:rPr>
          <w:spacing w:val="7"/>
        </w:rPr>
        <w:t> </w:t>
      </w:r>
      <w:r>
        <w:rPr/>
        <w:t>Tecnológica.</w:t>
      </w:r>
      <w:r>
        <w:rPr>
          <w:spacing w:val="-43"/>
        </w:rPr>
        <w:t> </w:t>
      </w:r>
      <w:r>
        <w:rPr/>
        <w:t>5.7.-</w:t>
      </w:r>
      <w:r>
        <w:rPr>
          <w:spacing w:val="-26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 de</w:t>
      </w:r>
      <w:r>
        <w:rPr>
          <w:spacing w:val="3"/>
        </w:rPr>
        <w:t> </w:t>
      </w:r>
      <w:r>
        <w:rPr/>
        <w:t>Metrología.</w:t>
      </w:r>
    </w:p>
    <w:p>
      <w:pPr>
        <w:pStyle w:val="BodyText"/>
        <w:spacing w:line="228" w:lineRule="exact"/>
        <w:ind w:left="2815"/>
      </w:pPr>
      <w:r>
        <w:rPr/>
        <w:t>5.8.-</w:t>
      </w:r>
      <w:r>
        <w:rPr>
          <w:spacing w:val="4"/>
        </w:rPr>
        <w:t> </w:t>
      </w:r>
      <w:r>
        <w:rPr/>
        <w:t>Departamento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Innovación</w:t>
      </w:r>
    </w:p>
    <w:p>
      <w:pPr>
        <w:pStyle w:val="BodyText"/>
        <w:ind w:left="2815"/>
      </w:pPr>
      <w:r>
        <w:rPr/>
        <w:t>5.9.-</w:t>
      </w:r>
      <w:r>
        <w:rPr>
          <w:spacing w:val="4"/>
        </w:rPr>
        <w:t> </w:t>
      </w:r>
      <w:r>
        <w:rPr/>
        <w:t>Departamento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Sociedad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Información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3"/>
        </w:numPr>
        <w:tabs>
          <w:tab w:pos="2816" w:val="left" w:leader="none"/>
        </w:tabs>
        <w:spacing w:line="240" w:lineRule="auto" w:before="0" w:after="0"/>
        <w:ind w:left="2815" w:right="0" w:hanging="305"/>
        <w:jc w:val="left"/>
        <w:rPr>
          <w:sz w:val="20"/>
        </w:rPr>
      </w:pPr>
      <w:r>
        <w:rPr>
          <w:sz w:val="20"/>
        </w:rPr>
        <w:t>Otra</w:t>
      </w:r>
      <w:r>
        <w:rPr>
          <w:spacing w:val="4"/>
          <w:sz w:val="20"/>
        </w:rPr>
        <w:t> </w:t>
      </w:r>
      <w:r>
        <w:rPr>
          <w:sz w:val="20"/>
        </w:rPr>
        <w:t>información:</w:t>
      </w:r>
    </w:p>
    <w:p>
      <w:pPr>
        <w:pStyle w:val="BodyText"/>
        <w:spacing w:before="7"/>
      </w:pPr>
    </w:p>
    <w:p>
      <w:pPr>
        <w:pStyle w:val="BodyText"/>
        <w:ind w:left="2815" w:right="1685"/>
      </w:pPr>
      <w:r>
        <w:rPr/>
        <w:t>6.1.-</w:t>
      </w:r>
      <w:r>
        <w:rPr>
          <w:spacing w:val="3"/>
        </w:rPr>
        <w:t> </w:t>
      </w:r>
      <w:r>
        <w:rPr/>
        <w:t>Composición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Consejo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Administración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principales</w:t>
      </w:r>
      <w:r>
        <w:rPr>
          <w:spacing w:val="5"/>
        </w:rPr>
        <w:t> </w:t>
      </w:r>
      <w:r>
        <w:rPr/>
        <w:t>acuerdos</w:t>
      </w:r>
      <w:r>
        <w:rPr>
          <w:spacing w:val="4"/>
        </w:rPr>
        <w:t> </w:t>
      </w:r>
      <w:r>
        <w:rPr/>
        <w:t>adoptados.</w:t>
      </w:r>
      <w:r>
        <w:rPr>
          <w:spacing w:val="1"/>
        </w:rPr>
        <w:t> </w:t>
      </w:r>
      <w:r>
        <w:rPr/>
        <w:t>6.2.- Acciones</w:t>
      </w:r>
      <w:r>
        <w:rPr>
          <w:spacing w:val="-2"/>
        </w:rPr>
        <w:t> </w:t>
      </w:r>
      <w:r>
        <w:rPr/>
        <w:t>propias.</w:t>
      </w:r>
    </w:p>
    <w:p>
      <w:pPr>
        <w:pStyle w:val="BodyText"/>
        <w:spacing w:before="6"/>
        <w:ind w:left="2815"/>
      </w:pPr>
      <w:r>
        <w:rPr/>
        <w:t>6.3.-</w:t>
      </w:r>
      <w:r>
        <w:rPr>
          <w:spacing w:val="4"/>
        </w:rPr>
        <w:t> </w:t>
      </w:r>
      <w:r>
        <w:rPr/>
        <w:t>Empresas</w:t>
      </w:r>
      <w:r>
        <w:rPr>
          <w:spacing w:val="5"/>
        </w:rPr>
        <w:t> </w:t>
      </w:r>
      <w:r>
        <w:rPr/>
        <w:t>participadas.</w:t>
      </w:r>
    </w:p>
    <w:p>
      <w:pPr>
        <w:pStyle w:val="BodyText"/>
        <w:spacing w:before="4"/>
        <w:ind w:left="2815"/>
      </w:pPr>
      <w:r>
        <w:rPr/>
        <w:t>6.4.-</w:t>
      </w:r>
      <w:r>
        <w:rPr>
          <w:spacing w:val="3"/>
        </w:rPr>
        <w:t> </w:t>
      </w:r>
      <w:r>
        <w:rPr/>
        <w:t>Uso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instrumentos</w:t>
      </w:r>
      <w:r>
        <w:rPr>
          <w:spacing w:val="4"/>
        </w:rPr>
        <w:t> </w:t>
      </w:r>
      <w:r>
        <w:rPr/>
        <w:t>financieros.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before="108"/>
        <w:ind w:left="0" w:right="821" w:firstLine="0"/>
        <w:jc w:val="right"/>
        <w:rPr>
          <w:rFonts w:ascii="Segoe UI"/>
          <w:sz w:val="18"/>
        </w:rPr>
      </w:pPr>
      <w:r>
        <w:rPr>
          <w:rFonts w:ascii="Segoe UI"/>
          <w:w w:val="103"/>
          <w:sz w:val="18"/>
        </w:rPr>
        <w:t>2</w:t>
      </w:r>
    </w:p>
    <w:p>
      <w:pPr>
        <w:spacing w:after="0"/>
        <w:jc w:val="right"/>
        <w:rPr>
          <w:rFonts w:ascii="Segoe UI"/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Heading1"/>
        <w:numPr>
          <w:ilvl w:val="0"/>
          <w:numId w:val="35"/>
        </w:numPr>
        <w:tabs>
          <w:tab w:pos="2510" w:val="left" w:leader="none"/>
        </w:tabs>
        <w:spacing w:line="240" w:lineRule="auto" w:before="103" w:after="0"/>
        <w:ind w:left="2509" w:right="0" w:hanging="303"/>
        <w:jc w:val="left"/>
        <w:rPr>
          <w:u w:val="none"/>
        </w:rPr>
      </w:pPr>
      <w:r>
        <w:rPr>
          <w:u w:val="none"/>
        </w:rPr>
        <w:t>ANTECEDENTES.</w:t>
      </w:r>
    </w:p>
    <w:p>
      <w:pPr>
        <w:pStyle w:val="BodyText"/>
        <w:rPr>
          <w:b/>
          <w:sz w:val="18"/>
        </w:rPr>
      </w:pPr>
    </w:p>
    <w:p>
      <w:pPr>
        <w:pStyle w:val="BodyText"/>
        <w:spacing w:line="242" w:lineRule="auto"/>
        <w:ind w:left="2207" w:right="826"/>
        <w:jc w:val="both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Tecnológico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Canarias,</w:t>
      </w:r>
      <w:r>
        <w:rPr>
          <w:spacing w:val="1"/>
        </w:rPr>
        <w:t> </w:t>
      </w:r>
      <w:r>
        <w:rPr/>
        <w:t>S.A.,</w:t>
      </w:r>
      <w:r>
        <w:rPr>
          <w:spacing w:val="1"/>
        </w:rPr>
        <w:t> </w:t>
      </w:r>
      <w:r>
        <w:rPr/>
        <w:t>(ITC)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mercantil</w:t>
      </w:r>
      <w:r>
        <w:rPr>
          <w:spacing w:val="45"/>
        </w:rPr>
        <w:t> </w:t>
      </w:r>
      <w:r>
        <w:rPr/>
        <w:t>pública</w:t>
      </w:r>
      <w:r>
        <w:rPr>
          <w:spacing w:val="46"/>
        </w:rPr>
        <w:t> </w:t>
      </w:r>
      <w:r>
        <w:rPr/>
        <w:t>cuyo</w:t>
      </w:r>
      <w:r>
        <w:rPr>
          <w:spacing w:val="45"/>
        </w:rPr>
        <w:t> </w:t>
      </w:r>
      <w:r>
        <w:rPr/>
        <w:t>único</w:t>
      </w:r>
      <w:r>
        <w:rPr>
          <w:spacing w:val="1"/>
        </w:rPr>
        <w:t> </w:t>
      </w:r>
      <w:r>
        <w:rPr/>
        <w:t>accionista es la Comunidad Autónoma de Canarias y que se constituyó mediante Decreto 139/1992 del</w:t>
      </w:r>
      <w:r>
        <w:rPr>
          <w:spacing w:val="1"/>
        </w:rPr>
        <w:t> </w:t>
      </w:r>
      <w:r>
        <w:rPr/>
        <w:t>Gobierno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Canarias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día</w:t>
      </w:r>
      <w:r>
        <w:rPr>
          <w:spacing w:val="11"/>
        </w:rPr>
        <w:t> </w:t>
      </w:r>
      <w:r>
        <w:rPr/>
        <w:t>30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julio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1992.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escritura</w:t>
      </w:r>
      <w:r>
        <w:rPr>
          <w:spacing w:val="11"/>
        </w:rPr>
        <w:t> </w:t>
      </w:r>
      <w:r>
        <w:rPr/>
        <w:t>pública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constitución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otorga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día</w:t>
      </w:r>
      <w:r>
        <w:rPr>
          <w:spacing w:val="1"/>
        </w:rPr>
        <w:t> </w:t>
      </w:r>
      <w:r>
        <w:rPr/>
        <w:t>28 de agosto de 1992. Han transcurrido más de veintiocho años desde su creación, estando en la</w:t>
      </w:r>
      <w:r>
        <w:rPr>
          <w:spacing w:val="1"/>
        </w:rPr>
        <w:t> </w:t>
      </w:r>
      <w:r>
        <w:rPr/>
        <w:t>actualidad</w:t>
      </w:r>
      <w:r>
        <w:rPr>
          <w:spacing w:val="1"/>
        </w:rPr>
        <w:t> </w:t>
      </w:r>
      <w:r>
        <w:rPr/>
        <w:t>adscrito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Consejería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Economía,</w:t>
      </w:r>
      <w:r>
        <w:rPr>
          <w:spacing w:val="3"/>
        </w:rPr>
        <w:t> </w:t>
      </w:r>
      <w:r>
        <w:rPr/>
        <w:t>Conocimiento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Empleo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Gobierno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Canarias.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2207" w:right="822"/>
        <w:jc w:val="both"/>
      </w:pPr>
      <w:r>
        <w:rPr/>
        <w:t>Con la puesta en marcha de esta institución de soporte a la innovación tecnológica de las empresas y</w:t>
      </w:r>
      <w:r>
        <w:rPr>
          <w:spacing w:val="1"/>
        </w:rPr>
        <w:t> </w:t>
      </w:r>
      <w:r>
        <w:rPr/>
        <w:t>Sociedad Canaria en general, se pretendieron corregir determinadas carencias de las Islas como son el</w:t>
      </w:r>
      <w:r>
        <w:rPr>
          <w:spacing w:val="1"/>
        </w:rPr>
        <w:t> </w:t>
      </w:r>
      <w:r>
        <w:rPr/>
        <w:t>desequilibrio de la estructura productiva, los bajos niveles de productividad, la carencia de materias</w:t>
      </w:r>
      <w:r>
        <w:rPr>
          <w:spacing w:val="1"/>
        </w:rPr>
        <w:t> </w:t>
      </w:r>
      <w:r>
        <w:rPr/>
        <w:t>primas</w:t>
      </w:r>
      <w:r>
        <w:rPr>
          <w:spacing w:val="33"/>
        </w:rPr>
        <w:t> </w:t>
      </w:r>
      <w:r>
        <w:rPr/>
        <w:t>y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sobrecoste</w:t>
      </w:r>
      <w:r>
        <w:rPr>
          <w:spacing w:val="32"/>
        </w:rPr>
        <w:t> </w:t>
      </w:r>
      <w:r>
        <w:rPr/>
        <w:t>que</w:t>
      </w:r>
      <w:r>
        <w:rPr>
          <w:spacing w:val="34"/>
        </w:rPr>
        <w:t> </w:t>
      </w:r>
      <w:r>
        <w:rPr/>
        <w:t>supone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lejanía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los</w:t>
      </w:r>
      <w:r>
        <w:rPr>
          <w:spacing w:val="32"/>
        </w:rPr>
        <w:t> </w:t>
      </w:r>
      <w:r>
        <w:rPr/>
        <w:t>mercados,</w:t>
      </w:r>
      <w:r>
        <w:rPr>
          <w:spacing w:val="40"/>
        </w:rPr>
        <w:t> </w:t>
      </w:r>
      <w:r>
        <w:rPr/>
        <w:t>y</w:t>
      </w:r>
      <w:r>
        <w:rPr>
          <w:spacing w:val="33"/>
        </w:rPr>
        <w:t> </w:t>
      </w:r>
      <w:r>
        <w:rPr/>
        <w:t>la</w:t>
      </w:r>
      <w:r>
        <w:rPr>
          <w:spacing w:val="35"/>
        </w:rPr>
        <w:t> </w:t>
      </w:r>
      <w:r>
        <w:rPr/>
        <w:t>no</w:t>
      </w:r>
      <w:r>
        <w:rPr>
          <w:spacing w:val="34"/>
        </w:rPr>
        <w:t> </w:t>
      </w:r>
      <w:r>
        <w:rPr/>
        <w:t>aplicabilidad</w:t>
      </w:r>
      <w:r>
        <w:rPr>
          <w:spacing w:val="34"/>
        </w:rPr>
        <w:t> </w:t>
      </w:r>
      <w:r>
        <w:rPr/>
        <w:t>directa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las</w:t>
      </w:r>
      <w:r>
        <w:rPr>
          <w:spacing w:val="1"/>
        </w:rPr>
        <w:t> </w:t>
      </w:r>
      <w:r>
        <w:rPr/>
        <w:t>nuevas tecnologías emergentes a las Islas Canarias en función de las necesidades, condiciones y</w:t>
      </w:r>
      <w:r>
        <w:rPr>
          <w:spacing w:val="1"/>
        </w:rPr>
        <w:t> </w:t>
      </w:r>
      <w:r>
        <w:rPr/>
        <w:t>dimensionamiento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éstas,</w:t>
      </w:r>
      <w:r>
        <w:rPr>
          <w:spacing w:val="1"/>
        </w:rPr>
        <w:t> </w:t>
      </w:r>
      <w:r>
        <w:rPr/>
        <w:t>estimándose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favorable</w:t>
      </w:r>
      <w:r>
        <w:rPr>
          <w:spacing w:val="1"/>
        </w:rPr>
        <w:t> </w:t>
      </w:r>
      <w:r>
        <w:rPr/>
        <w:t>disponer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canalizara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capacidades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tecnológicos</w:t>
      </w:r>
      <w:r>
        <w:rPr>
          <w:spacing w:val="1"/>
        </w:rPr>
        <w:t> </w:t>
      </w:r>
      <w:r>
        <w:rPr/>
        <w:t>existentes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Canarias,</w:t>
      </w:r>
      <w:r>
        <w:rPr>
          <w:spacing w:val="1"/>
        </w:rPr>
        <w:t> </w:t>
      </w:r>
      <w:r>
        <w:rPr/>
        <w:t>orientándolas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desarrollo de las pequeñas y medianas empresas, fomentando sus actividades de colaboración y de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internacionalización,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aumentando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coherencia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existentes.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2" w:lineRule="auto"/>
        <w:ind w:left="2207" w:right="820"/>
        <w:jc w:val="both"/>
      </w:pP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apostamos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avance</w:t>
      </w:r>
      <w:r>
        <w:rPr>
          <w:spacing w:val="1"/>
        </w:rPr>
        <w:t> </w:t>
      </w:r>
      <w:r>
        <w:rPr/>
        <w:t>tecnológico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aplicada y el desarrollo experimental de nuevas tecnologías adaptadas a las peculiaridades específicas</w:t>
      </w:r>
      <w:r>
        <w:rPr>
          <w:spacing w:val="1"/>
        </w:rPr>
        <w:t> </w:t>
      </w:r>
      <w:r>
        <w:rPr/>
        <w:t>de las Islas Canarias, la ejecución de proyectos I+D+i y la transferencia de conocimiento al sector</w:t>
      </w:r>
      <w:r>
        <w:rPr>
          <w:spacing w:val="1"/>
        </w:rPr>
        <w:t> </w:t>
      </w:r>
      <w:r>
        <w:rPr/>
        <w:t>productivo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integrarlo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actividad,</w:t>
      </w:r>
      <w:r>
        <w:rPr>
          <w:spacing w:val="1"/>
        </w:rPr>
        <w:t> </w:t>
      </w:r>
      <w:r>
        <w:rPr/>
        <w:t>contribuyendo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crear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basada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conocimiento,</w:t>
      </w:r>
      <w:r>
        <w:rPr>
          <w:spacing w:val="1"/>
        </w:rPr>
        <w:t> </w:t>
      </w:r>
      <w:r>
        <w:rPr/>
        <w:t>competitiva,</w:t>
      </w:r>
      <w:r>
        <w:rPr>
          <w:spacing w:val="1"/>
        </w:rPr>
        <w:t> </w:t>
      </w:r>
      <w:r>
        <w:rPr/>
        <w:t>sostenible,</w:t>
      </w:r>
      <w:r>
        <w:rPr>
          <w:spacing w:val="1"/>
        </w:rPr>
        <w:t> </w:t>
      </w:r>
      <w:r>
        <w:rPr/>
        <w:t>generadora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enfocada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valorización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Canarias.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2207" w:right="821"/>
        <w:jc w:val="both"/>
      </w:pPr>
      <w:r>
        <w:rPr/>
        <w:t>Nuestra actividad de I+D+i está alineada con las áreas de especialización identificadas en la Estrategia</w:t>
      </w:r>
      <w:r>
        <w:rPr>
          <w:spacing w:val="1"/>
        </w:rPr>
        <w:t> </w:t>
      </w:r>
      <w:r>
        <w:rPr/>
        <w:t>del Gobierno de Especialización Inteligente (RIS3) de Canarias para el periodo 2014-2020, hoja de ruta</w:t>
      </w:r>
      <w:r>
        <w:rPr>
          <w:spacing w:val="1"/>
        </w:rPr>
        <w:t> </w:t>
      </w:r>
      <w:r>
        <w:rPr/>
        <w:t>de la transformación socioeconómica del Archipiélago y que define las prioridades de inversión pública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innovación.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senda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económico,</w:t>
      </w:r>
      <w:r>
        <w:rPr>
          <w:spacing w:val="1"/>
        </w:rPr>
        <w:t> </w:t>
      </w:r>
      <w:r>
        <w:rPr/>
        <w:t>inteligente y sostenible, y para poner en valor nuestro litoral y ubicación geoestratégica en el Atlántico,</w:t>
      </w:r>
      <w:r>
        <w:rPr>
          <w:spacing w:val="1"/>
        </w:rPr>
        <w:t> </w:t>
      </w:r>
      <w:r>
        <w:rPr/>
        <w:t>trabajamos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posicionar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laboratorio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tecnologías 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sostenibilidad</w:t>
      </w:r>
      <w:r>
        <w:rPr>
          <w:spacing w:val="1"/>
        </w:rPr>
        <w:t> </w:t>
      </w:r>
      <w:r>
        <w:rPr/>
        <w:t>medioambiental</w:t>
      </w:r>
      <w:r>
        <w:rPr>
          <w:spacing w:val="45"/>
        </w:rPr>
        <w:t> </w:t>
      </w:r>
      <w:r>
        <w:rPr/>
        <w:t>y</w:t>
      </w:r>
      <w:r>
        <w:rPr>
          <w:spacing w:val="46"/>
        </w:rPr>
        <w:t> </w:t>
      </w:r>
      <w:r>
        <w:rPr/>
        <w:t>la eficiencia energética, así</w:t>
      </w:r>
      <w:r>
        <w:rPr>
          <w:spacing w:val="45"/>
        </w:rPr>
        <w:t> </w:t>
      </w:r>
      <w:r>
        <w:rPr/>
        <w:t>como</w:t>
      </w:r>
      <w:r>
        <w:rPr>
          <w:spacing w:val="1"/>
        </w:rPr>
        <w:t> </w:t>
      </w:r>
      <w:r>
        <w:rPr/>
        <w:t>para inspirar el avance tecnológico del tejido productivo regional. Así, nuestras líneas de trabajo están</w:t>
      </w:r>
      <w:r>
        <w:rPr>
          <w:spacing w:val="1"/>
        </w:rPr>
        <w:t> </w:t>
      </w:r>
      <w:r>
        <w:rPr/>
        <w:t>englobadas en los grandes ámbitos de la economía verde, la economía azul y la economía circular,</w:t>
      </w:r>
      <w:r>
        <w:rPr>
          <w:spacing w:val="1"/>
        </w:rPr>
        <w:t> </w:t>
      </w:r>
      <w:r>
        <w:rPr/>
        <w:t>contribuyendo con nuestra actividad a la consecución de los Objetivos de Desarrollo Sostenible y al</w:t>
      </w:r>
      <w:r>
        <w:rPr>
          <w:spacing w:val="1"/>
        </w:rPr>
        <w:t> </w:t>
      </w:r>
      <w:r>
        <w:rPr/>
        <w:t>cumplimiento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Agenda</w:t>
      </w:r>
      <w:r>
        <w:rPr>
          <w:spacing w:val="12"/>
        </w:rPr>
        <w:t> </w:t>
      </w:r>
      <w:r>
        <w:rPr/>
        <w:t>2030,</w:t>
      </w:r>
      <w:r>
        <w:rPr>
          <w:spacing w:val="15"/>
        </w:rPr>
        <w:t> </w:t>
      </w:r>
      <w:r>
        <w:rPr/>
        <w:t>como</w:t>
      </w:r>
      <w:r>
        <w:rPr>
          <w:spacing w:val="15"/>
        </w:rPr>
        <w:t> </w:t>
      </w:r>
      <w:r>
        <w:rPr/>
        <w:t>parte</w:t>
      </w:r>
      <w:r>
        <w:rPr>
          <w:spacing w:val="21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acción</w:t>
      </w:r>
      <w:r>
        <w:rPr>
          <w:spacing w:val="14"/>
        </w:rPr>
        <w:t> </w:t>
      </w:r>
      <w:r>
        <w:rPr/>
        <w:t>prioritaria</w:t>
      </w:r>
      <w:r>
        <w:rPr>
          <w:spacing w:val="15"/>
        </w:rPr>
        <w:t> </w:t>
      </w:r>
      <w:r>
        <w:rPr/>
        <w:t>establecida</w:t>
      </w:r>
      <w:r>
        <w:rPr>
          <w:spacing w:val="15"/>
        </w:rPr>
        <w:t> </w:t>
      </w:r>
      <w:r>
        <w:rPr/>
        <w:t>estratégicamente</w:t>
      </w:r>
      <w:r>
        <w:rPr>
          <w:spacing w:val="15"/>
        </w:rPr>
        <w:t> </w:t>
      </w:r>
      <w:r>
        <w:rPr/>
        <w:t>por</w:t>
      </w:r>
      <w:r>
        <w:rPr>
          <w:spacing w:val="1"/>
        </w:rPr>
        <w:t> </w:t>
      </w:r>
      <w:r>
        <w:rPr/>
        <w:t>el Gobierno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2" w:lineRule="auto"/>
        <w:ind w:left="2207" w:right="820"/>
        <w:jc w:val="both"/>
      </w:pPr>
      <w:r>
        <w:rPr/>
        <w:t>Como</w:t>
      </w:r>
      <w:r>
        <w:rPr>
          <w:spacing w:val="15"/>
        </w:rPr>
        <w:t> </w:t>
      </w:r>
      <w:r>
        <w:rPr/>
        <w:t>medio</w:t>
      </w:r>
      <w:r>
        <w:rPr>
          <w:spacing w:val="15"/>
        </w:rPr>
        <w:t> </w:t>
      </w:r>
      <w:r>
        <w:rPr/>
        <w:t>propio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Gobierno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Canarias,</w:t>
      </w:r>
      <w:r>
        <w:rPr>
          <w:spacing w:val="16"/>
        </w:rPr>
        <w:t> </w:t>
      </w:r>
      <w:r>
        <w:rPr/>
        <w:t>nuestra</w:t>
      </w:r>
      <w:r>
        <w:rPr>
          <w:spacing w:val="15"/>
        </w:rPr>
        <w:t> </w:t>
      </w:r>
      <w:r>
        <w:rPr/>
        <w:t>actividad</w:t>
      </w:r>
      <w:r>
        <w:rPr>
          <w:spacing w:val="15"/>
        </w:rPr>
        <w:t> </w:t>
      </w:r>
      <w:r>
        <w:rPr/>
        <w:t>se</w:t>
      </w:r>
      <w:r>
        <w:rPr>
          <w:spacing w:val="16"/>
        </w:rPr>
        <w:t> </w:t>
      </w:r>
      <w:r>
        <w:rPr/>
        <w:t>enmarca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implementación</w:t>
      </w:r>
      <w:r>
        <w:rPr>
          <w:spacing w:val="16"/>
        </w:rPr>
        <w:t> </w:t>
      </w:r>
      <w:r>
        <w:rPr/>
        <w:t>de</w:t>
      </w:r>
      <w:r>
        <w:rPr>
          <w:spacing w:val="1"/>
        </w:rPr>
        <w:t> </w:t>
      </w:r>
      <w:r>
        <w:rPr/>
        <w:t>las políticas regionales de promoción de la investigación y la innovación aplicables al sector productivo,</w:t>
      </w:r>
      <w:r>
        <w:rPr>
          <w:spacing w:val="1"/>
        </w:rPr>
        <w:t> </w:t>
      </w:r>
      <w:r>
        <w:rPr/>
        <w:t>dando</w:t>
      </w:r>
      <w:r>
        <w:rPr>
          <w:spacing w:val="1"/>
        </w:rPr>
        <w:t> </w:t>
      </w:r>
      <w:r>
        <w:rPr/>
        <w:t>soporte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funcional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canaria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estratégicos</w:t>
      </w:r>
      <w:r>
        <w:rPr>
          <w:spacing w:val="1"/>
        </w:rPr>
        <w:t> </w:t>
      </w:r>
      <w:r>
        <w:rPr/>
        <w:t>e implementación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soluciones tecnológicas</w:t>
      </w:r>
      <w:r>
        <w:rPr>
          <w:spacing w:val="1"/>
        </w:rPr>
        <w:t> </w:t>
      </w:r>
      <w:r>
        <w:rPr/>
        <w:t>que</w:t>
      </w:r>
      <w:r>
        <w:rPr>
          <w:spacing w:val="45"/>
        </w:rPr>
        <w:t> </w:t>
      </w:r>
      <w:r>
        <w:rPr/>
        <w:t>den</w:t>
      </w:r>
      <w:r>
        <w:rPr>
          <w:spacing w:val="46"/>
        </w:rPr>
        <w:t> </w:t>
      </w:r>
      <w:r>
        <w:rPr/>
        <w:t>respuesta a</w:t>
      </w:r>
      <w:r>
        <w:rPr>
          <w:spacing w:val="45"/>
        </w:rPr>
        <w:t> </w:t>
      </w:r>
      <w:r>
        <w:rPr/>
        <w:t>múltiples retos, así</w:t>
      </w:r>
      <w:r>
        <w:rPr>
          <w:spacing w:val="1"/>
        </w:rPr>
        <w:t> </w:t>
      </w:r>
      <w:r>
        <w:rPr/>
        <w:t>como participando en la ejecución de proyectos colaborativos y de cooperación a nivel internacional. En</w:t>
      </w:r>
      <w:r>
        <w:rPr>
          <w:spacing w:val="1"/>
        </w:rPr>
        <w:t> </w:t>
      </w:r>
      <w:r>
        <w:rPr/>
        <w:t>materia de Innovación Empresarial y Emprendimiento colaboramos en su promoción mediante acciones</w:t>
      </w:r>
      <w:r>
        <w:rPr>
          <w:spacing w:val="1"/>
        </w:rPr>
        <w:t> </w:t>
      </w:r>
      <w:r>
        <w:rPr/>
        <w:t>de apoyo y capacitación, en el marco de redes colaborativas de ámbito regional, nacional y europeo.</w:t>
      </w:r>
      <w:r>
        <w:rPr>
          <w:spacing w:val="1"/>
        </w:rPr>
        <w:t> </w:t>
      </w:r>
      <w:r>
        <w:rPr/>
        <w:t>Prestamos</w:t>
      </w:r>
      <w:r>
        <w:rPr>
          <w:spacing w:val="40"/>
        </w:rPr>
        <w:t> </w:t>
      </w:r>
      <w:r>
        <w:rPr/>
        <w:t>soporte</w:t>
      </w:r>
      <w:r>
        <w:rPr>
          <w:spacing w:val="41"/>
        </w:rPr>
        <w:t> </w:t>
      </w:r>
      <w:r>
        <w:rPr/>
        <w:t>y</w:t>
      </w:r>
      <w:r>
        <w:rPr>
          <w:spacing w:val="41"/>
        </w:rPr>
        <w:t> </w:t>
      </w:r>
      <w:r>
        <w:rPr/>
        <w:t>asesoramiento</w:t>
      </w:r>
      <w:r>
        <w:rPr>
          <w:spacing w:val="41"/>
        </w:rPr>
        <w:t> </w:t>
      </w:r>
      <w:r>
        <w:rPr/>
        <w:t>técnico</w:t>
      </w:r>
      <w:r>
        <w:rPr>
          <w:spacing w:val="40"/>
        </w:rPr>
        <w:t> </w:t>
      </w:r>
      <w:r>
        <w:rPr/>
        <w:t>a</w:t>
      </w:r>
      <w:r>
        <w:rPr>
          <w:spacing w:val="41"/>
        </w:rPr>
        <w:t> </w:t>
      </w:r>
      <w:r>
        <w:rPr/>
        <w:t>empresas</w:t>
      </w:r>
      <w:r>
        <w:rPr>
          <w:spacing w:val="41"/>
        </w:rPr>
        <w:t> </w:t>
      </w:r>
      <w:r>
        <w:rPr/>
        <w:t>e</w:t>
      </w:r>
      <w:r>
        <w:rPr>
          <w:spacing w:val="41"/>
        </w:rPr>
        <w:t> </w:t>
      </w:r>
      <w:r>
        <w:rPr/>
        <w:t>industrias</w:t>
      </w:r>
      <w:r>
        <w:rPr>
          <w:spacing w:val="40"/>
        </w:rPr>
        <w:t> </w:t>
      </w:r>
      <w:r>
        <w:rPr/>
        <w:t>canarias</w:t>
      </w:r>
      <w:r>
        <w:rPr>
          <w:spacing w:val="39"/>
        </w:rPr>
        <w:t> </w:t>
      </w:r>
      <w:r>
        <w:rPr/>
        <w:t>para</w:t>
      </w:r>
      <w:r>
        <w:rPr>
          <w:spacing w:val="40"/>
        </w:rPr>
        <w:t> </w:t>
      </w:r>
      <w:r>
        <w:rPr/>
        <w:t>el</w:t>
      </w:r>
      <w:r>
        <w:rPr>
          <w:spacing w:val="41"/>
        </w:rPr>
        <w:t> </w:t>
      </w:r>
      <w:r>
        <w:rPr/>
        <w:t>desarrollo</w:t>
      </w:r>
      <w:r>
        <w:rPr>
          <w:spacing w:val="41"/>
        </w:rPr>
        <w:t> </w:t>
      </w:r>
      <w:r>
        <w:rPr/>
        <w:t>y</w:t>
      </w:r>
    </w:p>
    <w:p>
      <w:pPr>
        <w:spacing w:before="101"/>
        <w:ind w:left="0" w:right="821" w:firstLine="0"/>
        <w:jc w:val="right"/>
        <w:rPr>
          <w:rFonts w:ascii="Segoe UI"/>
          <w:sz w:val="18"/>
        </w:rPr>
      </w:pPr>
      <w:r>
        <w:rPr>
          <w:rFonts w:ascii="Segoe UI"/>
          <w:w w:val="103"/>
          <w:sz w:val="18"/>
        </w:rPr>
        <w:t>3</w:t>
      </w:r>
    </w:p>
    <w:p>
      <w:pPr>
        <w:spacing w:after="0"/>
        <w:jc w:val="right"/>
        <w:rPr>
          <w:rFonts w:ascii="Segoe UI"/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BodyText"/>
        <w:spacing w:line="242" w:lineRule="auto" w:before="103"/>
        <w:ind w:left="2207" w:right="822"/>
        <w:jc w:val="both"/>
      </w:pPr>
      <w:r>
        <w:rPr/>
        <w:t>ensayo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innovadoras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soluciones</w:t>
      </w:r>
      <w:r>
        <w:rPr>
          <w:spacing w:val="1"/>
        </w:rPr>
        <w:t> </w:t>
      </w:r>
      <w:r>
        <w:rPr/>
        <w:t>adaptadas.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transferimos</w:t>
      </w:r>
      <w:r>
        <w:rPr>
          <w:spacing w:val="46"/>
        </w:rPr>
        <w:t> </w:t>
      </w:r>
      <w:r>
        <w:rPr/>
        <w:t>conocimiento</w:t>
      </w:r>
      <w:r>
        <w:rPr>
          <w:spacing w:val="46"/>
        </w:rPr>
        <w:t> </w:t>
      </w:r>
      <w:r>
        <w:rPr/>
        <w:t>e</w:t>
      </w:r>
      <w:r>
        <w:rPr>
          <w:spacing w:val="1"/>
        </w:rPr>
        <w:t> </w:t>
      </w:r>
      <w:r>
        <w:rPr/>
        <w:t>innovaciones</w:t>
      </w:r>
      <w:r>
        <w:rPr>
          <w:spacing w:val="1"/>
        </w:rPr>
        <w:t> </w:t>
      </w:r>
      <w:r>
        <w:rPr/>
        <w:t>tecnológicas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tejido</w:t>
      </w:r>
      <w:r>
        <w:rPr>
          <w:spacing w:val="1"/>
        </w:rPr>
        <w:t> </w:t>
      </w:r>
      <w:r>
        <w:rPr/>
        <w:t>empresarial</w:t>
      </w:r>
      <w:r>
        <w:rPr>
          <w:spacing w:val="1"/>
        </w:rPr>
        <w:t> </w:t>
      </w:r>
      <w:r>
        <w:rPr/>
        <w:t>para</w:t>
      </w:r>
      <w:r>
        <w:rPr>
          <w:spacing w:val="45"/>
        </w:rPr>
        <w:t> </w:t>
      </w:r>
      <w:r>
        <w:rPr/>
        <w:t>su</w:t>
      </w:r>
      <w:r>
        <w:rPr>
          <w:spacing w:val="46"/>
        </w:rPr>
        <w:t> </w:t>
      </w:r>
      <w:r>
        <w:rPr/>
        <w:t>aprovechamiento</w:t>
      </w:r>
      <w:r>
        <w:rPr>
          <w:spacing w:val="45"/>
        </w:rPr>
        <w:t> </w:t>
      </w:r>
      <w:r>
        <w:rPr/>
        <w:t>productivo,</w:t>
      </w:r>
      <w:r>
        <w:rPr>
          <w:spacing w:val="46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licencias y derechos de explotación, así como a través de creación de iniciativas empresariales o spin-</w:t>
      </w:r>
      <w:r>
        <w:rPr>
          <w:spacing w:val="1"/>
        </w:rPr>
        <w:t> </w:t>
      </w:r>
      <w:r>
        <w:rPr/>
        <w:t>off.</w:t>
      </w:r>
    </w:p>
    <w:p>
      <w:pPr>
        <w:pStyle w:val="BodyText"/>
        <w:spacing w:before="7"/>
      </w:pPr>
    </w:p>
    <w:p>
      <w:pPr>
        <w:pStyle w:val="BodyText"/>
        <w:spacing w:before="1"/>
        <w:ind w:left="2207" w:right="826"/>
        <w:jc w:val="both"/>
      </w:pPr>
      <w:r>
        <w:rPr/>
        <w:t>En línea con la actividad anteriormente mencionada, los objetivos que constituyen el objeto social 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Tecnológico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S.A.,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35"/>
        </w:numPr>
        <w:tabs>
          <w:tab w:pos="2686" w:val="left" w:leader="none"/>
        </w:tabs>
        <w:spacing w:line="244" w:lineRule="auto" w:before="0" w:after="0"/>
        <w:ind w:left="2685" w:right="833" w:hanging="173"/>
        <w:jc w:val="both"/>
        <w:rPr>
          <w:sz w:val="20"/>
        </w:rPr>
      </w:pPr>
      <w:r>
        <w:rPr>
          <w:sz w:val="20"/>
        </w:rPr>
        <w:t>Aquellas</w:t>
      </w:r>
      <w:r>
        <w:rPr>
          <w:spacing w:val="5"/>
          <w:sz w:val="20"/>
        </w:rPr>
        <w:t> </w:t>
      </w:r>
      <w:r>
        <w:rPr>
          <w:sz w:val="20"/>
        </w:rPr>
        <w:t>actividades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impliquen</w:t>
      </w:r>
      <w:r>
        <w:rPr>
          <w:spacing w:val="8"/>
          <w:sz w:val="20"/>
        </w:rPr>
        <w:t> </w:t>
      </w:r>
      <w:r>
        <w:rPr>
          <w:sz w:val="20"/>
        </w:rPr>
        <w:t>un</w:t>
      </w:r>
      <w:r>
        <w:rPr>
          <w:spacing w:val="8"/>
          <w:sz w:val="20"/>
        </w:rPr>
        <w:t> </w:t>
      </w:r>
      <w:r>
        <w:rPr>
          <w:sz w:val="20"/>
        </w:rPr>
        <w:t>avance</w:t>
      </w:r>
      <w:r>
        <w:rPr>
          <w:spacing w:val="9"/>
          <w:sz w:val="20"/>
        </w:rPr>
        <w:t> </w:t>
      </w:r>
      <w:r>
        <w:rPr>
          <w:sz w:val="20"/>
        </w:rPr>
        <w:t>tecnológico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través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procesos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y desarrollo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impulsión y</w:t>
      </w:r>
      <w:r>
        <w:rPr>
          <w:spacing w:val="-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aplicada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Canarias.</w:t>
      </w:r>
    </w:p>
    <w:p>
      <w:pPr>
        <w:pStyle w:val="ListParagraph"/>
        <w:numPr>
          <w:ilvl w:val="1"/>
          <w:numId w:val="35"/>
        </w:numPr>
        <w:tabs>
          <w:tab w:pos="2686" w:val="left" w:leader="none"/>
        </w:tabs>
        <w:spacing w:line="242" w:lineRule="auto" w:before="98" w:after="0"/>
        <w:ind w:left="2685" w:right="826" w:hanging="173"/>
        <w:jc w:val="both"/>
        <w:rPr>
          <w:sz w:val="20"/>
        </w:rPr>
      </w:pPr>
      <w:r>
        <w:rPr>
          <w:sz w:val="20"/>
        </w:rPr>
        <w:t>La potenciación del desarrollo del sistema productivo de la Comunidad; el fomento del nivel de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empresarial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Comunidad;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facilitar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creación,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asimilación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tecnología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empresas</w:t>
      </w:r>
      <w:r>
        <w:rPr>
          <w:spacing w:val="12"/>
          <w:sz w:val="20"/>
        </w:rPr>
        <w:t> </w:t>
      </w:r>
      <w:r>
        <w:rPr>
          <w:sz w:val="20"/>
        </w:rPr>
        <w:t>canarias,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mejora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competitividad;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apoyo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aquellas actividades de desarrollo</w:t>
      </w:r>
      <w:r>
        <w:rPr>
          <w:spacing w:val="1"/>
          <w:sz w:val="20"/>
        </w:rPr>
        <w:t> </w:t>
      </w:r>
      <w:r>
        <w:rPr>
          <w:sz w:val="20"/>
        </w:rPr>
        <w:t>tecnológico y empresarial de mayor importancia</w:t>
      </w:r>
      <w:r>
        <w:rPr>
          <w:spacing w:val="45"/>
          <w:sz w:val="20"/>
        </w:rPr>
        <w:t> </w:t>
      </w:r>
      <w:r>
        <w:rPr>
          <w:sz w:val="20"/>
        </w:rPr>
        <w:t>estratégica</w:t>
      </w:r>
      <w:r>
        <w:rPr>
          <w:spacing w:val="1"/>
          <w:sz w:val="20"/>
        </w:rPr>
        <w:t> </w:t>
      </w:r>
      <w:r>
        <w:rPr>
          <w:sz w:val="20"/>
        </w:rPr>
        <w:t>en el desarrollo del sistema productivo de la Comunidad; la aplicación de esta tecnología en el</w:t>
      </w:r>
      <w:r>
        <w:rPr>
          <w:spacing w:val="1"/>
          <w:sz w:val="20"/>
        </w:rPr>
        <w:t> </w:t>
      </w:r>
      <w:r>
        <w:rPr>
          <w:sz w:val="20"/>
        </w:rPr>
        <w:t>modelo</w:t>
      </w:r>
      <w:r>
        <w:rPr>
          <w:spacing w:val="-1"/>
          <w:sz w:val="20"/>
        </w:rPr>
        <w:t> </w:t>
      </w:r>
      <w:r>
        <w:rPr>
          <w:sz w:val="20"/>
        </w:rPr>
        <w:t>económico</w:t>
      </w:r>
      <w:r>
        <w:rPr>
          <w:spacing w:val="2"/>
          <w:sz w:val="20"/>
        </w:rPr>
        <w:t> </w:t>
      </w:r>
      <w:r>
        <w:rPr>
          <w:sz w:val="20"/>
        </w:rPr>
        <w:t>generando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crecimiento</w:t>
      </w:r>
      <w:r>
        <w:rPr>
          <w:spacing w:val="1"/>
          <w:sz w:val="20"/>
        </w:rPr>
        <w:t> </w:t>
      </w:r>
      <w:r>
        <w:rPr>
          <w:sz w:val="20"/>
        </w:rPr>
        <w:t>y bienestar social.</w:t>
      </w:r>
    </w:p>
    <w:p>
      <w:pPr>
        <w:pStyle w:val="ListParagraph"/>
        <w:numPr>
          <w:ilvl w:val="1"/>
          <w:numId w:val="35"/>
        </w:numPr>
        <w:tabs>
          <w:tab w:pos="2686" w:val="left" w:leader="none"/>
        </w:tabs>
        <w:spacing w:line="242" w:lineRule="auto" w:before="108" w:after="0"/>
        <w:ind w:left="2685" w:right="825" w:hanging="173"/>
        <w:jc w:val="both"/>
        <w:rPr>
          <w:sz w:val="20"/>
        </w:rPr>
      </w:pPr>
      <w:r>
        <w:rPr>
          <w:sz w:val="20"/>
        </w:rPr>
        <w:t>Prestar todo tipo de servicios de asistencia tecnológica al empresariado de la Comunidad. Así</w:t>
      </w:r>
      <w:r>
        <w:rPr>
          <w:spacing w:val="1"/>
          <w:sz w:val="20"/>
        </w:rPr>
        <w:t> </w:t>
      </w:r>
      <w:r>
        <w:rPr>
          <w:sz w:val="20"/>
        </w:rPr>
        <w:t>como la comercialización de los productos que se deriven de los proyectos de investigación y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afrontados y</w:t>
      </w:r>
      <w:r>
        <w:rPr>
          <w:spacing w:val="2"/>
          <w:sz w:val="20"/>
        </w:rPr>
        <w:t> </w:t>
      </w:r>
      <w:r>
        <w:rPr>
          <w:sz w:val="20"/>
        </w:rPr>
        <w:t>generados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2"/>
          <w:sz w:val="20"/>
        </w:rPr>
        <w:t> </w:t>
      </w:r>
      <w:r>
        <w:rPr>
          <w:sz w:val="20"/>
        </w:rPr>
        <w:t>Instituto.</w:t>
      </w:r>
    </w:p>
    <w:p>
      <w:pPr>
        <w:pStyle w:val="ListParagraph"/>
        <w:numPr>
          <w:ilvl w:val="1"/>
          <w:numId w:val="35"/>
        </w:numPr>
        <w:tabs>
          <w:tab w:pos="2686" w:val="left" w:leader="none"/>
        </w:tabs>
        <w:spacing w:line="242" w:lineRule="auto" w:before="104" w:after="0"/>
        <w:ind w:left="2685" w:right="821" w:hanging="173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análogo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propio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sociedad,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compra</w:t>
      </w:r>
      <w:r>
        <w:rPr>
          <w:spacing w:val="1"/>
          <w:sz w:val="20"/>
        </w:rPr>
        <w:t> </w:t>
      </w:r>
      <w:r>
        <w:rPr>
          <w:sz w:val="20"/>
        </w:rPr>
        <w:t>y/o</w:t>
      </w:r>
      <w:r>
        <w:rPr>
          <w:spacing w:val="1"/>
          <w:sz w:val="20"/>
        </w:rPr>
        <w:t> </w:t>
      </w:r>
      <w:r>
        <w:rPr>
          <w:sz w:val="20"/>
        </w:rPr>
        <w:t>alquiler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inmuebles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edificios,</w:t>
      </w:r>
      <w:r>
        <w:rPr>
          <w:spacing w:val="1"/>
          <w:sz w:val="20"/>
        </w:rPr>
        <w:t> </w:t>
      </w:r>
      <w:r>
        <w:rPr>
          <w:sz w:val="20"/>
        </w:rPr>
        <w:t>terrenos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solares</w:t>
      </w:r>
      <w:r>
        <w:rPr>
          <w:spacing w:val="45"/>
          <w:sz w:val="20"/>
        </w:rPr>
        <w:t> </w:t>
      </w:r>
      <w:r>
        <w:rPr>
          <w:sz w:val="20"/>
        </w:rPr>
        <w:t>para</w:t>
      </w:r>
      <w:r>
        <w:rPr>
          <w:spacing w:val="46"/>
          <w:sz w:val="20"/>
        </w:rPr>
        <w:t> </w:t>
      </w:r>
      <w:r>
        <w:rPr>
          <w:sz w:val="20"/>
        </w:rPr>
        <w:t>usos</w:t>
      </w:r>
      <w:r>
        <w:rPr>
          <w:spacing w:val="1"/>
          <w:sz w:val="20"/>
        </w:rPr>
        <w:t> </w:t>
      </w:r>
      <w:r>
        <w:rPr>
          <w:sz w:val="20"/>
        </w:rPr>
        <w:t>comerciales e industriales, equipos e instalaciones y la contratación de trabajos, suministros y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exteriores necesarios</w:t>
      </w:r>
      <w:r>
        <w:rPr>
          <w:spacing w:val="2"/>
          <w:sz w:val="20"/>
        </w:rPr>
        <w:t> </w:t>
      </w:r>
      <w:r>
        <w:rPr>
          <w:sz w:val="20"/>
        </w:rPr>
        <w:t>para 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2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1"/>
          <w:numId w:val="35"/>
        </w:numPr>
        <w:tabs>
          <w:tab w:pos="2686" w:val="left" w:leader="none"/>
        </w:tabs>
        <w:spacing w:line="242" w:lineRule="auto" w:before="105" w:after="0"/>
        <w:ind w:left="2685" w:right="824" w:hanging="173"/>
        <w:jc w:val="both"/>
        <w:rPr>
          <w:sz w:val="20"/>
        </w:rPr>
      </w:pPr>
      <w:r>
        <w:rPr>
          <w:sz w:val="20"/>
        </w:rPr>
        <w:t>Potenciar programas de cooperación con instituciones de carácter nacional y supranacional en</w:t>
      </w:r>
      <w:r>
        <w:rPr>
          <w:spacing w:val="1"/>
          <w:sz w:val="20"/>
        </w:rPr>
        <w:t> </w:t>
      </w:r>
      <w:r>
        <w:rPr>
          <w:sz w:val="20"/>
        </w:rPr>
        <w:t>investigación y desarrollo y su aplicación en el ámbito de empresas canarias. La creación y</w:t>
      </w:r>
      <w:r>
        <w:rPr>
          <w:spacing w:val="1"/>
          <w:sz w:val="20"/>
        </w:rPr>
        <w:t> </w:t>
      </w:r>
      <w:r>
        <w:rPr>
          <w:sz w:val="20"/>
        </w:rPr>
        <w:t>participación en Institutos Tecnológicos específicos que desarrollen áreas prioritarias para la</w:t>
      </w:r>
      <w:r>
        <w:rPr>
          <w:spacing w:val="1"/>
          <w:sz w:val="20"/>
        </w:rPr>
        <w:t> </w:t>
      </w:r>
      <w:r>
        <w:rPr>
          <w:sz w:val="20"/>
        </w:rPr>
        <w:t>Comunidad.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42" w:lineRule="auto"/>
        <w:ind w:left="2207" w:right="822"/>
        <w:jc w:val="both"/>
      </w:pPr>
      <w:r>
        <w:rPr/>
        <w:t>Para la consecución de sus objetivos, el ITC cuenta con su sede social en Las Palmas de Gran Canaria</w:t>
      </w:r>
      <w:r>
        <w:rPr>
          <w:spacing w:val="1"/>
        </w:rPr>
        <w:t> </w:t>
      </w:r>
      <w:r>
        <w:rPr/>
        <w:t>(C/</w:t>
      </w:r>
      <w:r>
        <w:rPr>
          <w:spacing w:val="1"/>
        </w:rPr>
        <w:t> </w:t>
      </w:r>
      <w:r>
        <w:rPr/>
        <w:t>Cebrián,</w:t>
      </w:r>
      <w:r>
        <w:rPr>
          <w:spacing w:val="1"/>
        </w:rPr>
        <w:t> </w:t>
      </w:r>
      <w:r>
        <w:rPr/>
        <w:t>3),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ubica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Pozo</w:t>
      </w:r>
      <w:r>
        <w:rPr>
          <w:spacing w:val="1"/>
        </w:rPr>
        <w:t> </w:t>
      </w:r>
      <w:r>
        <w:rPr/>
        <w:t>Izquierdo (Gran Canaria), y su centro de trabajo de Santa Cruz de Tenerife más orientado al área de</w:t>
      </w:r>
      <w:r>
        <w:rPr>
          <w:spacing w:val="1"/>
        </w:rPr>
        <w:t> </w:t>
      </w:r>
      <w:r>
        <w:rPr/>
        <w:t>innovación empresarial. Por acuerdo con otros organismos canarios gestiona el Centro de Innovación y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Tecnológica</w:t>
      </w:r>
      <w:r>
        <w:rPr>
          <w:spacing w:val="1"/>
        </w:rPr>
        <w:t> </w:t>
      </w:r>
      <w:r>
        <w:rPr/>
        <w:t>(CIATEC)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Agüimes</w:t>
      </w:r>
      <w:r>
        <w:rPr>
          <w:spacing w:val="1"/>
        </w:rPr>
        <w:t> </w:t>
      </w:r>
      <w:r>
        <w:rPr/>
        <w:t>(Gran</w:t>
      </w:r>
      <w:r>
        <w:rPr>
          <w:spacing w:val="1"/>
        </w:rPr>
        <w:t> </w:t>
      </w:r>
      <w:r>
        <w:rPr/>
        <w:t>Canaria)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Laboratorio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Fitosanitarios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sito</w:t>
      </w:r>
      <w:r>
        <w:rPr>
          <w:spacing w:val="1"/>
        </w:rPr>
        <w:t> </w:t>
      </w:r>
      <w:r>
        <w:rPr/>
        <w:t>en Polígono</w:t>
      </w:r>
      <w:r>
        <w:rPr>
          <w:spacing w:val="1"/>
        </w:rPr>
        <w:t> </w:t>
      </w:r>
      <w:r>
        <w:rPr/>
        <w:t>Industrial</w:t>
      </w:r>
      <w:r>
        <w:rPr>
          <w:spacing w:val="6"/>
        </w:rPr>
        <w:t> </w:t>
      </w:r>
      <w:r>
        <w:rPr/>
        <w:t>de</w:t>
      </w:r>
      <w:r>
        <w:rPr>
          <w:spacing w:val="-1"/>
        </w:rPr>
        <w:t> </w:t>
      </w:r>
      <w:r>
        <w:rPr/>
        <w:t>Arinaga.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2207" w:right="830"/>
        <w:jc w:val="both"/>
      </w:pP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escasa</w:t>
      </w:r>
      <w:r>
        <w:rPr>
          <w:spacing w:val="11"/>
        </w:rPr>
        <w:t> </w:t>
      </w:r>
      <w:r>
        <w:rPr/>
        <w:t>decena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personas</w:t>
      </w:r>
      <w:r>
        <w:rPr>
          <w:spacing w:val="10"/>
        </w:rPr>
        <w:t> </w:t>
      </w:r>
      <w:r>
        <w:rPr/>
        <w:t>con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contaba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1992,</w:t>
      </w:r>
      <w:r>
        <w:rPr>
          <w:spacing w:val="12"/>
        </w:rPr>
        <w:t> </w:t>
      </w:r>
      <w:r>
        <w:rPr/>
        <w:t>se</w:t>
      </w:r>
      <w:r>
        <w:rPr>
          <w:spacing w:val="9"/>
        </w:rPr>
        <w:t> </w:t>
      </w:r>
      <w:r>
        <w:rPr/>
        <w:t>ha</w:t>
      </w:r>
      <w:r>
        <w:rPr>
          <w:spacing w:val="10"/>
        </w:rPr>
        <w:t> </w:t>
      </w:r>
      <w:r>
        <w:rPr/>
        <w:t>pasado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disponer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una</w:t>
      </w:r>
      <w:r>
        <w:rPr>
          <w:spacing w:val="9"/>
        </w:rPr>
        <w:t> </w:t>
      </w:r>
      <w:r>
        <w:rPr/>
        <w:t>plantilla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212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repartidos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distintas</w:t>
      </w:r>
      <w:r>
        <w:rPr>
          <w:spacing w:val="45"/>
        </w:rPr>
        <w:t> </w:t>
      </w:r>
      <w:r>
        <w:rPr/>
        <w:t>unidades</w:t>
      </w:r>
      <w:r>
        <w:rPr>
          <w:spacing w:val="46"/>
        </w:rPr>
        <w:t> </w:t>
      </w:r>
      <w:r>
        <w:rPr/>
        <w:t>funcionales</w:t>
      </w:r>
      <w:r>
        <w:rPr>
          <w:spacing w:val="45"/>
        </w:rPr>
        <w:t> </w:t>
      </w:r>
      <w:r>
        <w:rPr/>
        <w:t>que</w:t>
      </w:r>
      <w:r>
        <w:rPr>
          <w:spacing w:val="1"/>
        </w:rPr>
        <w:t> </w:t>
      </w:r>
      <w:r>
        <w:rPr/>
        <w:t>configuran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estructura</w:t>
      </w:r>
      <w:r>
        <w:rPr>
          <w:spacing w:val="-1"/>
        </w:rPr>
        <w:t> </w:t>
      </w:r>
      <w:r>
        <w:rPr/>
        <w:t>organizativa.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jc w:val="both"/>
        <w:rPr>
          <w:u w:val="none"/>
        </w:rPr>
      </w:pPr>
      <w:r>
        <w:rPr>
          <w:u w:val="none"/>
        </w:rPr>
        <w:t>2.-</w:t>
      </w:r>
      <w:r>
        <w:rPr>
          <w:spacing w:val="6"/>
          <w:u w:val="none"/>
        </w:rPr>
        <w:t> </w:t>
      </w:r>
      <w:r>
        <w:rPr>
          <w:u w:val="none"/>
        </w:rPr>
        <w:t>ESTRUCTURA</w:t>
      </w:r>
      <w:r>
        <w:rPr>
          <w:spacing w:val="7"/>
          <w:u w:val="none"/>
        </w:rPr>
        <w:t> </w:t>
      </w:r>
      <w:r>
        <w:rPr>
          <w:u w:val="none"/>
        </w:rPr>
        <w:t>ORGANIZATIVA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line="244" w:lineRule="auto"/>
        <w:ind w:left="2207" w:right="830"/>
        <w:jc w:val="both"/>
      </w:pPr>
      <w:r>
        <w:rPr/>
        <w:t>Desde el ejercicio 2017, la estructura del ITC ha quedado configurada en dos grandes áreas: la Alta</w:t>
      </w:r>
      <w:r>
        <w:rPr>
          <w:spacing w:val="1"/>
        </w:rPr>
        <w:t> </w:t>
      </w:r>
      <w:r>
        <w:rPr/>
        <w:t>Dirección y el Área de Investigación, Desarrollo e Innovación Tecnológica, con los recursos adscritos a</w:t>
      </w:r>
      <w:r>
        <w:rPr>
          <w:spacing w:val="1"/>
        </w:rPr>
        <w:t> </w:t>
      </w:r>
      <w:r>
        <w:rPr/>
        <w:t>ambos</w:t>
      </w:r>
      <w:r>
        <w:rPr>
          <w:spacing w:val="2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estructuran</w:t>
      </w:r>
      <w:r>
        <w:rPr>
          <w:spacing w:val="4"/>
        </w:rPr>
        <w:t> </w:t>
      </w:r>
      <w:r>
        <w:rPr/>
        <w:t>en</w:t>
      </w:r>
      <w:r>
        <w:rPr>
          <w:spacing w:val="6"/>
        </w:rPr>
        <w:t> </w:t>
      </w:r>
      <w:r>
        <w:rPr/>
        <w:t>varios</w:t>
      </w:r>
      <w:r>
        <w:rPr>
          <w:spacing w:val="3"/>
        </w:rPr>
        <w:t> </w:t>
      </w:r>
      <w:r>
        <w:rPr/>
        <w:t>departamentos</w:t>
      </w:r>
      <w:r>
        <w:rPr>
          <w:spacing w:val="3"/>
        </w:rPr>
        <w:t> </w:t>
      </w:r>
      <w:r>
        <w:rPr/>
        <w:t>funcionales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desarrollamos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continuación:</w:t>
      </w:r>
    </w:p>
    <w:p>
      <w:pPr>
        <w:spacing w:before="48"/>
        <w:ind w:left="0" w:right="821" w:firstLine="0"/>
        <w:jc w:val="right"/>
        <w:rPr>
          <w:rFonts w:ascii="Segoe UI"/>
          <w:sz w:val="18"/>
        </w:rPr>
      </w:pPr>
      <w:r>
        <w:rPr>
          <w:rFonts w:ascii="Segoe UI"/>
          <w:w w:val="103"/>
          <w:sz w:val="18"/>
        </w:rPr>
        <w:t>4</w:t>
      </w:r>
    </w:p>
    <w:p>
      <w:pPr>
        <w:spacing w:after="0"/>
        <w:jc w:val="right"/>
        <w:rPr>
          <w:rFonts w:ascii="Segoe UI"/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Heading2"/>
        <w:numPr>
          <w:ilvl w:val="0"/>
          <w:numId w:val="36"/>
        </w:numPr>
        <w:tabs>
          <w:tab w:pos="2402" w:val="left" w:leader="none"/>
        </w:tabs>
        <w:spacing w:line="240" w:lineRule="auto" w:before="103" w:after="0"/>
        <w:ind w:left="2401" w:right="0" w:hanging="195"/>
        <w:jc w:val="left"/>
        <w:rPr>
          <w:u w:val="none"/>
        </w:rPr>
      </w:pPr>
      <w:r>
        <w:rPr>
          <w:u w:val="none"/>
        </w:rPr>
        <w:t>La</w:t>
      </w:r>
      <w:r>
        <w:rPr>
          <w:spacing w:val="5"/>
          <w:u w:val="none"/>
        </w:rPr>
        <w:t> </w:t>
      </w:r>
      <w:r>
        <w:rPr>
          <w:u w:val="none"/>
        </w:rPr>
        <w:t>Alta</w:t>
      </w:r>
      <w:r>
        <w:rPr>
          <w:spacing w:val="5"/>
          <w:u w:val="none"/>
        </w:rPr>
        <w:t> </w:t>
      </w:r>
      <w:r>
        <w:rPr>
          <w:u w:val="none"/>
        </w:rPr>
        <w:t>Dirección.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2" w:lineRule="auto"/>
        <w:ind w:left="2207" w:right="821"/>
        <w:jc w:val="both"/>
      </w:pPr>
      <w:r>
        <w:rPr/>
        <w:t>La Alta Dirección de la empresa está configurada por la Gerencia y los departamentos y recursos</w:t>
      </w:r>
      <w:r>
        <w:rPr>
          <w:spacing w:val="1"/>
        </w:rPr>
        <w:t> </w:t>
      </w:r>
      <w:r>
        <w:rPr/>
        <w:t>adscritos a la misma, y es la responsable, de acuerdo con las directrices marcadas y dentro de la</w:t>
      </w:r>
      <w:r>
        <w:rPr>
          <w:spacing w:val="1"/>
        </w:rPr>
        <w:t> </w:t>
      </w:r>
      <w:r>
        <w:rPr/>
        <w:t>delegación de facultades establecida por el Consejo de Administración, de gestionar y coordinar los</w:t>
      </w:r>
      <w:r>
        <w:rPr>
          <w:spacing w:val="1"/>
        </w:rPr>
        <w:t> </w:t>
      </w:r>
      <w:r>
        <w:rPr/>
        <w:t>recursos de la Entidad; para asegurar una adecuada planificación, ejecución y seguimiento de las</w:t>
      </w:r>
      <w:r>
        <w:rPr>
          <w:spacing w:val="1"/>
        </w:rPr>
        <w:t> </w:t>
      </w:r>
      <w:r>
        <w:rPr/>
        <w:t>actividades</w:t>
      </w:r>
      <w:r>
        <w:rPr>
          <w:spacing w:val="15"/>
        </w:rPr>
        <w:t> </w:t>
      </w:r>
      <w:r>
        <w:rPr/>
        <w:t>propias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ITC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desempeño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su</w:t>
      </w:r>
      <w:r>
        <w:rPr>
          <w:spacing w:val="12"/>
        </w:rPr>
        <w:t> </w:t>
      </w:r>
      <w:r>
        <w:rPr/>
        <w:t>misión.</w:t>
      </w:r>
      <w:r>
        <w:rPr>
          <w:spacing w:val="16"/>
        </w:rPr>
        <w:t> </w:t>
      </w:r>
      <w:r>
        <w:rPr/>
        <w:t>Así</w:t>
      </w:r>
      <w:r>
        <w:rPr>
          <w:spacing w:val="16"/>
        </w:rPr>
        <w:t> </w:t>
      </w:r>
      <w:r>
        <w:rPr/>
        <w:t>mismo</w:t>
      </w:r>
      <w:r>
        <w:rPr>
          <w:spacing w:val="17"/>
        </w:rPr>
        <w:t> </w:t>
      </w:r>
      <w:r>
        <w:rPr/>
        <w:t>es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responsable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prestar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horizontales</w:t>
      </w:r>
      <w:r>
        <w:rPr>
          <w:spacing w:val="1"/>
        </w:rPr>
        <w:t> </w:t>
      </w:r>
      <w:r>
        <w:rPr/>
        <w:t>demandados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estableciendo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económico-financiera de la empresa, asegurando la correcta gestión y justificación de subvenciones,</w:t>
      </w:r>
      <w:r>
        <w:rPr>
          <w:spacing w:val="1"/>
        </w:rPr>
        <w:t> </w:t>
      </w:r>
      <w:r>
        <w:rPr/>
        <w:t>garantizando la contratación bajo la normativa de aplicación, prestando el soporte jurídico necesario,</w:t>
      </w:r>
      <w:r>
        <w:rPr>
          <w:spacing w:val="1"/>
        </w:rPr>
        <w:t> </w:t>
      </w:r>
      <w:r>
        <w:rPr/>
        <w:t>planificando y coordinando la política de recursos humanos, prestando los servicios técnicos necesarios</w:t>
      </w:r>
      <w:r>
        <w:rPr>
          <w:spacing w:val="1"/>
        </w:rPr>
        <w:t> </w:t>
      </w:r>
      <w:r>
        <w:rPr/>
        <w:t>para el correcto uso de los sistemas informáticos y de comunicaciones y gestionando eficientemente el</w:t>
      </w:r>
      <w:r>
        <w:rPr>
          <w:spacing w:val="1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64" w:lineRule="auto"/>
        <w:ind w:left="2207" w:right="823"/>
        <w:jc w:val="both"/>
      </w:pPr>
      <w:r>
        <w:rPr/>
        <w:t>Así</w:t>
      </w:r>
      <w:r>
        <w:rPr>
          <w:spacing w:val="21"/>
        </w:rPr>
        <w:t> </w:t>
      </w:r>
      <w:r>
        <w:rPr/>
        <w:t>mismo,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19"/>
        </w:rPr>
        <w:t> </w:t>
      </w:r>
      <w:r>
        <w:rPr/>
        <w:t>actualidad,</w:t>
      </w:r>
      <w:r>
        <w:rPr>
          <w:spacing w:val="22"/>
        </w:rPr>
        <w:t> </w:t>
      </w:r>
      <w:r>
        <w:rPr/>
        <w:t>se</w:t>
      </w:r>
      <w:r>
        <w:rPr>
          <w:spacing w:val="19"/>
        </w:rPr>
        <w:t> </w:t>
      </w:r>
      <w:r>
        <w:rPr/>
        <w:t>encarga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6"/>
        </w:rPr>
        <w:t> </w:t>
      </w:r>
      <w:r>
        <w:rPr/>
        <w:t>gestión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varias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las</w:t>
      </w:r>
      <w:r>
        <w:rPr>
          <w:spacing w:val="21"/>
        </w:rPr>
        <w:t> </w:t>
      </w:r>
      <w:r>
        <w:rPr/>
        <w:t>empresas</w:t>
      </w:r>
      <w:r>
        <w:rPr>
          <w:spacing w:val="22"/>
        </w:rPr>
        <w:t> </w:t>
      </w:r>
      <w:r>
        <w:rPr/>
        <w:t>participadas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las</w:t>
      </w:r>
      <w:r>
        <w:rPr>
          <w:spacing w:val="1"/>
        </w:rPr>
        <w:t> </w:t>
      </w:r>
      <w:r>
        <w:rPr/>
        <w:t>que el ITC ejerce como Consejero Delegado, Megaturbinas Arinaga, S.A.</w:t>
      </w:r>
      <w:r>
        <w:rPr>
          <w:spacing w:val="45"/>
        </w:rPr>
        <w:t> </w:t>
      </w:r>
      <w:r>
        <w:rPr/>
        <w:t>y Parques Eólicos Gaviota,</w:t>
      </w:r>
      <w:r>
        <w:rPr>
          <w:spacing w:val="1"/>
        </w:rPr>
        <w:t> </w:t>
      </w:r>
      <w:r>
        <w:rPr/>
        <w:t>S.A.</w:t>
      </w:r>
    </w:p>
    <w:p>
      <w:pPr>
        <w:pStyle w:val="BodyText"/>
        <w:spacing w:before="7"/>
      </w:pPr>
    </w:p>
    <w:p>
      <w:pPr>
        <w:pStyle w:val="BodyText"/>
        <w:spacing w:line="264" w:lineRule="auto"/>
        <w:ind w:left="2207" w:right="821"/>
        <w:jc w:val="both"/>
      </w:pPr>
      <w:r>
        <w:rPr>
          <w:b/>
        </w:rPr>
        <w:t>El Departamento Económico-Administrativo </w:t>
      </w:r>
      <w:r>
        <w:rPr/>
        <w:t>controla todos los procesos económicos de la empresa,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pagos,</w:t>
      </w:r>
      <w:r>
        <w:rPr>
          <w:spacing w:val="1"/>
        </w:rPr>
        <w:t> </w:t>
      </w:r>
      <w:r>
        <w:rPr/>
        <w:t>compras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contratación</w:t>
      </w:r>
      <w:r>
        <w:rPr>
          <w:spacing w:val="45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facturación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gestión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cobros</w:t>
      </w:r>
      <w:r>
        <w:rPr>
          <w:spacing w:val="12"/>
        </w:rPr>
        <w:t> </w:t>
      </w:r>
      <w:r>
        <w:rPr/>
        <w:t>a</w:t>
      </w:r>
      <w:r>
        <w:rPr>
          <w:spacing w:val="8"/>
        </w:rPr>
        <w:t> </w:t>
      </w:r>
      <w:r>
        <w:rPr/>
        <w:t>clientes</w:t>
      </w:r>
      <w:r>
        <w:rPr>
          <w:spacing w:val="7"/>
        </w:rPr>
        <w:t> </w:t>
      </w:r>
      <w:r>
        <w:rPr/>
        <w:t>externos,</w:t>
      </w:r>
      <w:r>
        <w:rPr>
          <w:spacing w:val="8"/>
        </w:rPr>
        <w:t> </w:t>
      </w:r>
      <w:r>
        <w:rPr/>
        <w:t>el</w:t>
      </w:r>
      <w:r>
        <w:rPr>
          <w:spacing w:val="4"/>
        </w:rPr>
        <w:t> </w:t>
      </w:r>
      <w:r>
        <w:rPr/>
        <w:t>control</w:t>
      </w:r>
      <w:r>
        <w:rPr>
          <w:spacing w:val="8"/>
        </w:rPr>
        <w:t> </w:t>
      </w:r>
      <w:r>
        <w:rPr/>
        <w:t>presupuestario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proyectos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 por el cual pasan</w:t>
      </w:r>
      <w:r>
        <w:rPr>
          <w:spacing w:val="1"/>
        </w:rPr>
        <w:t> </w:t>
      </w:r>
      <w:r>
        <w:rPr/>
        <w:t>todas las justificaciones de</w:t>
      </w:r>
      <w:r>
        <w:rPr>
          <w:spacing w:val="1"/>
        </w:rPr>
        <w:t> </w:t>
      </w:r>
      <w:r>
        <w:rPr/>
        <w:t>proyectos del ITC, además,</w:t>
      </w:r>
      <w:r>
        <w:rPr>
          <w:spacing w:val="45"/>
        </w:rPr>
        <w:t> </w:t>
      </w:r>
      <w:r>
        <w:rPr/>
        <w:t>lleva</w:t>
      </w:r>
      <w:r>
        <w:rPr>
          <w:spacing w:val="46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 de la gestión de la tesorería de la Sociedad y elabora el Programa de Actuación, Inversiones y</w:t>
      </w:r>
      <w:r>
        <w:rPr>
          <w:spacing w:val="1"/>
        </w:rPr>
        <w:t> </w:t>
      </w:r>
      <w:r>
        <w:rPr/>
        <w:t>Financiación (PAIF) anual, así como se encarga de tramitar los expedientes de modificación del mismo</w:t>
      </w:r>
      <w:r>
        <w:rPr>
          <w:spacing w:val="1"/>
        </w:rPr>
        <w:t> </w:t>
      </w:r>
      <w:r>
        <w:rPr/>
        <w:t>en</w:t>
      </w:r>
      <w:r>
        <w:rPr>
          <w:spacing w:val="32"/>
        </w:rPr>
        <w:t> </w:t>
      </w:r>
      <w:r>
        <w:rPr/>
        <w:t>cada</w:t>
      </w:r>
      <w:r>
        <w:rPr>
          <w:spacing w:val="33"/>
        </w:rPr>
        <w:t> </w:t>
      </w:r>
      <w:r>
        <w:rPr/>
        <w:t>ejercicio,</w:t>
      </w:r>
      <w:r>
        <w:rPr>
          <w:spacing w:val="33"/>
        </w:rPr>
        <w:t> </w:t>
      </w:r>
      <w:r>
        <w:rPr/>
        <w:t>velando</w:t>
      </w:r>
      <w:r>
        <w:rPr>
          <w:spacing w:val="30"/>
        </w:rPr>
        <w:t> </w:t>
      </w:r>
      <w:r>
        <w:rPr/>
        <w:t>en</w:t>
      </w:r>
      <w:r>
        <w:rPr>
          <w:spacing w:val="33"/>
        </w:rPr>
        <w:t> </w:t>
      </w:r>
      <w:r>
        <w:rPr/>
        <w:t>cada</w:t>
      </w:r>
      <w:r>
        <w:rPr>
          <w:spacing w:val="33"/>
        </w:rPr>
        <w:t> </w:t>
      </w:r>
      <w:r>
        <w:rPr/>
        <w:t>momento</w:t>
      </w:r>
      <w:r>
        <w:rPr>
          <w:spacing w:val="32"/>
        </w:rPr>
        <w:t> </w:t>
      </w:r>
      <w:r>
        <w:rPr/>
        <w:t>con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/>
        <w:t>cumplimiento</w:t>
      </w:r>
      <w:r>
        <w:rPr>
          <w:spacing w:val="33"/>
        </w:rPr>
        <w:t> </w:t>
      </w:r>
      <w:r>
        <w:rPr/>
        <w:t>del</w:t>
      </w:r>
      <w:r>
        <w:rPr>
          <w:spacing w:val="31"/>
        </w:rPr>
        <w:t> </w:t>
      </w:r>
      <w:r>
        <w:rPr/>
        <w:t>marco</w:t>
      </w:r>
      <w:r>
        <w:rPr>
          <w:spacing w:val="32"/>
        </w:rPr>
        <w:t> </w:t>
      </w:r>
      <w:r>
        <w:rPr/>
        <w:t>normativo</w:t>
      </w:r>
      <w:r>
        <w:rPr>
          <w:spacing w:val="33"/>
        </w:rPr>
        <w:t> </w:t>
      </w:r>
      <w:r>
        <w:rPr/>
        <w:t>al</w:t>
      </w:r>
      <w:r>
        <w:rPr>
          <w:spacing w:val="31"/>
        </w:rPr>
        <w:t> </w:t>
      </w:r>
      <w:r>
        <w:rPr/>
        <w:t>que</w:t>
      </w:r>
      <w:r>
        <w:rPr>
          <w:spacing w:val="33"/>
        </w:rPr>
        <w:t> </w:t>
      </w:r>
      <w:r>
        <w:rPr/>
        <w:t>está</w:t>
      </w:r>
      <w:r>
        <w:rPr>
          <w:spacing w:val="1"/>
        </w:rPr>
        <w:t> </w:t>
      </w:r>
      <w:r>
        <w:rPr/>
        <w:t>sujeto el ITC como entidad pública y de mantener la estabilidad presupuestaria en cada cierre contable.</w:t>
      </w:r>
      <w:r>
        <w:rPr>
          <w:spacing w:val="1"/>
        </w:rPr>
        <w:t> </w:t>
      </w:r>
      <w:r>
        <w:rPr/>
        <w:t>Prepara la información económica necesaria para dar respuesta a los distintos informes mensuales y</w:t>
      </w:r>
      <w:r>
        <w:rPr>
          <w:spacing w:val="1"/>
        </w:rPr>
        <w:t> </w:t>
      </w:r>
      <w:r>
        <w:rPr/>
        <w:t>anuales solicitados por la Intervención, Audiencia de Cuentas y organismos dependientes del Gobierno</w:t>
      </w:r>
      <w:r>
        <w:rPr>
          <w:spacing w:val="1"/>
        </w:rPr>
        <w:t> </w:t>
      </w:r>
      <w:r>
        <w:rPr/>
        <w:t>de Canarias, y tramita telemáticamente las declaraciones trimestrales y anuales de impuestos fiscales,</w:t>
      </w:r>
      <w:r>
        <w:rPr>
          <w:spacing w:val="1"/>
        </w:rPr>
        <w:t> </w:t>
      </w:r>
      <w:r>
        <w:rPr/>
        <w:t>tanto de ITC como de las empresas participadas mencionadas anteriormente en las que el ITC ejerce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Delegado.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2207" w:right="822"/>
        <w:jc w:val="both"/>
      </w:pPr>
      <w:r>
        <w:rPr>
          <w:b/>
        </w:rPr>
        <w:t>El Departamento Jurídico </w:t>
      </w:r>
      <w:r>
        <w:rPr/>
        <w:t>se ocupa del tráfico de operaciones jurídico-mercantiles de la entidad, del</w:t>
      </w:r>
      <w:r>
        <w:rPr>
          <w:spacing w:val="1"/>
        </w:rPr>
        <w:t> </w:t>
      </w:r>
      <w:r>
        <w:rPr/>
        <w:t>diseño y elaboración de documentos jurídicos (contratos, convenios, informes, alegaciones, etc.), y</w:t>
      </w:r>
      <w:r>
        <w:rPr>
          <w:spacing w:val="1"/>
        </w:rPr>
        <w:t> </w:t>
      </w:r>
      <w:r>
        <w:rPr/>
        <w:t>escritos (cartas, certificaciones, notificaciones, autorizaciones, etc.), así como control y supervisión de</w:t>
      </w:r>
      <w:r>
        <w:rPr>
          <w:spacing w:val="1"/>
        </w:rPr>
        <w:t> </w:t>
      </w:r>
      <w:r>
        <w:rPr/>
        <w:t>aquellos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provienen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exterior.</w:t>
      </w:r>
      <w:r>
        <w:rPr>
          <w:spacing w:val="12"/>
        </w:rPr>
        <w:t> </w:t>
      </w:r>
      <w:r>
        <w:rPr/>
        <w:t>Realiza</w:t>
      </w:r>
      <w:r>
        <w:rPr>
          <w:spacing w:val="10"/>
        </w:rPr>
        <w:t> </w:t>
      </w:r>
      <w:r>
        <w:rPr/>
        <w:t>un</w:t>
      </w:r>
      <w:r>
        <w:rPr>
          <w:spacing w:val="11"/>
        </w:rPr>
        <w:t> </w:t>
      </w:r>
      <w:r>
        <w:rPr/>
        <w:t>asesoramiento</w:t>
      </w:r>
      <w:r>
        <w:rPr>
          <w:spacing w:val="12"/>
        </w:rPr>
        <w:t> </w:t>
      </w:r>
      <w:r>
        <w:rPr/>
        <w:t>jurídico</w:t>
      </w:r>
      <w:r>
        <w:rPr>
          <w:spacing w:val="10"/>
        </w:rPr>
        <w:t> </w:t>
      </w:r>
      <w:r>
        <w:rPr/>
        <w:t>integral</w:t>
      </w:r>
      <w:r>
        <w:rPr>
          <w:spacing w:val="9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Dirección</w:t>
      </w:r>
      <w:r>
        <w:rPr>
          <w:spacing w:val="10"/>
        </w:rPr>
        <w:t> </w:t>
      </w:r>
      <w:r>
        <w:rPr/>
        <w:t>y</w:t>
      </w:r>
      <w:r>
        <w:rPr>
          <w:spacing w:val="12"/>
        </w:rPr>
        <w:t> </w:t>
      </w:r>
      <w:r>
        <w:rPr/>
        <w:t>al</w:t>
      </w:r>
      <w:r>
        <w:rPr>
          <w:spacing w:val="9"/>
        </w:rPr>
        <w:t> </w:t>
      </w:r>
      <w:r>
        <w:rPr/>
        <w:t>resto</w:t>
      </w:r>
      <w:r>
        <w:rPr>
          <w:spacing w:val="1"/>
        </w:rPr>
        <w:t> </w:t>
      </w:r>
      <w:r>
        <w:rPr/>
        <w:t>de las unidades organizativas. Se encarga de la coordinación y control de derechos de propiedad</w:t>
      </w:r>
      <w:r>
        <w:rPr>
          <w:spacing w:val="1"/>
        </w:rPr>
        <w:t> </w:t>
      </w:r>
      <w:r>
        <w:rPr/>
        <w:t>intelectual</w:t>
      </w:r>
      <w:r>
        <w:rPr>
          <w:spacing w:val="4"/>
        </w:rPr>
        <w:t> </w:t>
      </w:r>
      <w:r>
        <w:rPr/>
        <w:t>o</w:t>
      </w:r>
      <w:r>
        <w:rPr>
          <w:spacing w:val="6"/>
        </w:rPr>
        <w:t> </w:t>
      </w:r>
      <w:r>
        <w:rPr/>
        <w:t>industrial,</w:t>
      </w:r>
      <w:r>
        <w:rPr>
          <w:spacing w:val="6"/>
        </w:rPr>
        <w:t> </w:t>
      </w:r>
      <w:r>
        <w:rPr/>
        <w:t>becas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prácticas</w:t>
      </w:r>
      <w:r>
        <w:rPr>
          <w:spacing w:val="6"/>
        </w:rPr>
        <w:t> </w:t>
      </w:r>
      <w:r>
        <w:rPr/>
        <w:t>y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seguimiento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obligaciones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empresa</w:t>
      </w:r>
      <w:r>
        <w:rPr>
          <w:spacing w:val="5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Intercentros</w:t>
      </w:r>
      <w:r>
        <w:rPr>
          <w:spacing w:val="45"/>
        </w:rPr>
        <w:t> </w:t>
      </w:r>
      <w:r>
        <w:rPr/>
        <w:t>y</w:t>
      </w:r>
      <w:r>
        <w:rPr>
          <w:spacing w:val="46"/>
        </w:rPr>
        <w:t> </w:t>
      </w:r>
      <w:r>
        <w:rPr/>
        <w:t>los</w:t>
      </w:r>
      <w:r>
        <w:rPr>
          <w:spacing w:val="45"/>
        </w:rPr>
        <w:t> </w:t>
      </w:r>
      <w:r>
        <w:rPr/>
        <w:t>Comités</w:t>
      </w:r>
      <w:r>
        <w:rPr>
          <w:spacing w:val="46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Empresa.</w:t>
      </w:r>
      <w:r>
        <w:rPr>
          <w:spacing w:val="1"/>
        </w:rPr>
        <w:t> </w:t>
      </w:r>
      <w:r>
        <w:rPr/>
        <w:t>Desarrolla las labores de Secretaría del Consejo de Administración</w:t>
      </w:r>
      <w:r>
        <w:rPr>
          <w:spacing w:val="1"/>
        </w:rPr>
        <w:t> </w:t>
      </w:r>
      <w:r>
        <w:rPr/>
        <w:t>y</w:t>
      </w:r>
      <w:r>
        <w:rPr>
          <w:spacing w:val="45"/>
        </w:rPr>
        <w:t> </w:t>
      </w:r>
      <w:r>
        <w:rPr/>
        <w:t>Junta</w:t>
      </w:r>
      <w:r>
        <w:rPr>
          <w:spacing w:val="46"/>
        </w:rPr>
        <w:t> </w:t>
      </w:r>
      <w:r>
        <w:rPr/>
        <w:t>de la Sociedad,</w:t>
      </w:r>
      <w:r>
        <w:rPr>
          <w:spacing w:val="1"/>
        </w:rPr>
        <w:t> </w:t>
      </w:r>
      <w:r>
        <w:rPr/>
        <w:t>así</w:t>
      </w:r>
      <w:r>
        <w:rPr>
          <w:spacing w:val="15"/>
        </w:rPr>
        <w:t> </w:t>
      </w:r>
      <w:r>
        <w:rPr/>
        <w:t>como</w:t>
      </w:r>
      <w:r>
        <w:rPr>
          <w:spacing w:val="14"/>
        </w:rPr>
        <w:t> </w:t>
      </w:r>
      <w:r>
        <w:rPr/>
        <w:t>asume</w:t>
      </w:r>
      <w:r>
        <w:rPr>
          <w:spacing w:val="16"/>
        </w:rPr>
        <w:t> </w:t>
      </w:r>
      <w:r>
        <w:rPr/>
        <w:t>las</w:t>
      </w:r>
      <w:r>
        <w:rPr>
          <w:spacing w:val="13"/>
        </w:rPr>
        <w:t> </w:t>
      </w:r>
      <w:r>
        <w:rPr/>
        <w:t>labores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preparación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4"/>
        </w:rPr>
        <w:t> </w:t>
      </w:r>
      <w:r>
        <w:rPr/>
        <w:t>sesiones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dichos</w:t>
      </w:r>
      <w:r>
        <w:rPr>
          <w:spacing w:val="15"/>
        </w:rPr>
        <w:t> </w:t>
      </w:r>
      <w:r>
        <w:rPr/>
        <w:t>órganos,</w:t>
      </w:r>
      <w:r>
        <w:rPr>
          <w:spacing w:val="13"/>
        </w:rPr>
        <w:t> </w:t>
      </w:r>
      <w:r>
        <w:rPr/>
        <w:t>y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coordinación</w:t>
      </w:r>
      <w:r>
        <w:rPr>
          <w:spacing w:val="13"/>
        </w:rPr>
        <w:t> </w:t>
      </w:r>
      <w:r>
        <w:rPr/>
        <w:t>con</w:t>
      </w:r>
      <w:r>
        <w:rPr>
          <w:spacing w:val="1"/>
        </w:rPr>
        <w:t> </w:t>
      </w:r>
      <w:r>
        <w:rPr/>
        <w:t>los departamentos para la elaboración de la documentación preceptiva. Durante los ejercicios 2017,</w:t>
      </w:r>
      <w:r>
        <w:rPr>
          <w:spacing w:val="1"/>
        </w:rPr>
        <w:t> </w:t>
      </w:r>
      <w:r>
        <w:rPr/>
        <w:t>2018, 2019 y 2020, ejecutó el encargo de servicio denominado “Oficina Técnica de apoyo al servicio de</w:t>
      </w:r>
      <w:r>
        <w:rPr>
          <w:spacing w:val="1"/>
        </w:rPr>
        <w:t> </w:t>
      </w:r>
      <w:r>
        <w:rPr/>
        <w:t>Instalaciones</w:t>
      </w:r>
      <w:r>
        <w:rPr>
          <w:spacing w:val="-2"/>
        </w:rPr>
        <w:t> </w:t>
      </w:r>
      <w:r>
        <w:rPr/>
        <w:t>energéticas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Industria</w:t>
      </w:r>
      <w:r>
        <w:rPr>
          <w:spacing w:val="2"/>
        </w:rPr>
        <w:t> </w:t>
      </w:r>
      <w:r>
        <w:rPr/>
        <w:t>y Energía”</w:t>
      </w:r>
    </w:p>
    <w:p>
      <w:pPr>
        <w:pStyle w:val="BodyText"/>
        <w:spacing w:before="2"/>
        <w:rPr>
          <w:sz w:val="27"/>
        </w:rPr>
      </w:pPr>
    </w:p>
    <w:p>
      <w:pPr>
        <w:spacing w:before="107"/>
        <w:ind w:left="0" w:right="821" w:firstLine="0"/>
        <w:jc w:val="right"/>
        <w:rPr>
          <w:rFonts w:ascii="Segoe UI"/>
          <w:sz w:val="18"/>
        </w:rPr>
      </w:pPr>
      <w:r>
        <w:rPr>
          <w:rFonts w:ascii="Segoe UI"/>
          <w:w w:val="103"/>
          <w:sz w:val="18"/>
        </w:rPr>
        <w:t>5</w:t>
      </w:r>
    </w:p>
    <w:p>
      <w:pPr>
        <w:spacing w:after="0"/>
        <w:jc w:val="right"/>
        <w:rPr>
          <w:rFonts w:ascii="Segoe UI"/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BodyText"/>
        <w:spacing w:line="242" w:lineRule="auto" w:before="103"/>
        <w:ind w:left="2207" w:right="823"/>
        <w:jc w:val="both"/>
      </w:pPr>
      <w:r>
        <w:rPr>
          <w:b/>
        </w:rPr>
        <w:t>El Departamento de Informática y Comunicaciones</w:t>
      </w:r>
      <w:r>
        <w:rPr>
          <w:b/>
          <w:spacing w:val="1"/>
        </w:rPr>
        <w:t> </w:t>
      </w:r>
      <w:r>
        <w:rPr/>
        <w:t>es el responsable de elaborar, desarrollar y</w:t>
      </w:r>
      <w:r>
        <w:rPr>
          <w:spacing w:val="1"/>
        </w:rPr>
        <w:t> </w:t>
      </w:r>
      <w:r>
        <w:rPr/>
        <w:t>proponer la implementación de nuevas tecnologías, sistemas informáticos y de comunicaciones dentro</w:t>
      </w:r>
      <w:r>
        <w:rPr>
          <w:spacing w:val="1"/>
        </w:rPr>
        <w:t> </w:t>
      </w:r>
      <w:r>
        <w:rPr/>
        <w:t>del ITC. Elaborar planes de mantenimiento preventivo y brindar soporte técnico solicitado por Los</w:t>
      </w:r>
      <w:r>
        <w:rPr>
          <w:spacing w:val="1"/>
        </w:rPr>
        <w:t> </w:t>
      </w:r>
      <w:r>
        <w:rPr/>
        <w:t>diferentes departamentos. Realiza la gestión interna de los servidores, planificando su adquisición,</w:t>
      </w:r>
      <w:r>
        <w:rPr>
          <w:spacing w:val="1"/>
        </w:rPr>
        <w:t> </w:t>
      </w:r>
      <w:r>
        <w:rPr/>
        <w:t>redistribución,</w:t>
      </w:r>
      <w:r>
        <w:rPr>
          <w:spacing w:val="13"/>
        </w:rPr>
        <w:t> </w:t>
      </w:r>
      <w:r>
        <w:rPr/>
        <w:t>homogeneización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configuración,</w:t>
      </w:r>
      <w:r>
        <w:rPr>
          <w:spacing w:val="15"/>
        </w:rPr>
        <w:t> </w:t>
      </w:r>
      <w:r>
        <w:rPr/>
        <w:t>así</w:t>
      </w:r>
      <w:r>
        <w:rPr>
          <w:spacing w:val="13"/>
        </w:rPr>
        <w:t> </w:t>
      </w:r>
      <w:r>
        <w:rPr/>
        <w:t>como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mantenimiento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todos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CPD´s.</w:t>
      </w:r>
      <w:r>
        <w:rPr>
          <w:spacing w:val="15"/>
        </w:rPr>
        <w:t> </w:t>
      </w:r>
      <w:r>
        <w:rPr/>
        <w:t>Y</w:t>
      </w:r>
      <w:r>
        <w:rPr>
          <w:spacing w:val="13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informático,</w:t>
      </w:r>
      <w:r>
        <w:rPr>
          <w:spacing w:val="1"/>
        </w:rPr>
        <w:t> </w:t>
      </w:r>
      <w:r>
        <w:rPr/>
        <w:t>fortificando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información/comunicaciones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ITC,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frentes.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comunicaciones y mejoras a implementar en el marco de las comunicaciones IP del ITC, tanto entre</w:t>
      </w:r>
      <w:r>
        <w:rPr>
          <w:spacing w:val="1"/>
        </w:rPr>
        <w:t> </w:t>
      </w:r>
      <w:r>
        <w:rPr/>
        <w:t>sedes como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exterior.</w:t>
      </w:r>
    </w:p>
    <w:p>
      <w:pPr>
        <w:pStyle w:val="BodyText"/>
        <w:rPr>
          <w:sz w:val="21"/>
        </w:rPr>
      </w:pPr>
    </w:p>
    <w:p>
      <w:pPr>
        <w:pStyle w:val="BodyText"/>
        <w:spacing w:line="242" w:lineRule="auto"/>
        <w:ind w:left="2207" w:right="824"/>
        <w:jc w:val="both"/>
      </w:pPr>
      <w:r>
        <w:rPr>
          <w:b/>
        </w:rPr>
        <w:t>El Departamento de Personal </w:t>
      </w:r>
      <w:r>
        <w:rPr/>
        <w:t>se encarga de la aplicación, análisis y seguimiento de las políticas de</w:t>
      </w:r>
      <w:r>
        <w:rPr>
          <w:spacing w:val="1"/>
        </w:rPr>
        <w:t> </w:t>
      </w:r>
      <w:r>
        <w:rPr/>
        <w:t>Recursos Humanos, elaboración de la información del gasto en el capítulo de personal de la empresa,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45"/>
        </w:rPr>
        <w:t> </w:t>
      </w:r>
      <w:r>
        <w:rPr/>
        <w:t>aplicaciones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Humanos: nóminas, control de asistencia, etc.; y gestión telemática de declaraciones y certificados.</w:t>
      </w:r>
      <w:r>
        <w:rPr>
          <w:spacing w:val="1"/>
        </w:rPr>
        <w:t> </w:t>
      </w:r>
      <w:r>
        <w:rPr/>
        <w:t>Desarrollo, en coordinación con el departamento de formación, de planes anuales de formación interna</w:t>
      </w:r>
      <w:r>
        <w:rPr>
          <w:spacing w:val="1"/>
        </w:rPr>
        <w:t> </w:t>
      </w:r>
      <w:r>
        <w:rPr/>
        <w:t>orientados a fortalecer las habilidades, técnicas y capacidades de los trabajadores, y coordinación de la</w:t>
      </w:r>
      <w:r>
        <w:rPr>
          <w:spacing w:val="1"/>
        </w:rPr>
        <w:t> </w:t>
      </w:r>
      <w:r>
        <w:rPr/>
        <w:t>implantación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1"/>
        </w:rPr>
        <w:t> </w:t>
      </w:r>
      <w:r>
        <w:rPr/>
        <w:t>mismos.</w:t>
      </w:r>
      <w:r>
        <w:rPr>
          <w:spacing w:val="23"/>
        </w:rPr>
        <w:t> </w:t>
      </w:r>
      <w:r>
        <w:rPr/>
        <w:t>Coordinación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actividad</w:t>
      </w:r>
      <w:r>
        <w:rPr>
          <w:spacing w:val="21"/>
        </w:rPr>
        <w:t> </w:t>
      </w:r>
      <w:r>
        <w:rPr/>
        <w:t>preventiva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riesgos</w:t>
      </w:r>
      <w:r>
        <w:rPr>
          <w:spacing w:val="21"/>
        </w:rPr>
        <w:t> </w:t>
      </w:r>
      <w:r>
        <w:rPr/>
        <w:t>laborales,</w:t>
      </w:r>
      <w:r>
        <w:rPr>
          <w:spacing w:val="23"/>
        </w:rPr>
        <w:t> </w:t>
      </w:r>
      <w:r>
        <w:rPr/>
        <w:t>integrando</w:t>
      </w:r>
      <w:r>
        <w:rPr>
          <w:spacing w:val="1"/>
        </w:rPr>
        <w:t> </w:t>
      </w:r>
      <w:r>
        <w:rPr/>
        <w:t>los medios humanos y materiales necesarios, las medidas de emergencia y vigilancia de la salud, y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formación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2" w:lineRule="auto"/>
        <w:ind w:left="2207" w:right="818"/>
        <w:jc w:val="both"/>
      </w:pPr>
      <w:r>
        <w:rPr>
          <w:b/>
        </w:rPr>
        <w:t>El Departamento de</w:t>
      </w:r>
      <w:r>
        <w:rPr>
          <w:b/>
          <w:spacing w:val="1"/>
        </w:rPr>
        <w:t> </w:t>
      </w:r>
      <w:r>
        <w:rPr>
          <w:b/>
        </w:rPr>
        <w:t>Gestión de</w:t>
      </w:r>
      <w:r>
        <w:rPr>
          <w:b/>
          <w:spacing w:val="1"/>
        </w:rPr>
        <w:t> </w:t>
      </w:r>
      <w:r>
        <w:rPr>
          <w:b/>
        </w:rPr>
        <w:t>Activos</w:t>
      </w:r>
      <w:r>
        <w:rPr>
          <w:b/>
          <w:spacing w:val="1"/>
        </w:rPr>
        <w:t> </w:t>
      </w:r>
      <w:r>
        <w:rPr/>
        <w:t>planifica</w:t>
      </w:r>
      <w:r>
        <w:rPr>
          <w:spacing w:val="1"/>
        </w:rPr>
        <w:t> </w:t>
      </w:r>
      <w:r>
        <w:rPr/>
        <w:t>y desarrolla</w:t>
      </w:r>
      <w:r>
        <w:rPr>
          <w:spacing w:val="45"/>
        </w:rPr>
        <w:t> </w:t>
      </w:r>
      <w:r>
        <w:rPr/>
        <w:t>las actuaciones prioritarias del Plan</w:t>
      </w:r>
      <w:r>
        <w:rPr>
          <w:spacing w:val="1"/>
        </w:rPr>
        <w:t> </w:t>
      </w:r>
      <w:r>
        <w:rPr/>
        <w:t>Anual de Inversiones en Activos; y lleva a cabo la coordinación operativa y el mantenimiento técnico-</w:t>
      </w:r>
      <w:r>
        <w:rPr>
          <w:spacing w:val="1"/>
        </w:rPr>
        <w:t> </w:t>
      </w:r>
      <w:r>
        <w:rPr/>
        <w:t>legal</w:t>
      </w:r>
      <w:r>
        <w:rPr>
          <w:spacing w:val="5"/>
        </w:rPr>
        <w:t> </w:t>
      </w:r>
      <w:r>
        <w:rPr/>
        <w:t>requerido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inmuebles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/>
        <w:t>cargo.</w:t>
      </w:r>
      <w:r>
        <w:rPr>
          <w:spacing w:val="7"/>
        </w:rPr>
        <w:t> </w:t>
      </w:r>
      <w:r>
        <w:rPr/>
        <w:t>También</w:t>
      </w:r>
      <w:r>
        <w:rPr>
          <w:spacing w:val="5"/>
        </w:rPr>
        <w:t> </w:t>
      </w:r>
      <w:r>
        <w:rPr/>
        <w:t>coordina</w:t>
      </w:r>
      <w:r>
        <w:rPr>
          <w:spacing w:val="7"/>
        </w:rPr>
        <w:t> </w:t>
      </w:r>
      <w:r>
        <w:rPr/>
        <w:t>y</w:t>
      </w:r>
      <w:r>
        <w:rPr>
          <w:spacing w:val="5"/>
        </w:rPr>
        <w:t> </w:t>
      </w:r>
      <w:r>
        <w:rPr/>
        <w:t>presta</w:t>
      </w:r>
      <w:r>
        <w:rPr>
          <w:spacing w:val="7"/>
        </w:rPr>
        <w:t> </w:t>
      </w:r>
      <w:r>
        <w:rPr/>
        <w:t>asesoramiento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apoyo</w:t>
      </w:r>
      <w:r>
        <w:rPr>
          <w:spacing w:val="7"/>
        </w:rPr>
        <w:t> </w:t>
      </w:r>
      <w:r>
        <w:rPr/>
        <w:t>técnico</w:t>
      </w:r>
      <w:r>
        <w:rPr>
          <w:spacing w:val="1"/>
        </w:rPr>
        <w:t> </w:t>
      </w:r>
      <w:r>
        <w:rPr/>
        <w:t>a</w:t>
      </w:r>
      <w:r>
        <w:rPr>
          <w:spacing w:val="40"/>
        </w:rPr>
        <w:t> </w:t>
      </w:r>
      <w:r>
        <w:rPr/>
        <w:t>las</w:t>
      </w:r>
      <w:r>
        <w:rPr>
          <w:spacing w:val="41"/>
        </w:rPr>
        <w:t> </w:t>
      </w:r>
      <w:r>
        <w:rPr/>
        <w:t>demás</w:t>
      </w:r>
      <w:r>
        <w:rPr>
          <w:spacing w:val="39"/>
        </w:rPr>
        <w:t> </w:t>
      </w:r>
      <w:r>
        <w:rPr/>
        <w:t>unidades</w:t>
      </w:r>
      <w:r>
        <w:rPr>
          <w:spacing w:val="40"/>
        </w:rPr>
        <w:t> </w:t>
      </w:r>
      <w:r>
        <w:rPr/>
        <w:t>organizativas</w:t>
      </w:r>
      <w:r>
        <w:rPr>
          <w:spacing w:val="40"/>
        </w:rPr>
        <w:t> </w:t>
      </w:r>
      <w:r>
        <w:rPr/>
        <w:t>del</w:t>
      </w:r>
      <w:r>
        <w:rPr>
          <w:spacing w:val="40"/>
        </w:rPr>
        <w:t> </w:t>
      </w:r>
      <w:r>
        <w:rPr/>
        <w:t>ITC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definición</w:t>
      </w:r>
      <w:r>
        <w:rPr>
          <w:spacing w:val="40"/>
        </w:rPr>
        <w:t> </w:t>
      </w:r>
      <w:r>
        <w:rPr/>
        <w:t>y</w:t>
      </w:r>
      <w:r>
        <w:rPr>
          <w:spacing w:val="40"/>
        </w:rPr>
        <w:t> </w:t>
      </w:r>
      <w:r>
        <w:rPr/>
        <w:t>ejecución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obras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técnicas;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puesta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servicio</w:t>
      </w:r>
      <w:r>
        <w:rPr>
          <w:spacing w:val="8"/>
        </w:rPr>
        <w:t> </w:t>
      </w:r>
      <w:r>
        <w:rPr/>
        <w:t>y</w:t>
      </w:r>
      <w:r>
        <w:rPr>
          <w:spacing w:val="7"/>
        </w:rPr>
        <w:t> </w:t>
      </w:r>
      <w:r>
        <w:rPr/>
        <w:t>ocupación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locales</w:t>
      </w:r>
      <w:r>
        <w:rPr>
          <w:spacing w:val="6"/>
        </w:rPr>
        <w:t> </w:t>
      </w:r>
      <w:r>
        <w:rPr/>
        <w:t>para</w:t>
      </w:r>
      <w:r>
        <w:rPr>
          <w:spacing w:val="8"/>
        </w:rPr>
        <w:t> </w:t>
      </w:r>
      <w:r>
        <w:rPr/>
        <w:t>proyectos;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celebración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eventos;</w:t>
      </w:r>
      <w:r>
        <w:rPr>
          <w:spacing w:val="1"/>
        </w:rPr>
        <w:t> </w:t>
      </w:r>
      <w:r>
        <w:rPr/>
        <w:t>y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gestión</w:t>
      </w:r>
      <w:r>
        <w:rPr>
          <w:spacing w:val="8"/>
        </w:rPr>
        <w:t> </w:t>
      </w:r>
      <w:r>
        <w:rPr/>
        <w:t>patrimonial</w:t>
      </w:r>
      <w:r>
        <w:rPr>
          <w:spacing w:val="6"/>
        </w:rPr>
        <w:t> </w:t>
      </w:r>
      <w:r>
        <w:rPr/>
        <w:t>y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evaluación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riesgos.</w:t>
      </w:r>
      <w:r>
        <w:rPr>
          <w:spacing w:val="6"/>
        </w:rPr>
        <w:t> </w:t>
      </w:r>
      <w:r>
        <w:rPr/>
        <w:t>Asimismo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ocupa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supervisión</w:t>
      </w:r>
      <w:r>
        <w:rPr>
          <w:spacing w:val="8"/>
        </w:rPr>
        <w:t> </w:t>
      </w:r>
      <w:r>
        <w:rPr/>
        <w:t>técnica</w:t>
      </w:r>
      <w:r>
        <w:rPr>
          <w:spacing w:val="7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operación,</w:t>
      </w:r>
      <w:r>
        <w:rPr>
          <w:spacing w:val="1"/>
        </w:rPr>
        <w:t> </w:t>
      </w:r>
      <w:r>
        <w:rPr/>
        <w:t>mantenimiento,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rendimiento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parques</w:t>
      </w:r>
      <w:r>
        <w:rPr>
          <w:spacing w:val="1"/>
        </w:rPr>
        <w:t> </w:t>
      </w:r>
      <w:r>
        <w:rPr/>
        <w:t>eólicos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fotovoltaicas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ITC;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gestionar</w:t>
      </w:r>
      <w:r>
        <w:rPr>
          <w:spacing w:val="1"/>
        </w:rPr>
        <w:t> </w:t>
      </w:r>
      <w:r>
        <w:rPr/>
        <w:t>su</w:t>
      </w:r>
      <w:r>
        <w:rPr>
          <w:spacing w:val="2"/>
        </w:rPr>
        <w:t> </w:t>
      </w:r>
      <w:r>
        <w:rPr/>
        <w:t>eventual repotenciación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mejora.</w:t>
      </w:r>
    </w:p>
    <w:p>
      <w:pPr>
        <w:pStyle w:val="BodyText"/>
        <w:spacing w:before="10"/>
      </w:pPr>
    </w:p>
    <w:p>
      <w:pPr>
        <w:pStyle w:val="BodyText"/>
        <w:spacing w:line="242" w:lineRule="auto"/>
        <w:ind w:left="2207" w:right="822"/>
        <w:jc w:val="both"/>
      </w:pPr>
      <w:r>
        <w:rPr/>
        <w:t>Asimismo,</w:t>
      </w:r>
      <w:r>
        <w:rPr>
          <w:spacing w:val="1"/>
        </w:rPr>
        <w:t> </w:t>
      </w:r>
      <w:r>
        <w:rPr/>
        <w:t>y 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Dirección,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 área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Coordinación</w:t>
      </w:r>
      <w:r>
        <w:rPr>
          <w:spacing w:val="45"/>
        </w:rPr>
        <w:t> </w:t>
      </w:r>
      <w:r>
        <w:rPr/>
        <w:t>interna de</w:t>
      </w:r>
      <w:r>
        <w:rPr>
          <w:spacing w:val="1"/>
        </w:rPr>
        <w:t> </w:t>
      </w:r>
      <w:r>
        <w:rPr/>
        <w:t>reciente creación,</w:t>
      </w:r>
      <w:r>
        <w:rPr>
          <w:spacing w:val="1"/>
        </w:rPr>
        <w:t> </w:t>
      </w:r>
      <w:r>
        <w:rPr/>
        <w:t>la </w:t>
      </w:r>
      <w:r>
        <w:rPr>
          <w:b/>
        </w:rPr>
        <w:t>“Unidad de Coordinación de I+D+i y Comunicación” </w:t>
      </w:r>
      <w:r>
        <w:rPr/>
        <w:t>con visión estratégica y</w:t>
      </w:r>
      <w:r>
        <w:rPr>
          <w:spacing w:val="1"/>
        </w:rPr>
        <w:t> </w:t>
      </w:r>
      <w:r>
        <w:rPr/>
        <w:t>multidepartamental, que coordina, de forma proactiva, la información, asesoramiento y gestión en 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transferencia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conocimiento,</w:t>
      </w:r>
      <w:r>
        <w:rPr>
          <w:spacing w:val="1"/>
        </w:rPr>
        <w:t> </w:t>
      </w:r>
      <w:r>
        <w:rPr/>
        <w:t>prestando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horizontales</w:t>
      </w:r>
      <w:r>
        <w:rPr>
          <w:spacing w:val="1"/>
        </w:rPr>
        <w:t> </w:t>
      </w:r>
      <w:r>
        <w:rPr/>
        <w:t>especializados a todos los departamentos del Área de I+D+i de muy diversa índole, participando en</w:t>
      </w:r>
      <w:r>
        <w:rPr>
          <w:spacing w:val="1"/>
        </w:rPr>
        <w:t> </w:t>
      </w:r>
      <w:r>
        <w:rPr/>
        <w:t>procesos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mejora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comunicación</w:t>
      </w:r>
      <w:r>
        <w:rPr>
          <w:spacing w:val="21"/>
        </w:rPr>
        <w:t> </w:t>
      </w:r>
      <w:r>
        <w:rPr/>
        <w:t>interna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externa,</w:t>
      </w:r>
      <w:r>
        <w:rPr>
          <w:spacing w:val="41"/>
        </w:rPr>
        <w:t> </w:t>
      </w:r>
      <w:r>
        <w:rPr/>
        <w:t>gestionando</w:t>
      </w:r>
      <w:r>
        <w:rPr>
          <w:spacing w:val="20"/>
        </w:rPr>
        <w:t> </w:t>
      </w:r>
      <w:r>
        <w:rPr/>
        <w:t>las</w:t>
      </w:r>
      <w:r>
        <w:rPr>
          <w:spacing w:val="20"/>
        </w:rPr>
        <w:t> </w:t>
      </w:r>
      <w:r>
        <w:rPr/>
        <w:t>relaciones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financiación,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empresarial, y difundiendo y divulgando las capacidades del ITC, así como identificando oportunidades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negocio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cooperación</w:t>
      </w:r>
      <w:r>
        <w:rPr>
          <w:spacing w:val="2"/>
        </w:rPr>
        <w:t> </w:t>
      </w:r>
      <w:r>
        <w:rPr/>
        <w:t>empresariales</w:t>
      </w:r>
      <w:r>
        <w:rPr>
          <w:spacing w:val="4"/>
        </w:rPr>
        <w:t> </w:t>
      </w:r>
      <w:r>
        <w:rPr/>
        <w:t>relacionadas</w:t>
      </w:r>
      <w:r>
        <w:rPr>
          <w:spacing w:val="3"/>
        </w:rPr>
        <w:t> </w:t>
      </w:r>
      <w:r>
        <w:rPr/>
        <w:t>con</w:t>
      </w:r>
      <w:r>
        <w:rPr>
          <w:spacing w:val="5"/>
        </w:rPr>
        <w:t> </w:t>
      </w:r>
      <w:r>
        <w:rPr/>
        <w:t>las</w:t>
      </w:r>
      <w:r>
        <w:rPr>
          <w:spacing w:val="3"/>
        </w:rPr>
        <w:t> </w:t>
      </w:r>
      <w:r>
        <w:rPr/>
        <w:t>capacidades</w:t>
      </w:r>
      <w:r>
        <w:rPr>
          <w:spacing w:val="3"/>
        </w:rPr>
        <w:t> </w:t>
      </w:r>
      <w:r>
        <w:rPr/>
        <w:t>actuales</w:t>
      </w:r>
      <w:r>
        <w:rPr>
          <w:spacing w:val="3"/>
        </w:rPr>
        <w:t> </w:t>
      </w:r>
      <w:r>
        <w:rPr/>
        <w:t>y</w:t>
      </w:r>
      <w:r>
        <w:rPr>
          <w:spacing w:val="4"/>
        </w:rPr>
        <w:t> </w:t>
      </w:r>
      <w:r>
        <w:rPr/>
        <w:t>futuras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ITC.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2" w:lineRule="auto" w:before="1"/>
        <w:ind w:left="2207" w:right="822"/>
        <w:jc w:val="both"/>
      </w:pPr>
      <w:r>
        <w:rPr/>
        <w:t>Por otro lado, este área coordina y presta soporte para la búsqueda de financiación para Proyectos,</w:t>
      </w:r>
      <w:r>
        <w:rPr>
          <w:spacing w:val="1"/>
        </w:rPr>
        <w:t> </w:t>
      </w:r>
      <w:r>
        <w:rPr/>
        <w:t>imprimiendo a los mismos un carácter estratégico y multidisciplinar, realiza búsqueda de socios para</w:t>
      </w:r>
      <w:r>
        <w:rPr>
          <w:spacing w:val="1"/>
        </w:rPr>
        <w:t> </w:t>
      </w:r>
      <w:r>
        <w:rPr/>
        <w:t>proyectos, búsqueda de nuevos socios potenciales terceros con los</w:t>
      </w:r>
      <w:r>
        <w:rPr>
          <w:spacing w:val="1"/>
        </w:rPr>
        <w:t> </w:t>
      </w:r>
      <w:r>
        <w:rPr/>
        <w:t>que el ITC pueda</w:t>
      </w:r>
      <w:r>
        <w:rPr>
          <w:spacing w:val="45"/>
        </w:rPr>
        <w:t> </w:t>
      </w:r>
      <w:r>
        <w:rPr/>
        <w:t>colaborar, así</w:t>
      </w:r>
      <w:r>
        <w:rPr>
          <w:spacing w:val="1"/>
        </w:rPr>
        <w:t> </w:t>
      </w:r>
      <w:r>
        <w:rPr/>
        <w:t>como realizar la búsqueda y asesoramiento en convocatorias, ayuda en la preparación de propuestas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punto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vista</w:t>
      </w:r>
      <w:r>
        <w:rPr>
          <w:spacing w:val="-1"/>
        </w:rPr>
        <w:t> </w:t>
      </w:r>
      <w:r>
        <w:rPr/>
        <w:t>operativo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participación en licitaciones</w:t>
      </w:r>
      <w:r>
        <w:rPr>
          <w:spacing w:val="-2"/>
        </w:rPr>
        <w:t> </w:t>
      </w:r>
      <w:r>
        <w:rPr/>
        <w:t>internacionales.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before="107"/>
        <w:ind w:left="0" w:right="821" w:firstLine="0"/>
        <w:jc w:val="right"/>
        <w:rPr>
          <w:rFonts w:ascii="Segoe UI"/>
          <w:sz w:val="18"/>
        </w:rPr>
      </w:pPr>
      <w:r>
        <w:rPr>
          <w:rFonts w:ascii="Segoe UI"/>
          <w:w w:val="103"/>
          <w:sz w:val="18"/>
        </w:rPr>
        <w:t>6</w:t>
      </w:r>
    </w:p>
    <w:p>
      <w:pPr>
        <w:spacing w:after="0"/>
        <w:jc w:val="right"/>
        <w:rPr>
          <w:rFonts w:ascii="Segoe UI"/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BodyText"/>
        <w:spacing w:line="242" w:lineRule="auto" w:before="103"/>
        <w:ind w:left="2207" w:right="825"/>
        <w:jc w:val="both"/>
      </w:pPr>
      <w:r>
        <w:rPr/>
        <w:t>Todo</w:t>
      </w:r>
      <w:r>
        <w:rPr>
          <w:spacing w:val="18"/>
        </w:rPr>
        <w:t> </w:t>
      </w:r>
      <w:r>
        <w:rPr/>
        <w:t>ello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el</w:t>
      </w:r>
      <w:r>
        <w:rPr>
          <w:spacing w:val="17"/>
        </w:rPr>
        <w:t> </w:t>
      </w:r>
      <w:r>
        <w:rPr/>
        <w:t>fin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incrementar</w:t>
      </w:r>
      <w:r>
        <w:rPr>
          <w:spacing w:val="19"/>
        </w:rPr>
        <w:t> </w:t>
      </w:r>
      <w:r>
        <w:rPr/>
        <w:t>y</w:t>
      </w:r>
      <w:r>
        <w:rPr>
          <w:spacing w:val="18"/>
        </w:rPr>
        <w:t> </w:t>
      </w:r>
      <w:r>
        <w:rPr/>
        <w:t>aumentar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colaboración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recursos</w:t>
      </w:r>
      <w:r>
        <w:rPr>
          <w:spacing w:val="20"/>
        </w:rPr>
        <w:t> </w:t>
      </w:r>
      <w:r>
        <w:rPr/>
        <w:t>internos,</w:t>
      </w:r>
      <w:r>
        <w:rPr>
          <w:spacing w:val="20"/>
        </w:rPr>
        <w:t> </w:t>
      </w:r>
      <w:r>
        <w:rPr/>
        <w:t>aumentando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vías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financiación</w:t>
      </w:r>
      <w:r>
        <w:rPr>
          <w:spacing w:val="1"/>
        </w:rPr>
        <w:t> </w:t>
      </w:r>
      <w:r>
        <w:rPr/>
        <w:t>estratégicas,</w:t>
      </w:r>
      <w:r>
        <w:rPr>
          <w:spacing w:val="1"/>
        </w:rPr>
        <w:t> </w:t>
      </w:r>
      <w:r>
        <w:rPr/>
        <w:t>y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mejorar</w:t>
      </w:r>
      <w:r>
        <w:rPr>
          <w:spacing w:val="45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reputación</w:t>
      </w:r>
      <w:r>
        <w:rPr>
          <w:spacing w:val="-1"/>
        </w:rPr>
        <w:t> </w:t>
      </w:r>
      <w:r>
        <w:rPr/>
        <w:t>social</w:t>
      </w:r>
      <w:r>
        <w:rPr>
          <w:spacing w:val="1"/>
        </w:rPr>
        <w:t> </w:t>
      </w:r>
      <w:r>
        <w:rPr/>
        <w:t>corporativa</w:t>
      </w:r>
      <w:r>
        <w:rPr>
          <w:spacing w:val="1"/>
        </w:rPr>
        <w:t> </w:t>
      </w:r>
      <w:r>
        <w:rPr/>
        <w:t>empresarial</w:t>
      </w:r>
      <w:r>
        <w:rPr>
          <w:spacing w:val="1"/>
        </w:rPr>
        <w:t> </w:t>
      </w:r>
      <w:r>
        <w:rPr/>
        <w:t>del ITC.</w:t>
      </w:r>
    </w:p>
    <w:p>
      <w:pPr>
        <w:pStyle w:val="BodyText"/>
        <w:spacing w:before="6"/>
      </w:pPr>
    </w:p>
    <w:p>
      <w:pPr>
        <w:pStyle w:val="Heading2"/>
        <w:numPr>
          <w:ilvl w:val="0"/>
          <w:numId w:val="36"/>
        </w:numPr>
        <w:tabs>
          <w:tab w:pos="2410" w:val="left" w:leader="none"/>
        </w:tabs>
        <w:spacing w:line="240" w:lineRule="auto" w:before="0" w:after="0"/>
        <w:ind w:left="2409" w:right="0" w:hanging="203"/>
        <w:jc w:val="left"/>
        <w:rPr>
          <w:u w:val="none"/>
        </w:rPr>
      </w:pPr>
      <w:r>
        <w:rPr>
          <w:u w:val="none"/>
        </w:rPr>
        <w:t>El</w:t>
      </w:r>
      <w:r>
        <w:rPr>
          <w:spacing w:val="6"/>
          <w:u w:val="none"/>
        </w:rPr>
        <w:t> </w:t>
      </w:r>
      <w:r>
        <w:rPr>
          <w:u w:val="none"/>
        </w:rPr>
        <w:t>Área</w:t>
      </w:r>
      <w:r>
        <w:rPr>
          <w:spacing w:val="7"/>
          <w:u w:val="none"/>
        </w:rPr>
        <w:t> </w:t>
      </w:r>
      <w:r>
        <w:rPr>
          <w:u w:val="none"/>
        </w:rPr>
        <w:t>de</w:t>
      </w:r>
      <w:r>
        <w:rPr>
          <w:spacing w:val="7"/>
          <w:u w:val="none"/>
        </w:rPr>
        <w:t> </w:t>
      </w:r>
      <w:r>
        <w:rPr>
          <w:u w:val="none"/>
        </w:rPr>
        <w:t>Investigación,</w:t>
      </w:r>
      <w:r>
        <w:rPr>
          <w:spacing w:val="7"/>
          <w:u w:val="none"/>
        </w:rPr>
        <w:t> </w:t>
      </w:r>
      <w:r>
        <w:rPr>
          <w:u w:val="none"/>
        </w:rPr>
        <w:t>Desarrollo</w:t>
      </w:r>
      <w:r>
        <w:rPr>
          <w:spacing w:val="6"/>
          <w:u w:val="none"/>
        </w:rPr>
        <w:t> </w:t>
      </w:r>
      <w:r>
        <w:rPr>
          <w:u w:val="none"/>
        </w:rPr>
        <w:t>e</w:t>
      </w:r>
      <w:r>
        <w:rPr>
          <w:spacing w:val="5"/>
          <w:u w:val="none"/>
        </w:rPr>
        <w:t> </w:t>
      </w:r>
      <w:r>
        <w:rPr>
          <w:u w:val="none"/>
        </w:rPr>
        <w:t>Innovación</w:t>
      </w:r>
      <w:r>
        <w:rPr>
          <w:spacing w:val="5"/>
          <w:u w:val="none"/>
        </w:rPr>
        <w:t> </w:t>
      </w:r>
      <w:r>
        <w:rPr>
          <w:u w:val="none"/>
        </w:rPr>
        <w:t>Tecnológica.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4" w:lineRule="auto" w:before="1"/>
        <w:ind w:left="2207" w:right="820"/>
        <w:jc w:val="both"/>
      </w:pPr>
      <w:r>
        <w:rPr/>
        <w:t>En lo relativo a las actuaciones del área de Investigación y Desarrollo Tecnológico, las estrategias</w:t>
      </w:r>
      <w:r>
        <w:rPr>
          <w:spacing w:val="1"/>
        </w:rPr>
        <w:t> </w:t>
      </w:r>
      <w:r>
        <w:rPr/>
        <w:t>principales se centran en liderar y participar en proyectos de I+D+i, de máxima excelencia y carácter</w:t>
      </w:r>
      <w:r>
        <w:rPr>
          <w:spacing w:val="1"/>
        </w:rPr>
        <w:t> </w:t>
      </w:r>
      <w:r>
        <w:rPr/>
        <w:t>estratégico,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1"/>
        </w:rPr>
        <w:t> </w:t>
      </w:r>
      <w:r>
        <w:rPr/>
        <w:t>campos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1"/>
        </w:rPr>
        <w:t> </w:t>
      </w:r>
      <w:r>
        <w:rPr/>
        <w:t>energías</w:t>
      </w:r>
      <w:r>
        <w:rPr>
          <w:spacing w:val="10"/>
        </w:rPr>
        <w:t> </w:t>
      </w:r>
      <w:r>
        <w:rPr/>
        <w:t>renovables,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agua,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análisis</w:t>
      </w:r>
      <w:r>
        <w:rPr>
          <w:spacing w:val="12"/>
        </w:rPr>
        <w:t> </w:t>
      </w:r>
      <w:r>
        <w:rPr/>
        <w:t>ambiental,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biotecnología,</w:t>
      </w:r>
      <w:r>
        <w:rPr>
          <w:spacing w:val="1"/>
        </w:rPr>
        <w:t> </w:t>
      </w:r>
      <w:r>
        <w:rPr/>
        <w:t>la ingeniería mecánica y biomédica,</w:t>
      </w:r>
      <w:r>
        <w:rPr>
          <w:spacing w:val="45"/>
        </w:rPr>
        <w:t> </w:t>
      </w:r>
      <w:r>
        <w:rPr/>
        <w:t>la innovación tecnológica,</w:t>
      </w:r>
      <w:r>
        <w:rPr>
          <w:spacing w:val="46"/>
        </w:rPr>
        <w:t> </w:t>
      </w:r>
      <w:r>
        <w:rPr/>
        <w:t>el desarrollo de software y aplicaciones</w:t>
      </w:r>
      <w:r>
        <w:rPr>
          <w:spacing w:val="1"/>
        </w:rPr>
        <w:t> </w:t>
      </w:r>
      <w:r>
        <w:rPr/>
        <w:t>en diversos campos (meteorología, aplicaciones de realidad virtual, etc)</w:t>
      </w:r>
      <w:r>
        <w:rPr>
          <w:spacing w:val="45"/>
        </w:rPr>
        <w:t> </w:t>
      </w:r>
      <w:r>
        <w:rPr/>
        <w:t>la administración electrónica y</w:t>
      </w:r>
      <w:r>
        <w:rPr>
          <w:spacing w:val="1"/>
        </w:rPr>
        <w:t> </w:t>
      </w:r>
      <w:r>
        <w:rPr/>
        <w:t>las tecnologías de la información y las comunicaciones, cooperando con otros organismos y empresas</w:t>
      </w:r>
      <w:r>
        <w:rPr>
          <w:spacing w:val="1"/>
        </w:rPr>
        <w:t> </w:t>
      </w:r>
      <w:r>
        <w:rPr/>
        <w:t>tanto a</w:t>
      </w:r>
      <w:r>
        <w:rPr>
          <w:spacing w:val="1"/>
        </w:rPr>
        <w:t> </w:t>
      </w:r>
      <w:r>
        <w:rPr/>
        <w:t>nivel regional, como con países vecinos como Marruecos, Cabo Verde, Azores y Madeira, y</w:t>
      </w:r>
      <w:r>
        <w:rPr>
          <w:spacing w:val="1"/>
        </w:rPr>
        <w:t> </w:t>
      </w:r>
      <w:r>
        <w:rPr/>
        <w:t>transfiriendo</w:t>
      </w:r>
      <w:r>
        <w:rPr>
          <w:spacing w:val="1"/>
        </w:rPr>
        <w:t> </w:t>
      </w:r>
      <w:r>
        <w:rPr/>
        <w:t>tecnología</w:t>
      </w:r>
      <w:r>
        <w:rPr>
          <w:spacing w:val="-1"/>
        </w:rPr>
        <w:t> </w:t>
      </w:r>
      <w:r>
        <w:rPr/>
        <w:t>propia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tejido</w:t>
      </w:r>
      <w:r>
        <w:rPr>
          <w:spacing w:val="-1"/>
        </w:rPr>
        <w:t> </w:t>
      </w:r>
      <w:r>
        <w:rPr/>
        <w:t>productivo.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 w:before="1"/>
        <w:ind w:left="2207" w:right="822"/>
        <w:jc w:val="both"/>
      </w:pPr>
      <w:r>
        <w:rPr/>
        <w:t>Otro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 de planes, programas y estrategias relacionados con dichos Departamentos, prestando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campos,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electrónica,</w:t>
      </w:r>
      <w:r>
        <w:rPr>
          <w:spacing w:val="1"/>
        </w:rPr>
        <w:t> </w:t>
      </w:r>
      <w:r>
        <w:rPr/>
        <w:t>desarrollando</w:t>
      </w:r>
      <w:r>
        <w:rPr>
          <w:spacing w:val="1"/>
        </w:rPr>
        <w:t> </w:t>
      </w:r>
      <w:r>
        <w:rPr/>
        <w:t>aplicaciones que mejoran la gestión y servicio a la ciudadanía,</w:t>
      </w:r>
      <w:r>
        <w:rPr>
          <w:spacing w:val="1"/>
        </w:rPr>
        <w:t> </w:t>
      </w:r>
      <w:r>
        <w:rPr/>
        <w:t>en el sector de la metrología y la</w:t>
      </w:r>
      <w:r>
        <w:rPr>
          <w:spacing w:val="1"/>
        </w:rPr>
        <w:t> </w:t>
      </w:r>
      <w:r>
        <w:rPr/>
        <w:t>monitorización de la contaminación medioambiental de origen agroindustrial, impulsando el uso de las</w:t>
      </w:r>
      <w:r>
        <w:rPr>
          <w:spacing w:val="1"/>
        </w:rPr>
        <w:t> </w:t>
      </w:r>
      <w:r>
        <w:rPr/>
        <w:t>TICs en la agricultura y el turismo,</w:t>
      </w:r>
      <w:r>
        <w:rPr>
          <w:spacing w:val="1"/>
        </w:rPr>
        <w:t> </w:t>
      </w:r>
      <w:r>
        <w:rPr/>
        <w:t>actuando como entidad colaboradora en la gestión de determinadas</w:t>
      </w:r>
      <w:r>
        <w:rPr>
          <w:spacing w:val="1"/>
        </w:rPr>
        <w:t> </w:t>
      </w:r>
      <w:r>
        <w:rPr/>
        <w:t>convocatorias públicas de subvenciones y continuar con el desarrollo de herramientas interactivas y</w:t>
      </w:r>
      <w:r>
        <w:rPr>
          <w:spacing w:val="1"/>
        </w:rPr>
        <w:t> </w:t>
      </w:r>
      <w:r>
        <w:rPr/>
        <w:t>tecnologías de gamificación</w:t>
      </w:r>
      <w:r>
        <w:rPr>
          <w:spacing w:val="-1"/>
        </w:rPr>
        <w:t> </w:t>
      </w:r>
      <w:r>
        <w:rPr/>
        <w:t>con</w:t>
      </w:r>
      <w:r>
        <w:rPr>
          <w:spacing w:val="2"/>
        </w:rPr>
        <w:t> </w:t>
      </w:r>
      <w:r>
        <w:rPr/>
        <w:t>fines educativos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recursos</w:t>
      </w:r>
      <w:r>
        <w:rPr>
          <w:spacing w:val="2"/>
        </w:rPr>
        <w:t> </w:t>
      </w:r>
      <w:r>
        <w:rPr/>
        <w:t>científicos.</w:t>
      </w:r>
    </w:p>
    <w:p>
      <w:pPr>
        <w:pStyle w:val="BodyText"/>
        <w:rPr>
          <w:sz w:val="21"/>
        </w:rPr>
      </w:pPr>
    </w:p>
    <w:p>
      <w:pPr>
        <w:pStyle w:val="BodyText"/>
        <w:ind w:left="2207"/>
        <w:jc w:val="both"/>
      </w:pPr>
      <w:r>
        <w:rPr/>
        <w:t>Los</w:t>
      </w:r>
      <w:r>
        <w:rPr>
          <w:spacing w:val="3"/>
        </w:rPr>
        <w:t> </w:t>
      </w:r>
      <w:r>
        <w:rPr/>
        <w:t>diferentes</w:t>
      </w:r>
      <w:r>
        <w:rPr>
          <w:spacing w:val="3"/>
        </w:rPr>
        <w:t> </w:t>
      </w:r>
      <w:r>
        <w:rPr/>
        <w:t>Departamentos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3"/>
        </w:rPr>
        <w:t> </w:t>
      </w:r>
      <w:r>
        <w:rPr/>
        <w:t>estructura</w:t>
      </w:r>
      <w:r>
        <w:rPr>
          <w:spacing w:val="5"/>
        </w:rPr>
        <w:t> </w:t>
      </w:r>
      <w:r>
        <w:rPr/>
        <w:t>esta</w:t>
      </w:r>
      <w:r>
        <w:rPr>
          <w:spacing w:val="5"/>
        </w:rPr>
        <w:t> </w:t>
      </w:r>
      <w:r>
        <w:rPr/>
        <w:t>área</w:t>
      </w:r>
      <w:r>
        <w:rPr>
          <w:spacing w:val="2"/>
        </w:rPr>
        <w:t> </w:t>
      </w:r>
      <w:r>
        <w:rPr/>
        <w:t>son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/>
        <w:t>siguientes: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2207" w:right="823"/>
        <w:jc w:val="both"/>
      </w:pPr>
      <w:r>
        <w:rPr>
          <w:b/>
        </w:rPr>
        <w:t>El Departamento de Energías Renovables </w:t>
      </w:r>
      <w:r>
        <w:rPr/>
        <w:t>contribuye al fomento</w:t>
      </w:r>
      <w:r>
        <w:rPr>
          <w:spacing w:val="1"/>
        </w:rPr>
        <w:t> </w:t>
      </w:r>
      <w:r>
        <w:rPr/>
        <w:t>del desarrollo industrial de las Islas</w:t>
      </w:r>
      <w:r>
        <w:rPr>
          <w:spacing w:val="1"/>
        </w:rPr>
        <w:t> </w:t>
      </w:r>
      <w:r>
        <w:rPr/>
        <w:t>Canarias en los campos de las energías renovables y la eficiencia energética. Apoya al Gobierno de</w:t>
      </w:r>
      <w:r>
        <w:rPr>
          <w:spacing w:val="1"/>
        </w:rPr>
        <w:t> </w:t>
      </w:r>
      <w:r>
        <w:rPr/>
        <w:t>Canarias en la definición de la política energética regional, especialmente en lo referente al fomento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energías</w:t>
      </w:r>
      <w:r>
        <w:rPr>
          <w:spacing w:val="1"/>
        </w:rPr>
        <w:t> </w:t>
      </w:r>
      <w:r>
        <w:rPr/>
        <w:t>renovables</w:t>
      </w:r>
      <w:r>
        <w:rPr>
          <w:spacing w:val="1"/>
        </w:rPr>
        <w:t> </w:t>
      </w:r>
      <w:r>
        <w:rPr/>
        <w:t>(EERR)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energética,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asesora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Cabildos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Municipios</w:t>
      </w:r>
      <w:r>
        <w:rPr>
          <w:spacing w:val="45"/>
        </w:rPr>
        <w:t> </w:t>
      </w:r>
      <w:r>
        <w:rPr/>
        <w:t>en</w:t>
      </w:r>
      <w:r>
        <w:rPr>
          <w:spacing w:val="-43"/>
        </w:rPr>
        <w:t> </w:t>
      </w:r>
      <w:r>
        <w:rPr/>
        <w:t>acciones que contribuyan a promover un modelo energético sostenible. Apoya así mismo los esfuerzos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transferir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energéticas</w:t>
      </w:r>
      <w:r>
        <w:rPr>
          <w:spacing w:val="1"/>
        </w:rPr>
        <w:t> </w:t>
      </w:r>
      <w:r>
        <w:rPr/>
        <w:t>limpias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países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costa</w:t>
      </w:r>
      <w:r>
        <w:rPr>
          <w:spacing w:val="1"/>
        </w:rPr>
        <w:t> </w:t>
      </w:r>
      <w:r>
        <w:rPr/>
        <w:t>occidental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África.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Dpto.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focalizan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búsqueda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soluciones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superar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barreras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maximización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penetración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EERR,</w:t>
      </w:r>
      <w:r>
        <w:rPr>
          <w:spacing w:val="45"/>
        </w:rPr>
        <w:t> </w:t>
      </w:r>
      <w:r>
        <w:rPr/>
        <w:t>variables</w:t>
      </w:r>
      <w:r>
        <w:rPr>
          <w:spacing w:val="46"/>
        </w:rPr>
        <w:t> </w:t>
      </w:r>
      <w:r>
        <w:rPr/>
        <w:t>e</w:t>
      </w:r>
      <w:r>
        <w:rPr>
          <w:spacing w:val="1"/>
        </w:rPr>
        <w:t> </w:t>
      </w:r>
      <w:r>
        <w:rPr/>
        <w:t>intermitente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naturaleza, en</w:t>
      </w:r>
      <w:r>
        <w:rPr>
          <w:spacing w:val="2"/>
        </w:rPr>
        <w:t> </w:t>
      </w:r>
      <w:r>
        <w:rPr/>
        <w:t>redes eléctricas</w:t>
      </w:r>
      <w:r>
        <w:rPr>
          <w:spacing w:val="1"/>
        </w:rPr>
        <w:t> </w:t>
      </w:r>
      <w:r>
        <w:rPr/>
        <w:t>insulares</w:t>
      </w:r>
      <w:r>
        <w:rPr>
          <w:spacing w:val="1"/>
        </w:rPr>
        <w:t> </w:t>
      </w:r>
      <w:r>
        <w:rPr/>
        <w:t>pequeñas</w:t>
      </w:r>
      <w:r>
        <w:rPr>
          <w:spacing w:val="1"/>
        </w:rPr>
        <w:t> </w:t>
      </w:r>
      <w:r>
        <w:rPr/>
        <w:t>y débiles.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/>
        <w:ind w:left="2207" w:right="821"/>
        <w:jc w:val="both"/>
      </w:pPr>
      <w:r>
        <w:rPr>
          <w:b/>
        </w:rPr>
        <w:t>El Departamento de Agua </w:t>
      </w:r>
      <w:r>
        <w:rPr/>
        <w:t>centra su actividad en el ciclo industrial del agua, la calidad del agua y la</w:t>
      </w:r>
      <w:r>
        <w:rPr>
          <w:spacing w:val="1"/>
        </w:rPr>
        <w:t> </w:t>
      </w:r>
      <w:r>
        <w:rPr/>
        <w:t>gobernanza del recurso hídrico en Canarias y países africanos cercanos.</w:t>
      </w:r>
      <w:r>
        <w:rPr>
          <w:spacing w:val="1"/>
        </w:rPr>
        <w:t> </w:t>
      </w:r>
      <w:r>
        <w:rPr/>
        <w:t>De forma transversal aporta</w:t>
      </w:r>
      <w:r>
        <w:rPr>
          <w:spacing w:val="1"/>
        </w:rPr>
        <w:t> </w:t>
      </w:r>
      <w:r>
        <w:rPr/>
        <w:t>conocimiento para el cumplimiento de la hoja de ruta de las estrategias de interés regional (economía</w:t>
      </w:r>
      <w:r>
        <w:rPr>
          <w:spacing w:val="1"/>
        </w:rPr>
        <w:t> </w:t>
      </w:r>
      <w:r>
        <w:rPr/>
        <w:t>azul, cambio climático, economía circular, etc.). Lidera y participa en proyectos de alto valor añadido</w:t>
      </w:r>
      <w:r>
        <w:rPr>
          <w:spacing w:val="1"/>
        </w:rPr>
        <w:t> </w:t>
      </w:r>
      <w:r>
        <w:rPr/>
        <w:t>dentro de líneas estratégicas donde ha concentrado su mayor conocimiento: desalación, evaluación y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aguas,</w:t>
      </w:r>
      <w:r>
        <w:rPr>
          <w:spacing w:val="1"/>
        </w:rPr>
        <w:t> </w:t>
      </w:r>
      <w:r>
        <w:rPr/>
        <w:t>depuración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regeneración,</w:t>
      </w:r>
      <w:r>
        <w:rPr>
          <w:spacing w:val="1"/>
        </w:rPr>
        <w:t> </w:t>
      </w:r>
      <w:r>
        <w:rPr/>
        <w:t>adaptación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climático,</w:t>
      </w:r>
      <w:r>
        <w:rPr>
          <w:spacing w:val="1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diseminación.</w:t>
      </w:r>
    </w:p>
    <w:p>
      <w:pPr>
        <w:pStyle w:val="BodyText"/>
        <w:spacing w:before="10"/>
      </w:pPr>
    </w:p>
    <w:p>
      <w:pPr>
        <w:pStyle w:val="BodyText"/>
        <w:spacing w:line="242" w:lineRule="auto"/>
        <w:ind w:left="2207" w:right="829"/>
        <w:jc w:val="both"/>
      </w:pPr>
      <w:r>
        <w:rPr>
          <w:b/>
        </w:rPr>
        <w:t>El</w:t>
      </w:r>
      <w:r>
        <w:rPr>
          <w:b/>
          <w:spacing w:val="15"/>
        </w:rPr>
        <w:t> </w:t>
      </w:r>
      <w:r>
        <w:rPr>
          <w:b/>
        </w:rPr>
        <w:t>Departamento</w:t>
      </w:r>
      <w:r>
        <w:rPr>
          <w:b/>
          <w:spacing w:val="14"/>
        </w:rPr>
        <w:t> </w:t>
      </w:r>
      <w:r>
        <w:rPr>
          <w:b/>
        </w:rPr>
        <w:t>de</w:t>
      </w:r>
      <w:r>
        <w:rPr>
          <w:b/>
          <w:spacing w:val="15"/>
        </w:rPr>
        <w:t> </w:t>
      </w:r>
      <w:r>
        <w:rPr>
          <w:b/>
        </w:rPr>
        <w:t>Biotecnología</w:t>
      </w:r>
      <w:r>
        <w:rPr>
          <w:b/>
          <w:spacing w:val="17"/>
        </w:rPr>
        <w:t> </w:t>
      </w:r>
      <w:r>
        <w:rPr/>
        <w:t>trabaja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su</w:t>
      </w:r>
      <w:r>
        <w:rPr>
          <w:spacing w:val="15"/>
        </w:rPr>
        <w:t> </w:t>
      </w:r>
      <w:r>
        <w:rPr/>
        <w:t>estrategia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generar</w:t>
      </w:r>
      <w:r>
        <w:rPr>
          <w:spacing w:val="14"/>
        </w:rPr>
        <w:t> </w:t>
      </w:r>
      <w:r>
        <w:rPr/>
        <w:t>un</w:t>
      </w:r>
      <w:r>
        <w:rPr>
          <w:spacing w:val="15"/>
        </w:rPr>
        <w:t> </w:t>
      </w:r>
      <w:r>
        <w:rPr/>
        <w:t>nuevo</w:t>
      </w:r>
      <w:r>
        <w:rPr>
          <w:spacing w:val="15"/>
        </w:rPr>
        <w:t> </w:t>
      </w:r>
      <w:r>
        <w:rPr/>
        <w:t>sector</w:t>
      </w:r>
      <w:r>
        <w:rPr>
          <w:spacing w:val="14"/>
        </w:rPr>
        <w:t> </w:t>
      </w:r>
      <w:r>
        <w:rPr/>
        <w:t>industrial</w:t>
      </w:r>
      <w:r>
        <w:rPr>
          <w:spacing w:val="14"/>
        </w:rPr>
        <w:t> </w:t>
      </w:r>
      <w:r>
        <w:rPr/>
        <w:t>en</w:t>
      </w:r>
      <w:r>
        <w:rPr>
          <w:spacing w:val="-43"/>
        </w:rPr>
        <w:t> </w:t>
      </w:r>
      <w:r>
        <w:rPr/>
        <w:t>el campo de la biotecnología de algas en Canarias aprovechando las ventajas competitivas de nuestras</w:t>
      </w:r>
      <w:r>
        <w:rPr>
          <w:spacing w:val="1"/>
        </w:rPr>
        <w:t> </w:t>
      </w:r>
      <w:r>
        <w:rPr/>
        <w:t>condiciones</w:t>
      </w:r>
      <w:r>
        <w:rPr>
          <w:spacing w:val="5"/>
        </w:rPr>
        <w:t> </w:t>
      </w:r>
      <w:r>
        <w:rPr/>
        <w:t>naturales,</w:t>
      </w:r>
      <w:r>
        <w:rPr>
          <w:spacing w:val="6"/>
        </w:rPr>
        <w:t> </w:t>
      </w:r>
      <w:r>
        <w:rPr/>
        <w:t>conocimiento</w:t>
      </w:r>
      <w:r>
        <w:rPr>
          <w:spacing w:val="7"/>
        </w:rPr>
        <w:t> </w:t>
      </w:r>
      <w:r>
        <w:rPr/>
        <w:t>y</w:t>
      </w:r>
      <w:r>
        <w:rPr>
          <w:spacing w:val="5"/>
        </w:rPr>
        <w:t> </w:t>
      </w:r>
      <w:r>
        <w:rPr/>
        <w:t>ventajas</w:t>
      </w:r>
      <w:r>
        <w:rPr>
          <w:spacing w:val="4"/>
        </w:rPr>
        <w:t> </w:t>
      </w:r>
      <w:r>
        <w:rPr/>
        <w:t>del</w:t>
      </w:r>
      <w:r>
        <w:rPr>
          <w:spacing w:val="6"/>
        </w:rPr>
        <w:t> </w:t>
      </w:r>
      <w:r>
        <w:rPr/>
        <w:t>REF.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este</w:t>
      </w:r>
      <w:r>
        <w:rPr>
          <w:spacing w:val="6"/>
        </w:rPr>
        <w:t> </w:t>
      </w:r>
      <w:r>
        <w:rPr/>
        <w:t>sentido</w:t>
      </w:r>
      <w:r>
        <w:rPr>
          <w:spacing w:val="7"/>
        </w:rPr>
        <w:t> </w:t>
      </w:r>
      <w:r>
        <w:rPr/>
        <w:t>se</w:t>
      </w:r>
      <w:r>
        <w:rPr>
          <w:spacing w:val="4"/>
        </w:rPr>
        <w:t> </w:t>
      </w:r>
      <w:r>
        <w:rPr/>
        <w:t>está</w:t>
      </w:r>
      <w:r>
        <w:rPr>
          <w:spacing w:val="6"/>
        </w:rPr>
        <w:t> </w:t>
      </w:r>
      <w:r>
        <w:rPr/>
        <w:t>coordinando</w:t>
      </w:r>
      <w:r>
        <w:rPr>
          <w:spacing w:val="7"/>
        </w:rPr>
        <w:t> </w:t>
      </w:r>
      <w:r>
        <w:rPr/>
        <w:t>con</w:t>
      </w:r>
      <w:r>
        <w:rPr>
          <w:spacing w:val="4"/>
        </w:rPr>
        <w:t> </w:t>
      </w:r>
      <w:r>
        <w:rPr/>
        <w:t>otras</w:t>
      </w:r>
    </w:p>
    <w:p>
      <w:pPr>
        <w:spacing w:before="65"/>
        <w:ind w:left="0" w:right="821" w:firstLine="0"/>
        <w:jc w:val="right"/>
        <w:rPr>
          <w:rFonts w:ascii="Segoe UI"/>
          <w:sz w:val="18"/>
        </w:rPr>
      </w:pPr>
      <w:r>
        <w:rPr>
          <w:rFonts w:ascii="Segoe UI"/>
          <w:w w:val="103"/>
          <w:sz w:val="18"/>
        </w:rPr>
        <w:t>7</w:t>
      </w:r>
    </w:p>
    <w:p>
      <w:pPr>
        <w:spacing w:after="0"/>
        <w:jc w:val="right"/>
        <w:rPr>
          <w:rFonts w:ascii="Segoe UI"/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BodyText"/>
        <w:spacing w:line="242" w:lineRule="auto" w:before="103"/>
        <w:ind w:left="2207" w:right="822"/>
        <w:jc w:val="both"/>
      </w:pPr>
      <w:r>
        <w:rPr/>
        <w:t>Administraciones Públicas canarias y con centros de I+D+i en este sector la planificación territorial, de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medioambiental,</w:t>
      </w:r>
      <w:r>
        <w:rPr>
          <w:spacing w:val="1"/>
        </w:rPr>
        <w:t> </w:t>
      </w:r>
      <w:r>
        <w:rPr/>
        <w:t>centralización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infraestructuras,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equipamientos que</w:t>
      </w:r>
      <w:r>
        <w:rPr>
          <w:spacing w:val="1"/>
        </w:rPr>
        <w:t> </w:t>
      </w:r>
      <w:r>
        <w:rPr/>
        <w:t>cubran las</w:t>
      </w:r>
      <w:r>
        <w:rPr>
          <w:spacing w:val="1"/>
        </w:rPr>
        <w:t> </w:t>
      </w:r>
      <w:r>
        <w:rPr/>
        <w:t>necesidades básicas de estas empresas de:</w:t>
      </w:r>
      <w:r>
        <w:rPr>
          <w:spacing w:val="1"/>
        </w:rPr>
        <w:t> </w:t>
      </w:r>
      <w:r>
        <w:rPr/>
        <w:t>capacidad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toma de</w:t>
      </w:r>
      <w:r>
        <w:rPr>
          <w:spacing w:val="1"/>
        </w:rPr>
        <w:t> </w:t>
      </w:r>
      <w:r>
        <w:rPr/>
        <w:t>aguas,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producción,</w:t>
      </w:r>
      <w:r>
        <w:rPr>
          <w:spacing w:val="1"/>
        </w:rPr>
        <w:t> </w:t>
      </w:r>
      <w:r>
        <w:rPr/>
        <w:t>procesado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post-procesado,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vertido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etc,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implantación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incubación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industrias</w:t>
      </w:r>
      <w:r>
        <w:rPr>
          <w:spacing w:val="1"/>
        </w:rPr>
        <w:t> </w:t>
      </w:r>
      <w:r>
        <w:rPr/>
        <w:t>biotecnológicas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Canarias.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2207" w:right="821"/>
        <w:jc w:val="both"/>
      </w:pPr>
      <w:r>
        <w:rPr>
          <w:b/>
        </w:rPr>
        <w:t>El Departamento de Análisis Ambiental </w:t>
      </w:r>
      <w:r>
        <w:rPr/>
        <w:t>desarrolla su actividad principal en el ámbito de la Agricultura</w:t>
      </w:r>
      <w:r>
        <w:rPr>
          <w:spacing w:val="1"/>
        </w:rPr>
        <w:t> </w:t>
      </w:r>
      <w:r>
        <w:rPr/>
        <w:t>Sostenible y la Seguridad Alimentaria, con una vocación de prestación de servicios analíticos, de I+D</w:t>
      </w:r>
      <w:r>
        <w:rPr>
          <w:spacing w:val="1"/>
        </w:rPr>
        <w:t> </w:t>
      </w:r>
      <w:r>
        <w:rPr/>
        <w:t>aplicada y de consultoría, en respuesta a las necesidades y propuestas que recibe desde el Sector</w:t>
      </w:r>
      <w:r>
        <w:rPr>
          <w:spacing w:val="1"/>
        </w:rPr>
        <w:t> </w:t>
      </w:r>
      <w:r>
        <w:rPr/>
        <w:t>Primario</w:t>
      </w:r>
      <w:r>
        <w:rPr>
          <w:spacing w:val="1"/>
        </w:rPr>
        <w:t> </w:t>
      </w:r>
      <w:r>
        <w:rPr/>
        <w:t>y las Administraciones Canarias competentes. El área</w:t>
      </w:r>
      <w:r>
        <w:rPr>
          <w:spacing w:val="45"/>
        </w:rPr>
        <w:t> </w:t>
      </w:r>
      <w:r>
        <w:rPr/>
        <w:t>de especialización</w:t>
      </w:r>
      <w:r>
        <w:rPr>
          <w:spacing w:val="46"/>
        </w:rPr>
        <w:t> </w:t>
      </w:r>
      <w:r>
        <w:rPr/>
        <w:t>del Departamento</w:t>
      </w:r>
      <w:r>
        <w:rPr>
          <w:spacing w:val="1"/>
        </w:rPr>
        <w:t> </w:t>
      </w:r>
      <w:r>
        <w:rPr/>
        <w:t>son los residuos de plaguicidas resultantes del uso de productos fitosanitarios en los cultivos agrícolas.</w:t>
      </w:r>
      <w:r>
        <w:rPr>
          <w:spacing w:val="1"/>
        </w:rPr>
        <w:t> </w:t>
      </w:r>
      <w:r>
        <w:rPr/>
        <w:t>Para ello, contamos con un Laboratorio de Residuos de Plaguicidas en productos vegetales que es</w:t>
      </w:r>
      <w:r>
        <w:rPr>
          <w:spacing w:val="1"/>
        </w:rPr>
        <w:t> </w:t>
      </w:r>
      <w:r>
        <w:rPr/>
        <w:t>Laboratorio Oficial del Gobierno de Canarias También se está desarrollando una nueva línea de trabajo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especialización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caracterización de</w:t>
      </w:r>
      <w:r>
        <w:rPr>
          <w:spacing w:val="45"/>
        </w:rPr>
        <w:t> </w:t>
      </w:r>
      <w:r>
        <w:rPr/>
        <w:t>la huella</w:t>
      </w:r>
      <w:r>
        <w:rPr>
          <w:spacing w:val="46"/>
        </w:rPr>
        <w:t> </w:t>
      </w:r>
      <w:r>
        <w:rPr/>
        <w:t>isotópica de</w:t>
      </w:r>
      <w:r>
        <w:rPr>
          <w:spacing w:val="45"/>
        </w:rPr>
        <w:t> </w:t>
      </w:r>
      <w:r>
        <w:rPr/>
        <w:t>elementos ligeros y del</w:t>
      </w:r>
      <w:r>
        <w:rPr>
          <w:spacing w:val="1"/>
        </w:rPr>
        <w:t> </w:t>
      </w:r>
      <w:r>
        <w:rPr/>
        <w:t>perfil de elementos traza, para investigar y verificar el origen y autenticidad de nuestros productos</w:t>
      </w:r>
      <w:r>
        <w:rPr>
          <w:spacing w:val="1"/>
        </w:rPr>
        <w:t> </w:t>
      </w:r>
      <w:r>
        <w:rPr/>
        <w:t>agroalimentarios,</w:t>
      </w:r>
      <w:r>
        <w:rPr>
          <w:spacing w:val="1"/>
        </w:rPr>
        <w:t> </w:t>
      </w:r>
      <w:r>
        <w:rPr/>
        <w:t>cultivados</w:t>
      </w:r>
      <w:r>
        <w:rPr>
          <w:spacing w:val="-2"/>
        </w:rPr>
        <w:t> </w:t>
      </w:r>
      <w:r>
        <w:rPr/>
        <w:t>y</w:t>
      </w:r>
      <w:r>
        <w:rPr>
          <w:spacing w:val="2"/>
        </w:rPr>
        <w:t> </w:t>
      </w:r>
      <w:r>
        <w:rPr/>
        <w:t>producidos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los territorios insulares.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2" w:lineRule="auto"/>
        <w:ind w:left="2207" w:right="823"/>
        <w:jc w:val="both"/>
      </w:pPr>
      <w:r>
        <w:rPr>
          <w:b/>
        </w:rPr>
        <w:t>El Departamento de Ingeniería Biomédica </w:t>
      </w:r>
      <w:r>
        <w:rPr/>
        <w:t>trabaja en el ámbito de la biomecánica, desarrollando</w:t>
      </w:r>
      <w:r>
        <w:rPr>
          <w:spacing w:val="1"/>
        </w:rPr>
        <w:t> </w:t>
      </w:r>
      <w:r>
        <w:rPr/>
        <w:t>productos innovadores y prestando servicios de alto valor añadido focalizados a la reconstrucción y</w:t>
      </w:r>
      <w:r>
        <w:rPr>
          <w:spacing w:val="1"/>
        </w:rPr>
        <w:t> </w:t>
      </w:r>
      <w:r>
        <w:rPr/>
        <w:t>regeneración ósea para aplicaciones en cirugía ortopédica, maxilofacial, torácica y neuro. En el sector</w:t>
      </w:r>
      <w:r>
        <w:rPr>
          <w:spacing w:val="1"/>
        </w:rPr>
        <w:t> </w:t>
      </w:r>
      <w:r>
        <w:rPr/>
        <w:t>humano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trabaja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implantes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veterinario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implantes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serie.</w:t>
      </w:r>
      <w:r>
        <w:rPr>
          <w:spacing w:val="1"/>
        </w:rPr>
        <w:t> </w:t>
      </w:r>
      <w:r>
        <w:rPr/>
        <w:t>Desarrollamos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I+D+i</w:t>
      </w:r>
      <w:r>
        <w:rPr>
          <w:spacing w:val="1"/>
        </w:rPr>
        <w:t> </w:t>
      </w:r>
      <w:r>
        <w:rPr/>
        <w:t>relacionadas</w:t>
      </w:r>
      <w:r>
        <w:rPr>
          <w:spacing w:val="46"/>
        </w:rPr>
        <w:t> </w:t>
      </w:r>
      <w:r>
        <w:rPr/>
        <w:t>con</w:t>
      </w:r>
      <w:r>
        <w:rPr>
          <w:spacing w:val="46"/>
        </w:rPr>
        <w:t> </w:t>
      </w:r>
      <w:r>
        <w:rPr/>
        <w:t>scaffolds</w:t>
      </w:r>
      <w:r>
        <w:rPr>
          <w:spacing w:val="1"/>
        </w:rPr>
        <w:t> </w:t>
      </w:r>
      <w:r>
        <w:rPr/>
        <w:t>reabsorbibles para ingeniería de tejido y exploramos nuevos materiales que sean implantables y se</w:t>
      </w:r>
      <w:r>
        <w:rPr>
          <w:spacing w:val="1"/>
        </w:rPr>
        <w:t> </w:t>
      </w:r>
      <w:r>
        <w:rPr/>
        <w:t>puedan</w:t>
      </w:r>
      <w:r>
        <w:rPr>
          <w:spacing w:val="-1"/>
        </w:rPr>
        <w:t> </w:t>
      </w:r>
      <w:r>
        <w:rPr/>
        <w:t>fabricar por impresión</w:t>
      </w:r>
      <w:r>
        <w:rPr>
          <w:spacing w:val="1"/>
        </w:rPr>
        <w:t> </w:t>
      </w:r>
      <w:r>
        <w:rPr/>
        <w:t>3D.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2207" w:right="821"/>
        <w:jc w:val="both"/>
      </w:pPr>
      <w:r>
        <w:rPr/>
        <w:t>El </w:t>
      </w:r>
      <w:r>
        <w:rPr>
          <w:b/>
        </w:rPr>
        <w:t>Departamento de Computación Científica y Tecnológica </w:t>
      </w:r>
      <w:r>
        <w:rPr/>
        <w:t>centra su actividad principalmente en</w:t>
      </w:r>
      <w:r>
        <w:rPr>
          <w:spacing w:val="1"/>
        </w:rPr>
        <w:t> </w:t>
      </w:r>
      <w:r>
        <w:rPr/>
        <w:t>potenciar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ofrecemos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departamentos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Canarias,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relación</w:t>
      </w:r>
      <w:r>
        <w:rPr>
          <w:spacing w:val="9"/>
        </w:rPr>
        <w:t> </w:t>
      </w:r>
      <w:r>
        <w:rPr/>
        <w:t>al</w:t>
      </w:r>
      <w:r>
        <w:rPr>
          <w:spacing w:val="7"/>
        </w:rPr>
        <w:t> </w:t>
      </w:r>
      <w:r>
        <w:rPr/>
        <w:t>desarrollo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sus</w:t>
      </w:r>
      <w:r>
        <w:rPr>
          <w:spacing w:val="6"/>
        </w:rPr>
        <w:t> </w:t>
      </w:r>
      <w:r>
        <w:rPr/>
        <w:t>aplicaciones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Administración</w:t>
      </w:r>
      <w:r>
        <w:rPr>
          <w:spacing w:val="8"/>
        </w:rPr>
        <w:t> </w:t>
      </w:r>
      <w:r>
        <w:rPr/>
        <w:t>Electrónica</w:t>
      </w:r>
      <w:r>
        <w:rPr>
          <w:spacing w:val="9"/>
        </w:rPr>
        <w:t> </w:t>
      </w:r>
      <w:r>
        <w:rPr/>
        <w:t>para</w:t>
      </w:r>
      <w:r>
        <w:rPr>
          <w:spacing w:val="1"/>
        </w:rPr>
        <w:t> </w:t>
      </w:r>
      <w:r>
        <w:rPr/>
        <w:t>la gestión de las ayudas y convocatorias. Cabe destacar una nueva línea de trabajo relacionado con un</w:t>
      </w:r>
      <w:r>
        <w:rPr>
          <w:spacing w:val="1"/>
        </w:rPr>
        <w:t> </w:t>
      </w:r>
      <w:r>
        <w:rPr/>
        <w:t>sistema de Gestión para el sector empresarial, que estamos implantando en el ITC y con el objetivo de</w:t>
      </w:r>
      <w:r>
        <w:rPr>
          <w:spacing w:val="1"/>
        </w:rPr>
        <w:t> </w:t>
      </w:r>
      <w:r>
        <w:rPr/>
        <w:t>ofrecerlo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46"/>
        </w:rPr>
        <w:t> </w:t>
      </w:r>
      <w:r>
        <w:rPr/>
        <w:t>estar</w:t>
      </w:r>
      <w:r>
        <w:rPr>
          <w:spacing w:val="46"/>
        </w:rPr>
        <w:t> </w:t>
      </w:r>
      <w:r>
        <w:rPr/>
        <w:t>interesadas.</w:t>
      </w:r>
      <w:r>
        <w:rPr>
          <w:spacing w:val="46"/>
        </w:rPr>
        <w:t> </w:t>
      </w:r>
      <w:r>
        <w:rPr/>
        <w:t>Asimismo</w:t>
      </w:r>
      <w:r>
        <w:rPr>
          <w:spacing w:val="46"/>
        </w:rPr>
        <w:t> </w:t>
      </w:r>
      <w:r>
        <w:rPr/>
        <w:t>el</w:t>
      </w:r>
      <w:r>
        <w:rPr>
          <w:spacing w:val="1"/>
        </w:rPr>
        <w:t> </w:t>
      </w:r>
      <w:r>
        <w:rPr/>
        <w:t>Departamento da soporte TIC al resto de departamentos técnicos del ITC, en la realización de sus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centrándonos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modelos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predicción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simulación. Por último, el departamento tiene el firme propósito de potenciar tanto el sector TIC en</w:t>
      </w:r>
      <w:r>
        <w:rPr>
          <w:spacing w:val="1"/>
        </w:rPr>
        <w:t> </w:t>
      </w:r>
      <w:r>
        <w:rPr/>
        <w:t>Canarias, en sectores estratégicos como el Turismo y la Agricultura, así como la internacionalización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 TIC.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2" w:lineRule="auto"/>
        <w:ind w:left="2207" w:right="823"/>
        <w:jc w:val="both"/>
      </w:pPr>
      <w:r>
        <w:rPr/>
        <w:t>El </w:t>
      </w:r>
      <w:r>
        <w:rPr>
          <w:b/>
        </w:rPr>
        <w:t>Departamento de Servicios de Metrología </w:t>
      </w:r>
      <w:r>
        <w:rPr/>
        <w:t>realiza las actividades directamente relacionadas con la</w:t>
      </w:r>
      <w:r>
        <w:rPr>
          <w:spacing w:val="1"/>
        </w:rPr>
        <w:t> </w:t>
      </w:r>
      <w:r>
        <w:rPr/>
        <w:t>gestión de los Laboratorios de Metrología, y con la prestación de diversos servicios metrológicos a</w:t>
      </w:r>
      <w:r>
        <w:rPr>
          <w:spacing w:val="1"/>
        </w:rPr>
        <w:t> </w:t>
      </w:r>
      <w:r>
        <w:rPr/>
        <w:t>empresas</w:t>
      </w:r>
      <w:r>
        <w:rPr>
          <w:spacing w:val="5"/>
        </w:rPr>
        <w:t> </w:t>
      </w:r>
      <w:r>
        <w:rPr/>
        <w:t>privadas,</w:t>
      </w:r>
      <w:r>
        <w:rPr>
          <w:spacing w:val="6"/>
        </w:rPr>
        <w:t> </w:t>
      </w:r>
      <w:r>
        <w:rPr/>
        <w:t>fundamentalmente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área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Combustibles.</w:t>
      </w:r>
      <w:r>
        <w:rPr>
          <w:spacing w:val="8"/>
        </w:rPr>
        <w:t> </w:t>
      </w:r>
      <w:r>
        <w:rPr/>
        <w:t>También</w:t>
      </w:r>
      <w:r>
        <w:rPr>
          <w:spacing w:val="9"/>
        </w:rPr>
        <w:t> </w:t>
      </w:r>
      <w:r>
        <w:rPr/>
        <w:t>continúa</w:t>
      </w:r>
      <w:r>
        <w:rPr>
          <w:spacing w:val="6"/>
        </w:rPr>
        <w:t> </w:t>
      </w:r>
      <w:r>
        <w:rPr/>
        <w:t>prestando</w:t>
      </w:r>
      <w:r>
        <w:rPr>
          <w:spacing w:val="9"/>
        </w:rPr>
        <w:t> </w:t>
      </w:r>
      <w:r>
        <w:rPr/>
        <w:t>apoyo</w:t>
      </w:r>
      <w:r>
        <w:rPr>
          <w:spacing w:val="1"/>
        </w:rPr>
        <w:t> </w:t>
      </w:r>
      <w:r>
        <w:rPr/>
        <w:t>a los diferentes organismos o entes de la Administración Pública de Canarias en la gestión y evaluación</w:t>
      </w:r>
      <w:r>
        <w:rPr>
          <w:spacing w:val="1"/>
        </w:rPr>
        <w:t> </w:t>
      </w:r>
      <w:r>
        <w:rPr/>
        <w:t>técnica de los expedientes de las diferentes convocatorias de subvenciones y ayudas en las materias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competencias.</w:t>
      </w:r>
      <w:r>
        <w:rPr>
          <w:spacing w:val="1"/>
        </w:rPr>
        <w:t> </w:t>
      </w:r>
      <w:r>
        <w:rPr/>
        <w:t>Recientemente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iniciado</w:t>
      </w:r>
      <w:r>
        <w:rPr>
          <w:spacing w:val="1"/>
        </w:rPr>
        <w:t> </w:t>
      </w:r>
      <w:r>
        <w:rPr/>
        <w:t>una</w:t>
      </w:r>
      <w:r>
        <w:rPr>
          <w:spacing w:val="45"/>
        </w:rPr>
        <w:t> </w:t>
      </w:r>
      <w:r>
        <w:rPr/>
        <w:t>nueva</w:t>
      </w:r>
      <w:r>
        <w:rPr>
          <w:spacing w:val="1"/>
        </w:rPr>
        <w:t> </w:t>
      </w:r>
      <w:r>
        <w:rPr/>
        <w:t>actividad</w:t>
      </w:r>
      <w:r>
        <w:rPr>
          <w:spacing w:val="2"/>
        </w:rPr>
        <w:t> </w:t>
      </w:r>
      <w:r>
        <w:rPr/>
        <w:t>encaminada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promoción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iniciativas</w:t>
      </w:r>
      <w:r>
        <w:rPr>
          <w:spacing w:val="2"/>
        </w:rPr>
        <w:t> </w:t>
      </w:r>
      <w:r>
        <w:rPr/>
        <w:t>emprendedoras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Economía</w:t>
      </w:r>
      <w:r>
        <w:rPr>
          <w:spacing w:val="5"/>
        </w:rPr>
        <w:t> </w:t>
      </w:r>
      <w:r>
        <w:rPr/>
        <w:t>Circular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Canarias.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2207" w:right="823"/>
        <w:jc w:val="both"/>
      </w:pPr>
      <w:r>
        <w:rPr/>
        <w:t>El</w:t>
      </w:r>
      <w:r>
        <w:rPr>
          <w:spacing w:val="1"/>
        </w:rPr>
        <w:t> </w:t>
      </w:r>
      <w:r>
        <w:rPr>
          <w:b/>
        </w:rPr>
        <w:t>Departamento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Innovación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enfoca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"nueva</w:t>
      </w:r>
      <w:r>
        <w:rPr>
          <w:spacing w:val="1"/>
        </w:rPr>
        <w:t> </w:t>
      </w:r>
      <w:r>
        <w:rPr/>
        <w:t>economía",</w:t>
      </w:r>
      <w:r>
        <w:rPr>
          <w:spacing w:val="1"/>
        </w:rPr>
        <w:t> </w:t>
      </w:r>
      <w:r>
        <w:rPr/>
        <w:t>evaluando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aportación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soluciones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retos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8"/>
        </w:rPr>
        <w:t> </w:t>
      </w:r>
      <w:r>
        <w:rPr/>
        <w:t>están</w:t>
      </w:r>
      <w:r>
        <w:rPr>
          <w:spacing w:val="10"/>
        </w:rPr>
        <w:t> </w:t>
      </w:r>
      <w:r>
        <w:rPr/>
        <w:t>planteando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regiones</w:t>
      </w:r>
      <w:r>
        <w:rPr>
          <w:spacing w:val="9"/>
        </w:rPr>
        <w:t> </w:t>
      </w:r>
      <w:r>
        <w:rPr/>
        <w:t>insulares,</w:t>
      </w:r>
      <w:r>
        <w:rPr>
          <w:spacing w:val="10"/>
        </w:rPr>
        <w:t> </w:t>
      </w:r>
      <w:r>
        <w:rPr/>
        <w:t>dado</w:t>
      </w:r>
      <w:r>
        <w:rPr>
          <w:spacing w:val="10"/>
        </w:rPr>
        <w:t> </w:t>
      </w:r>
      <w:r>
        <w:rPr/>
        <w:t>su</w:t>
      </w:r>
      <w:r>
        <w:rPr>
          <w:spacing w:val="10"/>
        </w:rPr>
        <w:t> </w:t>
      </w:r>
      <w:r>
        <w:rPr/>
        <w:t>retraso</w:t>
      </w:r>
    </w:p>
    <w:p>
      <w:pPr>
        <w:spacing w:before="61"/>
        <w:ind w:left="0" w:right="821" w:firstLine="0"/>
        <w:jc w:val="right"/>
        <w:rPr>
          <w:rFonts w:ascii="Segoe UI"/>
          <w:sz w:val="18"/>
        </w:rPr>
      </w:pPr>
      <w:r>
        <w:rPr>
          <w:rFonts w:ascii="Segoe UI"/>
          <w:w w:val="103"/>
          <w:sz w:val="18"/>
        </w:rPr>
        <w:t>8</w:t>
      </w:r>
    </w:p>
    <w:p>
      <w:pPr>
        <w:spacing w:after="0"/>
        <w:jc w:val="right"/>
        <w:rPr>
          <w:rFonts w:ascii="Segoe UI"/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BodyText"/>
        <w:spacing w:line="242" w:lineRule="auto" w:before="103"/>
        <w:ind w:left="2207" w:right="821"/>
        <w:jc w:val="both"/>
      </w:pPr>
      <w:r>
        <w:rPr/>
        <w:t>en términos del desarrollo tecnológico, innovación e indicadores de I+D. Este Departamento, por tanto,</w:t>
      </w:r>
      <w:r>
        <w:rPr>
          <w:spacing w:val="1"/>
        </w:rPr>
        <w:t> </w:t>
      </w:r>
      <w:r>
        <w:rPr/>
        <w:t>centra su actividad, fundamentalmente, en el desarrollo de proyectos que ayuden a incrementar la</w:t>
      </w:r>
      <w:r>
        <w:rPr>
          <w:spacing w:val="1"/>
        </w:rPr>
        <w:t> </w:t>
      </w:r>
      <w:r>
        <w:rPr/>
        <w:t>competitividad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innovación;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transferencia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internacionalización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pequeñas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medianas</w:t>
      </w:r>
      <w:r>
        <w:rPr>
          <w:spacing w:val="1"/>
        </w:rPr>
        <w:t> </w:t>
      </w:r>
      <w:r>
        <w:rPr/>
        <w:t>empresas,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impulsar</w:t>
      </w:r>
      <w:r>
        <w:rPr>
          <w:spacing w:val="1"/>
        </w:rPr>
        <w:t> </w:t>
      </w:r>
      <w:r>
        <w:rPr/>
        <w:t>la</w:t>
      </w:r>
      <w:r>
        <w:rPr>
          <w:spacing w:val="-43"/>
        </w:rPr>
        <w:t> </w:t>
      </w:r>
      <w:r>
        <w:rPr/>
        <w:t>creación de nuevas empresas de base tecnológica en el Archipiélago canario. Ha seguido prestando</w:t>
      </w:r>
      <w:r>
        <w:rPr>
          <w:spacing w:val="1"/>
        </w:rPr>
        <w:t> </w:t>
      </w:r>
      <w:r>
        <w:rPr/>
        <w:t>apoyo</w:t>
      </w:r>
      <w:r>
        <w:rPr>
          <w:spacing w:val="4"/>
        </w:rPr>
        <w:t> </w:t>
      </w:r>
      <w:r>
        <w:rPr/>
        <w:t>técnico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administrativo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actuaciones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apoyo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innovación</w:t>
      </w:r>
      <w:r>
        <w:rPr>
          <w:spacing w:val="4"/>
        </w:rPr>
        <w:t> </w:t>
      </w:r>
      <w:r>
        <w:rPr/>
        <w:t>empresarial,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desarrollo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la política industrial, dinamización del emprendimiento, y de divulgación científica que los diferentes</w:t>
      </w:r>
      <w:r>
        <w:rPr>
          <w:spacing w:val="1"/>
        </w:rPr>
        <w:t> </w:t>
      </w:r>
      <w:r>
        <w:rPr/>
        <w:t>organismos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Administración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CAC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han</w:t>
      </w:r>
      <w:r>
        <w:rPr>
          <w:spacing w:val="2"/>
        </w:rPr>
        <w:t> </w:t>
      </w:r>
      <w:r>
        <w:rPr/>
        <w:t>encomendado.</w:t>
      </w:r>
    </w:p>
    <w:p>
      <w:pPr>
        <w:pStyle w:val="BodyText"/>
        <w:rPr>
          <w:sz w:val="21"/>
        </w:rPr>
      </w:pPr>
    </w:p>
    <w:p>
      <w:pPr>
        <w:pStyle w:val="BodyText"/>
        <w:spacing w:line="242" w:lineRule="auto"/>
        <w:ind w:left="2207" w:right="825"/>
        <w:jc w:val="both"/>
      </w:pPr>
      <w:r>
        <w:rPr/>
        <w:t>El</w:t>
      </w:r>
      <w:r>
        <w:rPr>
          <w:spacing w:val="1"/>
        </w:rPr>
        <w:t> </w:t>
      </w:r>
      <w:r>
        <w:rPr>
          <w:b/>
        </w:rPr>
        <w:t>Departamento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Sociedad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la</w:t>
      </w:r>
      <w:r>
        <w:rPr>
          <w:b/>
          <w:spacing w:val="1"/>
        </w:rPr>
        <w:t> </w:t>
      </w:r>
      <w:r>
        <w:rPr>
          <w:b/>
        </w:rPr>
        <w:t>Información</w:t>
      </w:r>
      <w:r>
        <w:rPr>
          <w:b/>
          <w:spacing w:val="1"/>
        </w:rPr>
        <w:t> </w:t>
      </w:r>
      <w:r>
        <w:rPr/>
        <w:t>actúa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ámbitos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telecomunicaciones, la electrónica así como en el fomento de las competencias digitales en ámbito</w:t>
      </w:r>
      <w:r>
        <w:rPr>
          <w:spacing w:val="1"/>
        </w:rPr>
        <w:t> </w:t>
      </w:r>
      <w:r>
        <w:rPr/>
        <w:t>educativo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empresarial.</w:t>
      </w:r>
      <w:r>
        <w:rPr>
          <w:spacing w:val="8"/>
        </w:rPr>
        <w:t> </w:t>
      </w:r>
      <w:r>
        <w:rPr/>
        <w:t>Para</w:t>
      </w:r>
      <w:r>
        <w:rPr>
          <w:spacing w:val="9"/>
        </w:rPr>
        <w:t> </w:t>
      </w:r>
      <w:r>
        <w:rPr/>
        <w:t>estos</w:t>
      </w:r>
      <w:r>
        <w:rPr>
          <w:spacing w:val="8"/>
        </w:rPr>
        <w:t> </w:t>
      </w:r>
      <w:r>
        <w:rPr/>
        <w:t>ámbitos,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Departamento</w:t>
      </w:r>
      <w:r>
        <w:rPr>
          <w:spacing w:val="6"/>
        </w:rPr>
        <w:t> </w:t>
      </w:r>
      <w:r>
        <w:rPr/>
        <w:t>dispone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un</w:t>
      </w:r>
      <w:r>
        <w:rPr>
          <w:spacing w:val="9"/>
        </w:rPr>
        <w:t> </w:t>
      </w:r>
      <w:r>
        <w:rPr/>
        <w:t>laboratorio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impresión</w:t>
      </w:r>
      <w:r>
        <w:rPr>
          <w:spacing w:val="1"/>
        </w:rPr>
        <w:t> </w:t>
      </w:r>
      <w:r>
        <w:rPr/>
        <w:t>3D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capacidades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inteligencia</w:t>
      </w:r>
      <w:r>
        <w:rPr>
          <w:spacing w:val="1"/>
        </w:rPr>
        <w:t> </w:t>
      </w:r>
      <w:r>
        <w:rPr/>
        <w:t>artificial;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aeronaves,</w:t>
      </w:r>
      <w:r>
        <w:rPr>
          <w:spacing w:val="45"/>
        </w:rPr>
        <w:t> </w:t>
      </w:r>
      <w:r>
        <w:rPr/>
        <w:t>cámaras</w:t>
      </w:r>
      <w:r>
        <w:rPr>
          <w:spacing w:val="46"/>
        </w:rPr>
        <w:t> </w:t>
      </w:r>
      <w:r>
        <w:rPr/>
        <w:t>y</w:t>
      </w:r>
      <w:r>
        <w:rPr>
          <w:spacing w:val="1"/>
        </w:rPr>
        <w:t> </w:t>
      </w:r>
      <w:r>
        <w:rPr/>
        <w:t>sensores,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operador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drones,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monitorización</w:t>
      </w:r>
      <w:r>
        <w:rPr>
          <w:spacing w:val="45"/>
        </w:rPr>
        <w:t> </w:t>
      </w:r>
      <w:r>
        <w:rPr/>
        <w:t>del</w:t>
      </w:r>
      <w:r>
        <w:rPr>
          <w:spacing w:val="46"/>
        </w:rPr>
        <w:t> </w:t>
      </w:r>
      <w:r>
        <w:rPr/>
        <w:t>espectro</w:t>
      </w:r>
      <w:r>
        <w:rPr>
          <w:spacing w:val="45"/>
        </w:rPr>
        <w:t> </w:t>
      </w:r>
      <w:r>
        <w:rPr/>
        <w:t>radioeléctrico</w:t>
      </w:r>
      <w:r>
        <w:rPr>
          <w:spacing w:val="1"/>
        </w:rPr>
        <w:t> </w:t>
      </w:r>
      <w:r>
        <w:rPr/>
        <w:t>desplegada</w:t>
      </w:r>
      <w:r>
        <w:rPr>
          <w:spacing w:val="1"/>
        </w:rPr>
        <w:t> </w:t>
      </w:r>
      <w:r>
        <w:rPr/>
        <w:t>por todo</w:t>
      </w:r>
      <w:r>
        <w:rPr>
          <w:spacing w:val="-1"/>
        </w:rPr>
        <w:t> </w:t>
      </w:r>
      <w:r>
        <w:rPr/>
        <w:t>el archipiélago.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jc w:val="both"/>
        <w:rPr>
          <w:u w:val="none"/>
        </w:rPr>
      </w:pPr>
      <w:r>
        <w:rPr>
          <w:u w:val="none"/>
        </w:rPr>
        <w:t>3.-</w:t>
      </w:r>
      <w:r>
        <w:rPr>
          <w:spacing w:val="7"/>
          <w:u w:val="none"/>
        </w:rPr>
        <w:t> </w:t>
      </w:r>
      <w:r>
        <w:rPr>
          <w:u w:val="none"/>
        </w:rPr>
        <w:t>PRINCIPALES</w:t>
      </w:r>
      <w:r>
        <w:rPr>
          <w:spacing w:val="8"/>
          <w:u w:val="none"/>
        </w:rPr>
        <w:t> </w:t>
      </w:r>
      <w:r>
        <w:rPr>
          <w:u w:val="none"/>
        </w:rPr>
        <w:t>DATOS</w:t>
      </w:r>
      <w:r>
        <w:rPr>
          <w:spacing w:val="4"/>
          <w:u w:val="none"/>
        </w:rPr>
        <w:t> </w:t>
      </w:r>
      <w:r>
        <w:rPr>
          <w:u w:val="none"/>
        </w:rPr>
        <w:t>ECONÓMICOS</w:t>
      </w:r>
      <w:r>
        <w:rPr>
          <w:spacing w:val="8"/>
          <w:u w:val="none"/>
        </w:rPr>
        <w:t> </w:t>
      </w:r>
      <w:r>
        <w:rPr>
          <w:u w:val="none"/>
        </w:rPr>
        <w:t>Y</w:t>
      </w:r>
      <w:r>
        <w:rPr>
          <w:spacing w:val="8"/>
          <w:u w:val="none"/>
        </w:rPr>
        <w:t> </w:t>
      </w:r>
      <w:r>
        <w:rPr>
          <w:u w:val="none"/>
        </w:rPr>
        <w:t>EVOLUCIÓN</w:t>
      </w:r>
      <w:r>
        <w:rPr>
          <w:spacing w:val="7"/>
          <w:u w:val="none"/>
        </w:rPr>
        <w:t> </w:t>
      </w:r>
      <w:r>
        <w:rPr>
          <w:u w:val="none"/>
        </w:rPr>
        <w:t>PREVISIBLE</w:t>
      </w:r>
      <w:r>
        <w:rPr>
          <w:spacing w:val="8"/>
          <w:u w:val="none"/>
        </w:rPr>
        <w:t> </w:t>
      </w:r>
      <w:r>
        <w:rPr>
          <w:u w:val="none"/>
        </w:rPr>
        <w:t>DEL</w:t>
      </w:r>
      <w:r>
        <w:rPr>
          <w:spacing w:val="7"/>
          <w:u w:val="none"/>
        </w:rPr>
        <w:t> </w:t>
      </w:r>
      <w:r>
        <w:rPr>
          <w:u w:val="none"/>
        </w:rPr>
        <w:t>ITC.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line="244" w:lineRule="auto" w:before="1"/>
        <w:ind w:left="2207" w:right="824"/>
        <w:jc w:val="both"/>
      </w:pPr>
      <w:r>
        <w:rPr/>
        <w:t>El</w:t>
      </w:r>
      <w:r>
        <w:rPr>
          <w:spacing w:val="1"/>
        </w:rPr>
        <w:t> </w:t>
      </w:r>
      <w:r>
        <w:rPr/>
        <w:t>ITC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estimativo,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afectado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estabilidad presupuestaria</w:t>
      </w:r>
      <w:r>
        <w:rPr>
          <w:spacing w:val="-1"/>
        </w:rPr>
        <w:t> </w:t>
      </w:r>
      <w:r>
        <w:rPr/>
        <w:t>asignados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Canarias.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207" w:right="823"/>
        <w:jc w:val="both"/>
      </w:pPr>
      <w:r>
        <w:rPr/>
        <w:t>En el art. 68 de la Ley 19/2019, de 30 de diciembre, de Presupuestos Generales de la Comunidad</w:t>
      </w:r>
      <w:r>
        <w:rPr>
          <w:spacing w:val="1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estipulaba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consideración</w:t>
      </w:r>
      <w:r>
        <w:rPr>
          <w:spacing w:val="45"/>
        </w:rPr>
        <w:t> </w:t>
      </w:r>
      <w:r>
        <w:rPr/>
        <w:t>de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clasificadas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subsector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Autónoma de Canarias de acuerdo con la definición y delimitación del sistema europeo de cuentas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regionales</w:t>
      </w:r>
      <w:r>
        <w:rPr>
          <w:spacing w:val="1"/>
        </w:rPr>
        <w:t> </w:t>
      </w:r>
      <w:r>
        <w:rPr/>
        <w:t>(como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ITC)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someterán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presupuestaria conforme a los dispuesto en el artículo 3 de la Ley Orgánica 2/2012, de 27 de abril, de</w:t>
      </w:r>
      <w:r>
        <w:rPr>
          <w:spacing w:val="1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Presupuestaria</w:t>
      </w:r>
      <w:r>
        <w:rPr>
          <w:spacing w:val="-1"/>
        </w:rPr>
        <w:t> </w:t>
      </w:r>
      <w:r>
        <w:rPr/>
        <w:t>y Sostenibilidad</w:t>
      </w:r>
      <w:r>
        <w:rPr>
          <w:spacing w:val="2"/>
        </w:rPr>
        <w:t> </w:t>
      </w:r>
      <w:r>
        <w:rPr/>
        <w:t>Financiera.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2207" w:right="823"/>
        <w:jc w:val="both"/>
      </w:pPr>
      <w:r>
        <w:rPr/>
        <w:t>A</w:t>
      </w:r>
      <w:r>
        <w:rPr>
          <w:spacing w:val="40"/>
        </w:rPr>
        <w:t> </w:t>
      </w:r>
      <w:r>
        <w:rPr/>
        <w:t>modo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resumen</w:t>
      </w:r>
      <w:r>
        <w:rPr>
          <w:spacing w:val="40"/>
        </w:rPr>
        <w:t> </w:t>
      </w:r>
      <w:r>
        <w:rPr/>
        <w:t>inicial</w:t>
      </w:r>
      <w:r>
        <w:rPr>
          <w:spacing w:val="40"/>
        </w:rPr>
        <w:t> </w:t>
      </w:r>
      <w:r>
        <w:rPr/>
        <w:t>y</w:t>
      </w:r>
      <w:r>
        <w:rPr>
          <w:spacing w:val="39"/>
        </w:rPr>
        <w:t> </w:t>
      </w:r>
      <w:r>
        <w:rPr/>
        <w:t>a</w:t>
      </w:r>
      <w:r>
        <w:rPr>
          <w:spacing w:val="41"/>
        </w:rPr>
        <w:t> </w:t>
      </w:r>
      <w:r>
        <w:rPr/>
        <w:t>pesar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las</w:t>
      </w:r>
      <w:r>
        <w:rPr>
          <w:spacing w:val="41"/>
        </w:rPr>
        <w:t> </w:t>
      </w:r>
      <w:r>
        <w:rPr/>
        <w:t>complicadas</w:t>
      </w:r>
      <w:r>
        <w:rPr>
          <w:spacing w:val="40"/>
        </w:rPr>
        <w:t> </w:t>
      </w:r>
      <w:r>
        <w:rPr/>
        <w:t>circunstancias</w:t>
      </w:r>
      <w:r>
        <w:rPr>
          <w:spacing w:val="40"/>
        </w:rPr>
        <w:t> </w:t>
      </w:r>
      <w:r>
        <w:rPr/>
        <w:t>que</w:t>
      </w:r>
      <w:r>
        <w:rPr>
          <w:spacing w:val="41"/>
        </w:rPr>
        <w:t> </w:t>
      </w:r>
      <w:r>
        <w:rPr/>
        <w:t>han</w:t>
      </w:r>
      <w:r>
        <w:rPr>
          <w:spacing w:val="41"/>
        </w:rPr>
        <w:t> </w:t>
      </w:r>
      <w:r>
        <w:rPr/>
        <w:t>condicionado</w:t>
      </w:r>
      <w:r>
        <w:rPr>
          <w:spacing w:val="40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 2020 tras la irrupción a principios del mismo del COVID-19 y la consiguiente crisis económica</w:t>
      </w:r>
      <w:r>
        <w:rPr>
          <w:spacing w:val="1"/>
        </w:rPr>
        <w:t> </w:t>
      </w:r>
      <w:r>
        <w:rPr/>
        <w:t>que acarreó, puede afirmarse que el ejercicio 2020 ha supuesto un peldaño más en el proceso de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y</w:t>
      </w:r>
      <w:r>
        <w:rPr>
          <w:spacing w:val="5"/>
        </w:rPr>
        <w:t> </w:t>
      </w:r>
      <w:r>
        <w:rPr/>
        <w:t>consolidación</w:t>
      </w:r>
      <w:r>
        <w:rPr>
          <w:spacing w:val="2"/>
        </w:rPr>
        <w:t> </w:t>
      </w:r>
      <w:r>
        <w:rPr/>
        <w:t>del ITC</w:t>
      </w:r>
      <w:r>
        <w:rPr>
          <w:spacing w:val="1"/>
        </w:rPr>
        <w:t> </w:t>
      </w:r>
      <w:r>
        <w:rPr/>
        <w:t>iniciada tras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reestructuración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2207" w:right="822"/>
        <w:jc w:val="both"/>
      </w:pPr>
      <w:r>
        <w:rPr/>
        <w:t>A lo largo de todo el</w:t>
      </w:r>
      <w:r>
        <w:rPr>
          <w:spacing w:val="1"/>
        </w:rPr>
        <w:t> </w:t>
      </w:r>
      <w:r>
        <w:rPr/>
        <w:t>ejercicio 2020, y a pesar de las circunstancias derivadas del Covid, se ha seguido</w:t>
      </w:r>
      <w:r>
        <w:rPr>
          <w:spacing w:val="1"/>
        </w:rPr>
        <w:t> </w:t>
      </w:r>
      <w:r>
        <w:rPr/>
        <w:t>trabajando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avanzando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recogidas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Reestructuración de la empresa, y orientadas hacia una serie de líneas estratégicas que entendemos</w:t>
      </w:r>
      <w:r>
        <w:rPr>
          <w:spacing w:val="1"/>
        </w:rPr>
        <w:t> </w:t>
      </w:r>
      <w:r>
        <w:rPr/>
        <w:t>deben constituir el armazón de la nueva estructura del</w:t>
      </w:r>
      <w:r>
        <w:rPr>
          <w:spacing w:val="45"/>
        </w:rPr>
        <w:t> </w:t>
      </w:r>
      <w:r>
        <w:rPr/>
        <w:t>ITC,   que   a corto plazo han ayudado a mitigar</w:t>
      </w:r>
      <w:r>
        <w:rPr>
          <w:spacing w:val="1"/>
        </w:rPr>
        <w:t> </w:t>
      </w:r>
      <w:r>
        <w:rPr/>
        <w:t>los efectos que acarreó la irrupción del Covid, y que a largo plazo buscan garantizar su sostenibilidad y</w:t>
      </w:r>
      <w:r>
        <w:rPr>
          <w:spacing w:val="1"/>
        </w:rPr>
        <w:t> </w:t>
      </w:r>
      <w:r>
        <w:rPr/>
        <w:t>viabilidad</w:t>
      </w:r>
      <w:r>
        <w:rPr>
          <w:spacing w:val="21"/>
        </w:rPr>
        <w:t> </w:t>
      </w:r>
      <w:r>
        <w:rPr/>
        <w:t>futura,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través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una</w:t>
      </w:r>
      <w:r>
        <w:rPr>
          <w:spacing w:val="22"/>
        </w:rPr>
        <w:t> </w:t>
      </w:r>
      <w:r>
        <w:rPr/>
        <w:t>mejora</w:t>
      </w:r>
      <w:r>
        <w:rPr>
          <w:spacing w:val="22"/>
        </w:rPr>
        <w:t> </w:t>
      </w:r>
      <w:r>
        <w:rPr/>
        <w:t>del</w:t>
      </w:r>
      <w:r>
        <w:rPr>
          <w:spacing w:val="20"/>
        </w:rPr>
        <w:t> </w:t>
      </w:r>
      <w:r>
        <w:rPr/>
        <w:t>funcionamiento</w:t>
      </w:r>
      <w:r>
        <w:rPr>
          <w:spacing w:val="23"/>
        </w:rPr>
        <w:t> </w:t>
      </w:r>
      <w:r>
        <w:rPr/>
        <w:t>del</w:t>
      </w:r>
      <w:r>
        <w:rPr>
          <w:spacing w:val="21"/>
        </w:rPr>
        <w:t> </w:t>
      </w:r>
      <w:r>
        <w:rPr/>
        <w:t>ITC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capacidad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que le permitan maximizar su aprovechamiento como instrumento público al servicio de la actividad de</w:t>
      </w:r>
      <w:r>
        <w:rPr>
          <w:spacing w:val="1"/>
        </w:rPr>
        <w:t> </w:t>
      </w:r>
      <w:r>
        <w:rPr/>
        <w:t>I+D+i aplicada.</w:t>
      </w:r>
    </w:p>
    <w:p>
      <w:pPr>
        <w:pStyle w:val="BodyText"/>
        <w:rPr>
          <w:sz w:val="21"/>
        </w:rPr>
      </w:pPr>
    </w:p>
    <w:p>
      <w:pPr>
        <w:pStyle w:val="BodyText"/>
        <w:spacing w:line="242" w:lineRule="auto"/>
        <w:ind w:left="2207" w:right="828"/>
        <w:jc w:val="both"/>
      </w:pPr>
      <w:r>
        <w:rPr/>
        <w:t>Así, y gracias al esfuerzo realizado por todos los trabajadores, al apoyo prestado por el Gobierno de</w:t>
      </w:r>
      <w:r>
        <w:rPr>
          <w:spacing w:val="1"/>
        </w:rPr>
        <w:t> </w:t>
      </w:r>
      <w:r>
        <w:rPr/>
        <w:t>Canarias,</w:t>
      </w:r>
      <w:r>
        <w:rPr>
          <w:spacing w:val="8"/>
        </w:rPr>
        <w:t> </w:t>
      </w:r>
      <w:r>
        <w:rPr/>
        <w:t>y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obtención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resultados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medidas</w:t>
      </w:r>
      <w:r>
        <w:rPr>
          <w:spacing w:val="7"/>
        </w:rPr>
        <w:t> </w:t>
      </w:r>
      <w:r>
        <w:rPr/>
        <w:t>aplicadas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Plan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Reestructuración,</w:t>
      </w:r>
      <w:r>
        <w:rPr>
          <w:spacing w:val="8"/>
        </w:rPr>
        <w:t> </w:t>
      </w:r>
      <w:r>
        <w:rPr/>
        <w:t>y</w:t>
      </w:r>
      <w:r>
        <w:rPr>
          <w:spacing w:val="7"/>
        </w:rPr>
        <w:t> </w:t>
      </w:r>
      <w:r>
        <w:rPr/>
        <w:t>en</w:t>
      </w:r>
    </w:p>
    <w:p>
      <w:pPr>
        <w:spacing w:before="94"/>
        <w:ind w:left="0" w:right="821" w:firstLine="0"/>
        <w:jc w:val="right"/>
        <w:rPr>
          <w:rFonts w:ascii="Segoe UI"/>
          <w:sz w:val="18"/>
        </w:rPr>
      </w:pPr>
      <w:r>
        <w:rPr>
          <w:rFonts w:ascii="Segoe UI"/>
          <w:w w:val="103"/>
          <w:sz w:val="18"/>
        </w:rPr>
        <w:t>9</w:t>
      </w:r>
    </w:p>
    <w:p>
      <w:pPr>
        <w:spacing w:after="0"/>
        <w:jc w:val="right"/>
        <w:rPr>
          <w:rFonts w:ascii="Segoe UI"/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BodyText"/>
        <w:spacing w:line="242" w:lineRule="auto" w:before="103"/>
        <w:ind w:left="2207" w:right="826"/>
        <w:jc w:val="both"/>
      </w:pPr>
      <w:r>
        <w:rPr/>
        <w:t>un</w:t>
      </w:r>
      <w:r>
        <w:rPr>
          <w:spacing w:val="1"/>
        </w:rPr>
        <w:t> </w:t>
      </w:r>
      <w:r>
        <w:rPr/>
        <w:t>complicado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condicionado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caída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mundial</w:t>
      </w:r>
      <w:r>
        <w:rPr>
          <w:spacing w:val="45"/>
        </w:rPr>
        <w:t> </w:t>
      </w:r>
      <w:r>
        <w:rPr/>
        <w:t>por</w:t>
      </w:r>
      <w:r>
        <w:rPr>
          <w:spacing w:val="46"/>
        </w:rPr>
        <w:t> </w:t>
      </w:r>
      <w:r>
        <w:rPr/>
        <w:t>esta</w:t>
      </w:r>
      <w:r>
        <w:rPr>
          <w:spacing w:val="1"/>
        </w:rPr>
        <w:t> </w:t>
      </w:r>
      <w:r>
        <w:rPr/>
        <w:t>pandemia,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podido</w:t>
      </w:r>
      <w:r>
        <w:rPr>
          <w:spacing w:val="1"/>
        </w:rPr>
        <w:t> </w:t>
      </w:r>
      <w:r>
        <w:rPr/>
        <w:t>mantener,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consecutivo,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tendencia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equilibrio</w:t>
      </w:r>
      <w:r>
        <w:rPr>
          <w:spacing w:val="1"/>
        </w:rPr>
        <w:t> </w:t>
      </w:r>
      <w:r>
        <w:rPr/>
        <w:t>económico, cerrando el ejercicio 2020 sin pérdidas, entendiendo por pérdidas aquellas que no están</w:t>
      </w:r>
      <w:r>
        <w:rPr>
          <w:spacing w:val="1"/>
        </w:rPr>
        <w:t> </w:t>
      </w:r>
      <w:r>
        <w:rPr/>
        <w:t>financiadas por aportaciones específicas de la CAC, y con unos niveles de actividad sólo ligeramente</w:t>
      </w:r>
      <w:r>
        <w:rPr>
          <w:spacing w:val="1"/>
        </w:rPr>
        <w:t> </w:t>
      </w:r>
      <w:r>
        <w:rPr/>
        <w:t>inferiores a las previsiones iniciales previstas en el PAIF inicial de este ejercicio 2020, e incrementando</w:t>
      </w:r>
      <w:r>
        <w:rPr>
          <w:spacing w:val="1"/>
        </w:rPr>
        <w:t> </w:t>
      </w:r>
      <w:r>
        <w:rPr/>
        <w:t>su cifra de actividad en casi un 9% sobre la del ejercicio anterior, acercándonos a niveles de actividad</w:t>
      </w:r>
      <w:r>
        <w:rPr>
          <w:spacing w:val="1"/>
        </w:rPr>
        <w:t> </w:t>
      </w:r>
      <w:r>
        <w:rPr/>
        <w:t>previos a</w:t>
      </w:r>
      <w:r>
        <w:rPr>
          <w:spacing w:val="2"/>
        </w:rPr>
        <w:t> </w:t>
      </w:r>
      <w:r>
        <w:rPr/>
        <w:t>los efectos</w:t>
      </w:r>
      <w:r>
        <w:rPr>
          <w:spacing w:val="-1"/>
        </w:rPr>
        <w:t> </w:t>
      </w:r>
      <w:r>
        <w:rPr/>
        <w:t>en el ITC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crisis</w:t>
      </w:r>
      <w:r>
        <w:rPr>
          <w:spacing w:val="1"/>
        </w:rPr>
        <w:t> </w:t>
      </w:r>
      <w:r>
        <w:rPr/>
        <w:t>internacional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2008-2009.</w:t>
      </w:r>
    </w:p>
    <w:p>
      <w:pPr>
        <w:pStyle w:val="BodyText"/>
        <w:spacing w:before="10"/>
      </w:pPr>
    </w:p>
    <w:p>
      <w:pPr>
        <w:pStyle w:val="BodyText"/>
        <w:spacing w:line="242" w:lineRule="auto"/>
        <w:ind w:left="2207" w:right="821"/>
        <w:jc w:val="both"/>
      </w:pPr>
      <w:r>
        <w:rPr/>
        <w:t>En el ejercicio 2020 se ha producido un significativo incremento de actividad, de casi un 9%, sobre el</w:t>
      </w:r>
      <w:r>
        <w:rPr>
          <w:spacing w:val="1"/>
        </w:rPr>
        <w:t> </w:t>
      </w:r>
      <w:r>
        <w:rPr/>
        <w:t>ejercicio 2019, y que de forma acumulativa ya asciende a un 54% en el cuatrienio 2017-2020, desde el</w:t>
      </w:r>
      <w:r>
        <w:rPr>
          <w:spacing w:val="1"/>
        </w:rPr>
        <w:t> </w:t>
      </w:r>
      <w:r>
        <w:rPr/>
        <w:t>cambio de tendencia iniciado a finales del ejercicio 2016, y que nos ha permitido ya acercamos a los</w:t>
      </w:r>
      <w:r>
        <w:rPr>
          <w:spacing w:val="1"/>
        </w:rPr>
        <w:t> </w:t>
      </w:r>
      <w:r>
        <w:rPr/>
        <w:t>niveles de actividad previos a la anterior crisis económica internacional. Pero con dos importantes</w:t>
      </w:r>
      <w:r>
        <w:rPr>
          <w:spacing w:val="1"/>
        </w:rPr>
        <w:t> </w:t>
      </w:r>
      <w:r>
        <w:rPr/>
        <w:t>matices a considerar, el primero que estos niveles de incremento de actividad se han logrado sin la</w:t>
      </w:r>
      <w:r>
        <w:rPr>
          <w:spacing w:val="1"/>
        </w:rPr>
        <w:t> </w:t>
      </w:r>
      <w:r>
        <w:rPr/>
        <w:t>necesidad de incrementar la financiación genérica de la empresa que nos concede la CAC en su</w:t>
      </w:r>
      <w:r>
        <w:rPr>
          <w:spacing w:val="1"/>
        </w:rPr>
        <w:t> </w:t>
      </w:r>
      <w:r>
        <w:rPr/>
        <w:t>condición de socio único, y el segundo que, a diferencia de ejercicios anteriores, estos ejercicios 2017 a</w:t>
      </w:r>
      <w:r>
        <w:rPr>
          <w:spacing w:val="1"/>
        </w:rPr>
        <w:t> </w:t>
      </w:r>
      <w:r>
        <w:rPr/>
        <w:t>2020 se han cerrado en equilibrio sin incurrir en pérdidas sin financiación, y no sólo sin la necesidad de</w:t>
      </w:r>
      <w:r>
        <w:rPr>
          <w:spacing w:val="1"/>
        </w:rPr>
        <w:t> </w:t>
      </w:r>
      <w:r>
        <w:rPr/>
        <w:t>acordar reducciones salariales de los trabajadores, sino que éstos han recuperado la totalidad de las</w:t>
      </w:r>
      <w:r>
        <w:rPr>
          <w:spacing w:val="1"/>
        </w:rPr>
        <w:t> </w:t>
      </w:r>
      <w:r>
        <w:rPr/>
        <w:t>reducciones acordadas con motivo de la anterior crisis, y percibiendo ya desde 2019 el 100% de sus</w:t>
      </w:r>
      <w:r>
        <w:rPr>
          <w:spacing w:val="1"/>
        </w:rPr>
        <w:t> </w:t>
      </w:r>
      <w:r>
        <w:rPr/>
        <w:t>retribuciones,</w:t>
      </w:r>
      <w:r>
        <w:rPr>
          <w:spacing w:val="1"/>
        </w:rPr>
        <w:t> </w:t>
      </w:r>
      <w:r>
        <w:rPr/>
        <w:t>y recuperando</w:t>
      </w:r>
      <w:r>
        <w:rPr>
          <w:spacing w:val="2"/>
        </w:rPr>
        <w:t> </w:t>
      </w:r>
      <w:r>
        <w:rPr/>
        <w:t>las</w:t>
      </w:r>
      <w:r>
        <w:rPr>
          <w:spacing w:val="3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previas 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crisis.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 w:before="1"/>
        <w:ind w:left="2207" w:right="823"/>
        <w:jc w:val="both"/>
      </w:pPr>
      <w:r>
        <w:rPr/>
        <w:t>Asimismo debe destacarse que dicho crecimiento de actividad ha generado una importante creación de</w:t>
      </w:r>
      <w:r>
        <w:rPr>
          <w:spacing w:val="1"/>
        </w:rPr>
        <w:t> </w:t>
      </w:r>
      <w:r>
        <w:rPr/>
        <w:t>empleo, ya que el ITC mantiene su apuesta por generar y desarrollar el conocimiento desde nuestro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70%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nuestros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explotación,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amortización, corresponde a gastos de personal. Así en 2020 se han generado 25 nuevos puestos de</w:t>
      </w:r>
      <w:r>
        <w:rPr>
          <w:spacing w:val="1"/>
        </w:rPr>
        <w:t> </w:t>
      </w:r>
      <w:r>
        <w:rPr/>
        <w:t>trabajo con respecto al año anterior, hasta completar una plantilla al cierre del ejercicio 2020 de 212</w:t>
      </w:r>
      <w:r>
        <w:rPr>
          <w:spacing w:val="1"/>
        </w:rPr>
        <w:t> </w:t>
      </w:r>
      <w:r>
        <w:rPr/>
        <w:t>personas. Esto supone que, desde el inicio del ejercicio 2017, el ITC ha realizado, para poder hacer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68</w:t>
      </w:r>
      <w:r>
        <w:rPr>
          <w:spacing w:val="45"/>
        </w:rPr>
        <w:t> </w:t>
      </w:r>
      <w:r>
        <w:rPr/>
        <w:t>nuevas</w:t>
      </w:r>
      <w:r>
        <w:rPr>
          <w:spacing w:val="46"/>
        </w:rPr>
        <w:t> </w:t>
      </w:r>
      <w:r>
        <w:rPr/>
        <w:t>contrataciones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habiéndose incrementado la plantilla en más de un 46%. Muchas de dichas nuevas incorporaciones</w:t>
      </w:r>
      <w:r>
        <w:rPr>
          <w:spacing w:val="1"/>
        </w:rPr>
        <w:t> </w:t>
      </w:r>
      <w:r>
        <w:rPr/>
        <w:t>corresponden a perfiles de personas jóvenes que adquieren su primera experiencia profesional en los</w:t>
      </w:r>
      <w:r>
        <w:rPr>
          <w:spacing w:val="1"/>
        </w:rPr>
        <w:t> </w:t>
      </w:r>
      <w:r>
        <w:rPr/>
        <w:t>ámbitos</w:t>
      </w:r>
      <w:r>
        <w:rPr>
          <w:spacing w:val="1"/>
        </w:rPr>
        <w:t> </w:t>
      </w:r>
      <w:r>
        <w:rPr/>
        <w:t>estratégicos</w:t>
      </w:r>
      <w:r>
        <w:rPr>
          <w:spacing w:val="1"/>
        </w:rPr>
        <w:t> </w:t>
      </w:r>
      <w:r>
        <w:rPr/>
        <w:t>que desarrolla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ITC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duda</w:t>
      </w:r>
      <w:r>
        <w:rPr>
          <w:spacing w:val="1"/>
        </w:rPr>
        <w:t> </w:t>
      </w:r>
      <w:r>
        <w:rPr/>
        <w:t>facilitarán</w:t>
      </w:r>
      <w:r>
        <w:rPr>
          <w:spacing w:val="1"/>
        </w:rPr>
        <w:t> </w:t>
      </w:r>
      <w:r>
        <w:rPr/>
        <w:t>el</w:t>
      </w:r>
      <w:r>
        <w:rPr>
          <w:spacing w:val="45"/>
        </w:rPr>
        <w:t> </w:t>
      </w:r>
      <w:r>
        <w:rPr/>
        <w:t>posterior</w:t>
      </w:r>
      <w:r>
        <w:rPr>
          <w:spacing w:val="46"/>
        </w:rPr>
        <w:t> </w:t>
      </w:r>
      <w:r>
        <w:rPr/>
        <w:t>desarrollo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su</w:t>
      </w:r>
      <w:r>
        <w:rPr>
          <w:spacing w:val="-43"/>
        </w:rPr>
        <w:t> </w:t>
      </w:r>
      <w:r>
        <w:rPr/>
        <w:t>carrera profesional, y además todo ello sin contar con las múltiples becas formativas de diversa índole,</w:t>
      </w:r>
      <w:r>
        <w:rPr>
          <w:spacing w:val="1"/>
        </w:rPr>
        <w:t> </w:t>
      </w:r>
      <w:r>
        <w:rPr/>
        <w:t>estancias e</w:t>
      </w:r>
      <w:r>
        <w:rPr>
          <w:spacing w:val="2"/>
        </w:rPr>
        <w:t> </w:t>
      </w:r>
      <w:r>
        <w:rPr/>
        <w:t>intercambios</w:t>
      </w:r>
      <w:r>
        <w:rPr>
          <w:spacing w:val="-1"/>
        </w:rPr>
        <w:t> </w:t>
      </w:r>
      <w:r>
        <w:rPr/>
        <w:t>de personal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forma gracias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la actividad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ITC.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2" w:lineRule="auto" w:before="1"/>
        <w:ind w:left="2207" w:right="823"/>
        <w:jc w:val="both"/>
      </w:pPr>
      <w:r>
        <w:rPr/>
        <w:t>Este crecimiento de personal, por la limitaciones legales aplicables, se ha sustentado en contrataciones</w:t>
      </w:r>
      <w:r>
        <w:rPr>
          <w:spacing w:val="1"/>
        </w:rPr>
        <w:t> </w:t>
      </w:r>
      <w:r>
        <w:rPr/>
        <w:t>temporales de los departamentos de I+D+i en base a las diferentes fuentes de financiación captadas, lo</w:t>
      </w:r>
      <w:r>
        <w:rPr>
          <w:spacing w:val="1"/>
        </w:rPr>
        <w:t> </w:t>
      </w:r>
      <w:r>
        <w:rPr/>
        <w:t>que provoca que a finales del ejercicio 2020 casi un tercio de la plantilla esté conformada por personal</w:t>
      </w:r>
      <w:r>
        <w:rPr>
          <w:spacing w:val="1"/>
        </w:rPr>
        <w:t> </w:t>
      </w:r>
      <w:r>
        <w:rPr/>
        <w:t>temporal. No obstante si dicho cálculo se realiza únicamente en el área de I+D+i, el porcentaje de</w:t>
      </w:r>
      <w:r>
        <w:rPr>
          <w:spacing w:val="1"/>
        </w:rPr>
        <w:t> </w:t>
      </w:r>
      <w:r>
        <w:rPr/>
        <w:t>contratos temporales</w:t>
      </w:r>
      <w:r>
        <w:rPr>
          <w:spacing w:val="-2"/>
        </w:rPr>
        <w:t> </w:t>
      </w:r>
      <w:r>
        <w:rPr/>
        <w:t>en esta</w:t>
      </w:r>
      <w:r>
        <w:rPr>
          <w:spacing w:val="1"/>
        </w:rPr>
        <w:t> </w:t>
      </w:r>
      <w:r>
        <w:rPr/>
        <w:t>área se eleva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casi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40%.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2207" w:right="822"/>
        <w:jc w:val="both"/>
      </w:pPr>
      <w:r>
        <w:rPr/>
        <w:t>Una de las claves de dicho</w:t>
      </w:r>
      <w:r>
        <w:rPr>
          <w:spacing w:val="1"/>
        </w:rPr>
        <w:t> </w:t>
      </w:r>
      <w:r>
        <w:rPr/>
        <w:t>crecimiento de actividad radica en, que el ITC ha potenciado el objetivo de</w:t>
      </w:r>
      <w:r>
        <w:rPr>
          <w:spacing w:val="1"/>
        </w:rPr>
        <w:t> </w:t>
      </w:r>
      <w:r>
        <w:rPr/>
        <w:t>captar nuevas fuentes de financiación y de optimizar sus recursos para poder seguir desarrollando su</w:t>
      </w:r>
      <w:r>
        <w:rPr>
          <w:spacing w:val="1"/>
        </w:rPr>
        <w:t> </w:t>
      </w:r>
      <w:r>
        <w:rPr/>
        <w:t>actividad, mediante la creación de una nueva Unidad especializada en la captación de nuevas posibles</w:t>
      </w:r>
      <w:r>
        <w:rPr>
          <w:spacing w:val="1"/>
        </w:rPr>
        <w:t> </w:t>
      </w:r>
      <w:r>
        <w:rPr/>
        <w:t>fuentes de financiación, y mediante la potenciación de los canales de coordinación entre los diferentes</w:t>
      </w:r>
      <w:r>
        <w:rPr>
          <w:spacing w:val="1"/>
        </w:rPr>
        <w:t> </w:t>
      </w:r>
      <w:r>
        <w:rPr/>
        <w:t>Departamentos de I+D+i que permite diseñar proyectos integrales que combinen enfoques desde las</w:t>
      </w:r>
      <w:r>
        <w:rPr>
          <w:spacing w:val="1"/>
        </w:rPr>
        <w:t> </w:t>
      </w:r>
      <w:r>
        <w:rPr/>
        <w:t>diferentes áreas técnicas departamentales. Así el ITC ha sido capaz, desde el cambio de tendencia del</w:t>
      </w:r>
      <w:r>
        <w:rPr>
          <w:spacing w:val="1"/>
        </w:rPr>
        <w:t> </w:t>
      </w:r>
      <w:r>
        <w:rPr/>
        <w:t>ejercicio 2016, de haber captado, en concurrencia competitiva con el resto de solicitantes, más de 65</w:t>
      </w:r>
      <w:r>
        <w:rPr>
          <w:spacing w:val="1"/>
        </w:rPr>
        <w:t> </w:t>
      </w:r>
      <w:r>
        <w:rPr/>
        <w:t>proyectos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I+D+i,</w:t>
      </w:r>
      <w:r>
        <w:rPr>
          <w:spacing w:val="18"/>
        </w:rPr>
        <w:t> </w:t>
      </w:r>
      <w:r>
        <w:rPr/>
        <w:t>con</w:t>
      </w:r>
      <w:r>
        <w:rPr>
          <w:spacing w:val="16"/>
        </w:rPr>
        <w:t> </w:t>
      </w:r>
      <w:r>
        <w:rPr/>
        <w:t>financiación</w:t>
      </w:r>
      <w:r>
        <w:rPr>
          <w:spacing w:val="15"/>
        </w:rPr>
        <w:t> </w:t>
      </w:r>
      <w:r>
        <w:rPr/>
        <w:t>europea,</w:t>
      </w:r>
      <w:r>
        <w:rPr>
          <w:spacing w:val="32"/>
        </w:rPr>
        <w:t> </w:t>
      </w:r>
      <w:r>
        <w:rPr/>
        <w:t>nacional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regional,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diferentes</w:t>
      </w:r>
      <w:r>
        <w:rPr>
          <w:spacing w:val="12"/>
        </w:rPr>
        <w:t> </w:t>
      </w:r>
      <w:r>
        <w:rPr/>
        <w:t>sectores</w:t>
      </w:r>
      <w:r>
        <w:rPr>
          <w:spacing w:val="16"/>
        </w:rPr>
        <w:t> </w:t>
      </w:r>
      <w:r>
        <w:rPr/>
        <w:t>emergentes</w:t>
      </w:r>
    </w:p>
    <w:p>
      <w:pPr>
        <w:spacing w:before="70"/>
        <w:ind w:left="0" w:right="820" w:firstLine="0"/>
        <w:jc w:val="right"/>
        <w:rPr>
          <w:rFonts w:ascii="Segoe UI"/>
          <w:sz w:val="18"/>
        </w:rPr>
      </w:pPr>
      <w:r>
        <w:rPr>
          <w:rFonts w:ascii="Segoe UI"/>
          <w:w w:val="105"/>
          <w:sz w:val="18"/>
        </w:rPr>
        <w:t>10</w:t>
      </w:r>
    </w:p>
    <w:p>
      <w:pPr>
        <w:spacing w:after="0"/>
        <w:jc w:val="right"/>
        <w:rPr>
          <w:rFonts w:ascii="Segoe UI"/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BodyText"/>
        <w:spacing w:line="242" w:lineRule="auto" w:before="103"/>
        <w:ind w:left="2207" w:right="821"/>
        <w:jc w:val="both"/>
      </w:pPr>
      <w:r>
        <w:rPr/>
        <w:t>(energías</w:t>
      </w:r>
      <w:r>
        <w:rPr>
          <w:spacing w:val="1"/>
        </w:rPr>
        <w:t> </w:t>
      </w:r>
      <w:r>
        <w:rPr/>
        <w:t>renovables,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biotecnología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algas,</w:t>
      </w:r>
      <w:r>
        <w:rPr>
          <w:spacing w:val="1"/>
        </w:rPr>
        <w:t> </w:t>
      </w:r>
      <w:r>
        <w:rPr/>
        <w:t>etc.),</w:t>
      </w:r>
      <w:r>
        <w:rPr>
          <w:spacing w:val="1"/>
        </w:rPr>
        <w:t> </w:t>
      </w:r>
      <w:r>
        <w:rPr/>
        <w:t>que</w:t>
      </w:r>
      <w:r>
        <w:rPr>
          <w:spacing w:val="45"/>
        </w:rPr>
        <w:t> </w:t>
      </w:r>
      <w:r>
        <w:rPr/>
        <w:t>repercutirán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1"/>
        </w:rPr>
        <w:t> </w:t>
      </w:r>
      <w:r>
        <w:rPr/>
        <w:t>fomento del desarrollo tecnológico y la innovación empresarial, la generación de empleo joven. En 2020</w:t>
      </w:r>
      <w:r>
        <w:rPr>
          <w:spacing w:val="1"/>
        </w:rPr>
        <w:t> </w:t>
      </w:r>
      <w:r>
        <w:rPr/>
        <w:t>el ITC ha continuado apostando por dicha estrategia de crecimiento y durante este</w:t>
      </w:r>
      <w:r>
        <w:rPr>
          <w:spacing w:val="1"/>
        </w:rPr>
        <w:t> </w:t>
      </w:r>
      <w:r>
        <w:rPr/>
        <w:t>ejercicio se han</w:t>
      </w:r>
      <w:r>
        <w:rPr>
          <w:spacing w:val="1"/>
        </w:rPr>
        <w:t> </w:t>
      </w:r>
      <w:r>
        <w:rPr/>
        <w:t>aprobado 15 nuevos proyectos y además se han presentado un total de</w:t>
      </w:r>
      <w:r>
        <w:rPr>
          <w:spacing w:val="45"/>
        </w:rPr>
        <w:t> </w:t>
      </w:r>
      <w:r>
        <w:rPr/>
        <w:t>más de 20 nuevas propuestas</w:t>
      </w:r>
      <w:r>
        <w:rPr>
          <w:spacing w:val="1"/>
        </w:rPr>
        <w:t> </w:t>
      </w:r>
      <w:r>
        <w:rPr/>
        <w:t>de proyecto con financiación europea, nacional y regional, estando aún pendientes de resolución, así</w:t>
      </w:r>
      <w:r>
        <w:rPr>
          <w:spacing w:val="1"/>
        </w:rPr>
        <w:t> </w:t>
      </w:r>
      <w:r>
        <w:rPr/>
        <w:t>como se ha presentado a más de 20 expresiones de interés del Banco Iberoamericano de Desarrollo ,</w:t>
      </w:r>
      <w:r>
        <w:rPr>
          <w:spacing w:val="1"/>
        </w:rPr>
        <w:t> </w:t>
      </w:r>
      <w:r>
        <w:rPr/>
        <w:t>Banco</w:t>
      </w:r>
      <w:r>
        <w:rPr>
          <w:spacing w:val="1"/>
        </w:rPr>
        <w:t> </w:t>
      </w:r>
      <w:r>
        <w:rPr/>
        <w:t>Mundial,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canarias,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internacionales.</w:t>
      </w:r>
    </w:p>
    <w:p>
      <w:pPr>
        <w:pStyle w:val="BodyText"/>
        <w:rPr>
          <w:sz w:val="21"/>
        </w:rPr>
      </w:pPr>
    </w:p>
    <w:p>
      <w:pPr>
        <w:pStyle w:val="BodyText"/>
        <w:spacing w:line="242" w:lineRule="auto"/>
        <w:ind w:left="2207" w:right="830"/>
        <w:jc w:val="both"/>
      </w:pPr>
      <w:r>
        <w:rPr/>
        <w:t>También   durante el ejercicio 2020, se ha avanzado en el acercamiento a empresas canarias tanto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vertiente</w:t>
      </w:r>
      <w:r>
        <w:rPr>
          <w:spacing w:val="1"/>
        </w:rPr>
        <w:t> </w:t>
      </w:r>
      <w:r>
        <w:rPr/>
        <w:t>de transferencia de tecnología</w:t>
      </w:r>
      <w:r>
        <w:rPr>
          <w:spacing w:val="1"/>
        </w:rPr>
        <w:t> </w:t>
      </w:r>
      <w:r>
        <w:rPr/>
        <w:t>en</w:t>
      </w:r>
      <w:r>
        <w:rPr>
          <w:spacing w:val="45"/>
        </w:rPr>
        <w:t> </w:t>
      </w:r>
      <w:r>
        <w:rPr/>
        <w:t>los sectores de</w:t>
      </w:r>
      <w:r>
        <w:rPr>
          <w:spacing w:val="46"/>
        </w:rPr>
        <w:t> </w:t>
      </w:r>
      <w:r>
        <w:rPr/>
        <w:t>especialización</w:t>
      </w:r>
      <w:r>
        <w:rPr>
          <w:spacing w:val="45"/>
        </w:rPr>
        <w:t> </w:t>
      </w:r>
      <w:r>
        <w:rPr/>
        <w:t>tecnológica del</w:t>
      </w:r>
      <w:r>
        <w:rPr>
          <w:spacing w:val="1"/>
        </w:rPr>
        <w:t> </w:t>
      </w:r>
      <w:r>
        <w:rPr/>
        <w:t>ITC, en la que se continúa estrechando el acercamiento a al tejido productivo, así como apoyando la</w:t>
      </w:r>
      <w:r>
        <w:rPr>
          <w:spacing w:val="1"/>
        </w:rPr>
        <w:t> </w:t>
      </w:r>
      <w:r>
        <w:rPr/>
        <w:t>internacionalización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canarias.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2207" w:right="828"/>
        <w:jc w:val="both"/>
      </w:pPr>
      <w:r>
        <w:rPr/>
        <w:t>Además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colaboraciones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tercer</w:t>
      </w:r>
      <w:r>
        <w:rPr>
          <w:spacing w:val="1"/>
        </w:rPr>
        <w:t> </w:t>
      </w:r>
      <w:r>
        <w:rPr/>
        <w:t>sector,</w:t>
      </w:r>
      <w:r>
        <w:rPr>
          <w:spacing w:val="1"/>
        </w:rPr>
        <w:t> </w:t>
      </w:r>
      <w:r>
        <w:rPr/>
        <w:t>promoviendo</w:t>
      </w:r>
      <w:r>
        <w:rPr>
          <w:spacing w:val="1"/>
        </w:rPr>
        <w:t> </w:t>
      </w:r>
      <w:r>
        <w:rPr/>
        <w:t>colaboraciones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favorezcan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incorporación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colectivos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riesgo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exclusión</w:t>
      </w:r>
      <w:r>
        <w:rPr>
          <w:spacing w:val="2"/>
        </w:rPr>
        <w:t> </w:t>
      </w:r>
      <w:r>
        <w:rPr/>
        <w:t>social.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2207" w:right="822"/>
        <w:jc w:val="both"/>
      </w:pPr>
      <w:r>
        <w:rPr/>
        <w:t>Todo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permitido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ayudas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de la Comunidad Autónoma de Canarias se hayan   duplicado en este período 2017-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y que</w:t>
      </w:r>
      <w:r>
        <w:rPr>
          <w:spacing w:val="1"/>
        </w:rPr>
        <w:t> </w:t>
      </w:r>
      <w:r>
        <w:rPr/>
        <w:t>los ingresos</w:t>
      </w:r>
      <w:r>
        <w:rPr>
          <w:spacing w:val="1"/>
        </w:rPr>
        <w:t> </w:t>
      </w:r>
      <w:r>
        <w:rPr/>
        <w:t>accesorios</w:t>
      </w:r>
      <w:r>
        <w:rPr>
          <w:spacing w:val="1"/>
        </w:rPr>
        <w:t> </w:t>
      </w:r>
      <w:r>
        <w:rPr/>
        <w:t>u otros 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se hayan</w:t>
      </w:r>
      <w:r>
        <w:rPr>
          <w:spacing w:val="45"/>
        </w:rPr>
        <w:t> </w:t>
      </w:r>
      <w:r>
        <w:rPr/>
        <w:t>incrementado significativamente</w:t>
      </w:r>
      <w:r>
        <w:rPr>
          <w:spacing w:val="46"/>
        </w:rPr>
        <w:t> </w:t>
      </w:r>
      <w:r>
        <w:rPr/>
        <w:t>en</w:t>
      </w:r>
      <w:r>
        <w:rPr>
          <w:spacing w:val="-43"/>
        </w:rPr>
        <w:t> </w:t>
      </w:r>
      <w:r>
        <w:rPr/>
        <w:t>este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período,</w:t>
      </w:r>
      <w:r>
        <w:rPr>
          <w:spacing w:val="1"/>
        </w:rPr>
        <w:t> </w:t>
      </w:r>
      <w:r>
        <w:rPr/>
        <w:t>con la</w:t>
      </w:r>
      <w:r>
        <w:rPr>
          <w:spacing w:val="1"/>
        </w:rPr>
        <w:t> </w:t>
      </w:r>
      <w:r>
        <w:rPr/>
        <w:t>excepción del ejercicio 2020</w:t>
      </w:r>
      <w:r>
        <w:rPr>
          <w:spacing w:val="45"/>
        </w:rPr>
        <w:t> </w:t>
      </w:r>
      <w:r>
        <w:rPr/>
        <w:t>condicionado</w:t>
      </w:r>
      <w:r>
        <w:rPr>
          <w:spacing w:val="46"/>
        </w:rPr>
        <w:t> </w:t>
      </w:r>
      <w:r>
        <w:rPr/>
        <w:t>por el efecto</w:t>
      </w:r>
      <w:r>
        <w:rPr>
          <w:spacing w:val="45"/>
        </w:rPr>
        <w:t> </w:t>
      </w:r>
      <w:r>
        <w:rPr/>
        <w:t>del Covid 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estos ingresos.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2207"/>
        <w:jc w:val="both"/>
      </w:pPr>
      <w:r>
        <w:rPr>
          <w:u w:val="single"/>
        </w:rPr>
        <w:t>Datos</w:t>
      </w:r>
      <w:r>
        <w:rPr>
          <w:spacing w:val="3"/>
          <w:u w:val="single"/>
        </w:rPr>
        <w:t> </w:t>
      </w:r>
      <w:r>
        <w:rPr>
          <w:u w:val="single"/>
        </w:rPr>
        <w:t>de</w:t>
      </w:r>
      <w:r>
        <w:rPr>
          <w:spacing w:val="4"/>
          <w:u w:val="single"/>
        </w:rPr>
        <w:t> </w:t>
      </w:r>
      <w:r>
        <w:rPr>
          <w:u w:val="single"/>
        </w:rPr>
        <w:t>ejecución</w:t>
      </w:r>
      <w:r>
        <w:rPr>
          <w:spacing w:val="2"/>
          <w:u w:val="single"/>
        </w:rPr>
        <w:t> </w:t>
      </w:r>
      <w:r>
        <w:rPr>
          <w:u w:val="single"/>
        </w:rPr>
        <w:t>2020</w:t>
      </w:r>
      <w:r>
        <w:rPr>
          <w:spacing w:val="4"/>
          <w:u w:val="single"/>
        </w:rPr>
        <w:t> </w:t>
      </w:r>
      <w:r>
        <w:rPr>
          <w:u w:val="single"/>
        </w:rPr>
        <w:t>comparativos</w:t>
      </w:r>
      <w:r>
        <w:rPr>
          <w:spacing w:val="4"/>
          <w:u w:val="single"/>
        </w:rPr>
        <w:t> </w:t>
      </w:r>
      <w:r>
        <w:rPr>
          <w:u w:val="single"/>
        </w:rPr>
        <w:t>con</w:t>
      </w:r>
      <w:r>
        <w:rPr>
          <w:spacing w:val="4"/>
          <w:u w:val="single"/>
        </w:rPr>
        <w:t> </w:t>
      </w:r>
      <w:r>
        <w:rPr>
          <w:u w:val="single"/>
        </w:rPr>
        <w:t>el</w:t>
      </w:r>
      <w:r>
        <w:rPr>
          <w:spacing w:val="1"/>
          <w:u w:val="single"/>
        </w:rPr>
        <w:t> </w:t>
      </w:r>
      <w:r>
        <w:rPr>
          <w:u w:val="single"/>
        </w:rPr>
        <w:t>ejercicio</w:t>
      </w:r>
      <w:r>
        <w:rPr>
          <w:spacing w:val="2"/>
          <w:u w:val="single"/>
        </w:rPr>
        <w:t> </w:t>
      </w:r>
      <w:r>
        <w:rPr>
          <w:u w:val="single"/>
        </w:rPr>
        <w:t>2019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2207" w:right="821"/>
        <w:jc w:val="both"/>
      </w:pPr>
      <w:r>
        <w:rPr/>
        <w:t>Con</w:t>
      </w:r>
      <w:r>
        <w:rPr>
          <w:spacing w:val="15"/>
        </w:rPr>
        <w:t> </w:t>
      </w:r>
      <w:r>
        <w:rPr/>
        <w:t>respecto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análisis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4"/>
        </w:rPr>
        <w:t> </w:t>
      </w:r>
      <w:r>
        <w:rPr/>
        <w:t>datos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ejecución</w:t>
      </w:r>
      <w:r>
        <w:rPr>
          <w:spacing w:val="14"/>
        </w:rPr>
        <w:t> </w:t>
      </w:r>
      <w:r>
        <w:rPr/>
        <w:t>2020</w:t>
      </w:r>
      <w:r>
        <w:rPr>
          <w:spacing w:val="15"/>
        </w:rPr>
        <w:t> </w:t>
      </w:r>
      <w:r>
        <w:rPr/>
        <w:t>y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comparación</w:t>
      </w:r>
      <w:r>
        <w:rPr>
          <w:spacing w:val="14"/>
        </w:rPr>
        <w:t> </w:t>
      </w:r>
      <w:r>
        <w:rPr/>
        <w:t>con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datos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 ejercicio anterior 2019, desde la perspectiva de ingresos de explotación se observa que los ingresos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crecen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torno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9%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anterior,</w:t>
      </w:r>
      <w:r>
        <w:rPr>
          <w:spacing w:val="45"/>
        </w:rPr>
        <w:t> </w:t>
      </w:r>
      <w:r>
        <w:rPr/>
        <w:t>si</w:t>
      </w:r>
      <w:r>
        <w:rPr>
          <w:spacing w:val="46"/>
        </w:rPr>
        <w:t> </w:t>
      </w:r>
      <w:r>
        <w:rPr/>
        <w:t>bien</w:t>
      </w:r>
      <w:r>
        <w:rPr>
          <w:spacing w:val="45"/>
        </w:rPr>
        <w:t> </w:t>
      </w:r>
      <w:r>
        <w:rPr/>
        <w:t>dicho</w:t>
      </w:r>
      <w:r>
        <w:rPr>
          <w:spacing w:val="1"/>
        </w:rPr>
        <w:t> </w:t>
      </w:r>
      <w:r>
        <w:rPr/>
        <w:t>incremento</w:t>
      </w:r>
      <w:r>
        <w:rPr>
          <w:spacing w:val="19"/>
        </w:rPr>
        <w:t> </w:t>
      </w:r>
      <w:r>
        <w:rPr/>
        <w:t>no</w:t>
      </w:r>
      <w:r>
        <w:rPr>
          <w:spacing w:val="20"/>
        </w:rPr>
        <w:t> </w:t>
      </w:r>
      <w:r>
        <w:rPr/>
        <w:t>es</w:t>
      </w:r>
      <w:r>
        <w:rPr>
          <w:spacing w:val="18"/>
        </w:rPr>
        <w:t> </w:t>
      </w:r>
      <w:r>
        <w:rPr/>
        <w:t>homogéneo</w:t>
      </w:r>
      <w:r>
        <w:rPr>
          <w:spacing w:val="20"/>
        </w:rPr>
        <w:t> </w:t>
      </w:r>
      <w:r>
        <w:rPr/>
        <w:t>entre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ingresos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cifra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negocio</w:t>
      </w:r>
      <w:r>
        <w:rPr>
          <w:spacing w:val="18"/>
        </w:rPr>
        <w:t> </w:t>
      </w:r>
      <w:r>
        <w:rPr/>
        <w:t>o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prestación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incrementan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un</w:t>
      </w:r>
      <w:r>
        <w:rPr>
          <w:spacing w:val="18"/>
        </w:rPr>
        <w:t> </w:t>
      </w:r>
      <w:r>
        <w:rPr/>
        <w:t>15%,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otros</w:t>
      </w:r>
      <w:r>
        <w:rPr>
          <w:spacing w:val="20"/>
        </w:rPr>
        <w:t> </w:t>
      </w:r>
      <w:r>
        <w:rPr/>
        <w:t>ingresos</w:t>
      </w:r>
      <w:r>
        <w:rPr>
          <w:spacing w:val="17"/>
        </w:rPr>
        <w:t> </w:t>
      </w:r>
      <w:r>
        <w:rPr/>
        <w:t>de</w:t>
      </w:r>
      <w:r>
        <w:rPr>
          <w:spacing w:val="20"/>
        </w:rPr>
        <w:t> </w:t>
      </w:r>
      <w:r>
        <w:rPr/>
        <w:t>explotación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crecen</w:t>
      </w:r>
      <w:r>
        <w:rPr>
          <w:spacing w:val="18"/>
        </w:rPr>
        <w:t> </w:t>
      </w:r>
      <w:r>
        <w:rPr/>
        <w:t>en</w:t>
      </w:r>
      <w:r>
        <w:rPr>
          <w:spacing w:val="20"/>
        </w:rPr>
        <w:t> </w:t>
      </w:r>
      <w:r>
        <w:rPr/>
        <w:t>menor</w:t>
      </w:r>
      <w:r>
        <w:rPr>
          <w:spacing w:val="19"/>
        </w:rPr>
        <w:t> </w:t>
      </w:r>
      <w:r>
        <w:rPr/>
        <w:t>medida</w:t>
      </w:r>
      <w:r>
        <w:rPr>
          <w:spacing w:val="17"/>
        </w:rPr>
        <w:t> </w:t>
      </w:r>
      <w:r>
        <w:rPr/>
        <w:t>en</w:t>
      </w:r>
      <w:r>
        <w:rPr>
          <w:spacing w:val="1"/>
        </w:rPr>
        <w:t> </w:t>
      </w:r>
      <w:r>
        <w:rPr/>
        <w:t>torno a un 4%. Y asimismo dentro de los otros ingresos de explotación la evolución es todavía menos</w:t>
      </w:r>
      <w:r>
        <w:rPr>
          <w:spacing w:val="1"/>
        </w:rPr>
        <w:t> </w:t>
      </w:r>
      <w:r>
        <w:rPr/>
        <w:t>homogénea, ya que mientras los ingresos accesorios o de gestión se reducen en casi un 40%, como</w:t>
      </w:r>
      <w:r>
        <w:rPr>
          <w:spacing w:val="1"/>
        </w:rPr>
        <w:t> </w:t>
      </w:r>
      <w:r>
        <w:rPr/>
        <w:t>consecuencia principalmente de la pandemia del Covid al afectar a los ingresos por venta de energía 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arrendamientos,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recibidas,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por</w:t>
      </w:r>
      <w:r>
        <w:rPr>
          <w:spacing w:val="45"/>
        </w:rPr>
        <w:t> </w:t>
      </w:r>
      <w:r>
        <w:rPr/>
        <w:t>ejecución</w:t>
      </w:r>
      <w:r>
        <w:rPr>
          <w:spacing w:val="46"/>
        </w:rPr>
        <w:t> </w:t>
      </w:r>
      <w:r>
        <w:rPr/>
        <w:t>de</w:t>
      </w:r>
      <w:r>
        <w:rPr>
          <w:spacing w:val="1"/>
        </w:rPr>
        <w:t> </w:t>
      </w:r>
      <w:r>
        <w:rPr/>
        <w:t>proyectos,</w:t>
      </w:r>
      <w:r>
        <w:rPr>
          <w:spacing w:val="1"/>
        </w:rPr>
        <w:t> </w:t>
      </w:r>
      <w:r>
        <w:rPr/>
        <w:t>crecen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torno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17%.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concluirse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pesar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tan</w:t>
      </w:r>
      <w:r>
        <w:rPr>
          <w:spacing w:val="1"/>
        </w:rPr>
        <w:t> </w:t>
      </w:r>
      <w:r>
        <w:rPr/>
        <w:t>complicada provocada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Covid,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ITC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podido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incremento</w:t>
      </w:r>
      <w:r>
        <w:rPr>
          <w:spacing w:val="45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</w:t>
      </w:r>
      <w:r>
        <w:rPr>
          <w:spacing w:val="45"/>
        </w:rPr>
        <w:t> </w:t>
      </w:r>
      <w:r>
        <w:rPr/>
        <w:t>en el ejercicio 2020 en relación con el 2019, basándose en el incremento de las prestaciones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 o encargos</w:t>
      </w:r>
      <w:r>
        <w:rPr>
          <w:spacing w:val="1"/>
        </w:rPr>
        <w:t> </w:t>
      </w:r>
      <w:r>
        <w:rPr/>
        <w:t>recibidos de la 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CAC,</w:t>
      </w:r>
      <w:r>
        <w:rPr>
          <w:spacing w:val="45"/>
        </w:rPr>
        <w:t> </w:t>
      </w:r>
      <w:r>
        <w:rPr/>
        <w:t>y en la ejecución de</w:t>
      </w:r>
      <w:r>
        <w:rPr>
          <w:spacing w:val="1"/>
        </w:rPr>
        <w:t> </w:t>
      </w:r>
      <w:r>
        <w:rPr/>
        <w:t>proyectos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I+D+i</w:t>
      </w:r>
      <w:r>
        <w:rPr>
          <w:spacing w:val="1"/>
        </w:rPr>
        <w:t> </w:t>
      </w:r>
      <w:r>
        <w:rPr/>
        <w:t>captados en</w:t>
      </w:r>
      <w:r>
        <w:rPr>
          <w:spacing w:val="2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competitiva.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4" w:lineRule="auto"/>
        <w:ind w:left="2207" w:right="822"/>
        <w:jc w:val="both"/>
      </w:pPr>
      <w:r>
        <w:rPr/>
        <w:t>A</w:t>
      </w:r>
      <w:r>
        <w:rPr>
          <w:spacing w:val="13"/>
        </w:rPr>
        <w:t> </w:t>
      </w:r>
      <w:r>
        <w:rPr/>
        <w:t>nivel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gastos,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gastos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explotación</w:t>
      </w:r>
      <w:r>
        <w:rPr>
          <w:spacing w:val="13"/>
        </w:rPr>
        <w:t> </w:t>
      </w:r>
      <w:r>
        <w:rPr/>
        <w:t>del</w:t>
      </w:r>
      <w:r>
        <w:rPr>
          <w:spacing w:val="11"/>
        </w:rPr>
        <w:t> </w:t>
      </w:r>
      <w:r>
        <w:rPr/>
        <w:t>ejercicio</w:t>
      </w:r>
      <w:r>
        <w:rPr>
          <w:spacing w:val="14"/>
        </w:rPr>
        <w:t> </w:t>
      </w:r>
      <w:r>
        <w:rPr/>
        <w:t>2020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han</w:t>
      </w:r>
      <w:r>
        <w:rPr>
          <w:spacing w:val="14"/>
        </w:rPr>
        <w:t> </w:t>
      </w:r>
      <w:r>
        <w:rPr/>
        <w:t>incrementado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torno</w:t>
      </w:r>
      <w:r>
        <w:rPr>
          <w:spacing w:val="11"/>
        </w:rPr>
        <w:t> </w:t>
      </w:r>
      <w:r>
        <w:rPr/>
        <w:t>a</w:t>
      </w:r>
      <w:r>
        <w:rPr>
          <w:spacing w:val="14"/>
        </w:rPr>
        <w:t> </w:t>
      </w:r>
      <w:r>
        <w:rPr/>
        <w:t>un</w:t>
      </w:r>
      <w:r>
        <w:rPr>
          <w:spacing w:val="14"/>
        </w:rPr>
        <w:t> </w:t>
      </w:r>
      <w:r>
        <w:rPr/>
        <w:t>9%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2019.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principio</w:t>
      </w:r>
      <w:r>
        <w:rPr>
          <w:spacing w:val="45"/>
        </w:rPr>
        <w:t> </w:t>
      </w:r>
      <w:r>
        <w:rPr/>
        <w:t>similar</w:t>
      </w:r>
      <w:r>
        <w:rPr>
          <w:spacing w:val="46"/>
        </w:rPr>
        <w:t> </w:t>
      </w:r>
      <w:r>
        <w:rPr/>
        <w:t>al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-43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de explotación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/>
        <w:t>objeto de poder</w:t>
      </w:r>
      <w:r>
        <w:rPr>
          <w:spacing w:val="1"/>
        </w:rPr>
        <w:t> </w:t>
      </w:r>
      <w:r>
        <w:rPr/>
        <w:t>mantener</w:t>
      </w:r>
      <w:r>
        <w:rPr>
          <w:spacing w:val="2"/>
        </w:rPr>
        <w:t> </w:t>
      </w:r>
      <w:r>
        <w:rPr/>
        <w:t>el equilibrio</w:t>
      </w:r>
      <w:r>
        <w:rPr>
          <w:spacing w:val="2"/>
        </w:rPr>
        <w:t> </w:t>
      </w:r>
      <w:r>
        <w:rPr/>
        <w:t>económico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sociedad.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4" w:lineRule="auto"/>
        <w:ind w:left="2207" w:right="829"/>
        <w:jc w:val="both"/>
      </w:pPr>
      <w:r>
        <w:rPr/>
        <w:t>Así y centrándonos inicialmente en los gastos de personal por su importancia, durante el 2020 y como</w:t>
      </w:r>
      <w:r>
        <w:rPr>
          <w:spacing w:val="1"/>
        </w:rPr>
        <w:t> </w:t>
      </w:r>
      <w:r>
        <w:rPr/>
        <w:t>consecuencia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40"/>
        </w:rPr>
        <w:t> </w:t>
      </w:r>
      <w:r>
        <w:rPr/>
        <w:t>apuesta</w:t>
      </w:r>
      <w:r>
        <w:rPr>
          <w:spacing w:val="39"/>
        </w:rPr>
        <w:t> </w:t>
      </w:r>
      <w:r>
        <w:rPr/>
        <w:t>por</w:t>
      </w:r>
      <w:r>
        <w:rPr>
          <w:spacing w:val="39"/>
        </w:rPr>
        <w:t> </w:t>
      </w:r>
      <w:r>
        <w:rPr/>
        <w:t>generar</w:t>
      </w:r>
      <w:r>
        <w:rPr>
          <w:spacing w:val="38"/>
        </w:rPr>
        <w:t> </w:t>
      </w:r>
      <w:r>
        <w:rPr/>
        <w:t>y</w:t>
      </w:r>
      <w:r>
        <w:rPr>
          <w:spacing w:val="38"/>
        </w:rPr>
        <w:t> </w:t>
      </w:r>
      <w:r>
        <w:rPr/>
        <w:t>mantener</w:t>
      </w:r>
      <w:r>
        <w:rPr>
          <w:spacing w:val="37"/>
        </w:rPr>
        <w:t> </w:t>
      </w:r>
      <w:r>
        <w:rPr/>
        <w:t>el</w:t>
      </w:r>
      <w:r>
        <w:rPr>
          <w:spacing w:val="38"/>
        </w:rPr>
        <w:t> </w:t>
      </w:r>
      <w:r>
        <w:rPr/>
        <w:t>conocimiento</w:t>
      </w:r>
      <w:r>
        <w:rPr>
          <w:spacing w:val="40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38"/>
        </w:rPr>
        <w:t> </w:t>
      </w:r>
      <w:r>
        <w:rPr/>
        <w:t>ITC,</w:t>
      </w:r>
      <w:r>
        <w:rPr>
          <w:spacing w:val="39"/>
        </w:rPr>
        <w:t> </w:t>
      </w:r>
      <w:r>
        <w:rPr/>
        <w:t>se</w:t>
      </w:r>
      <w:r>
        <w:rPr>
          <w:spacing w:val="39"/>
        </w:rPr>
        <w:t> </w:t>
      </w:r>
      <w:r>
        <w:rPr/>
        <w:t>ha</w:t>
      </w:r>
      <w:r>
        <w:rPr>
          <w:spacing w:val="40"/>
        </w:rPr>
        <w:t> </w:t>
      </w:r>
      <w:r>
        <w:rPr/>
        <w:t>continuado</w:t>
      </w:r>
    </w:p>
    <w:p>
      <w:pPr>
        <w:spacing w:before="61"/>
        <w:ind w:left="0" w:right="820" w:firstLine="0"/>
        <w:jc w:val="right"/>
        <w:rPr>
          <w:rFonts w:ascii="Segoe UI"/>
          <w:sz w:val="18"/>
        </w:rPr>
      </w:pPr>
      <w:r>
        <w:rPr>
          <w:rFonts w:ascii="Segoe UI"/>
          <w:w w:val="105"/>
          <w:sz w:val="18"/>
        </w:rPr>
        <w:t>11</w:t>
      </w:r>
    </w:p>
    <w:p>
      <w:pPr>
        <w:spacing w:after="0"/>
        <w:jc w:val="right"/>
        <w:rPr>
          <w:rFonts w:ascii="Segoe UI"/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BodyText"/>
        <w:spacing w:line="242" w:lineRule="auto" w:before="103"/>
        <w:ind w:left="2207" w:right="826"/>
        <w:jc w:val="both"/>
      </w:pPr>
      <w:r>
        <w:rPr/>
        <w:t>incrementado la plantilla para hacer frente a los incrementos en la actividad, mediante el refuerzo de los</w:t>
      </w:r>
      <w:r>
        <w:rPr>
          <w:spacing w:val="1"/>
        </w:rPr>
        <w:t> </w:t>
      </w:r>
      <w:r>
        <w:rPr/>
        <w:t>departamentos de I+D+i. Así la plantilla al cierre del ejercicio 2020 se situó en 212 personas por las 187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cierre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2019.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coherencia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plantilla</w:t>
      </w:r>
      <w:r>
        <w:rPr>
          <w:spacing w:val="45"/>
        </w:rPr>
        <w:t> </w:t>
      </w:r>
      <w:r>
        <w:rPr/>
        <w:t>y</w:t>
      </w:r>
      <w:r>
        <w:rPr>
          <w:spacing w:val="46"/>
        </w:rPr>
        <w:t> </w:t>
      </w:r>
      <w:r>
        <w:rPr/>
        <w:t>los</w:t>
      </w:r>
      <w:r>
        <w:rPr>
          <w:spacing w:val="1"/>
        </w:rPr>
        <w:t> </w:t>
      </w:r>
      <w:r>
        <w:rPr/>
        <w:t>incrementos salariales previstos con carácter básico en la normativa estatal, los gastos de personal se</w:t>
      </w:r>
      <w:r>
        <w:rPr>
          <w:spacing w:val="1"/>
        </w:rPr>
        <w:t> </w:t>
      </w:r>
      <w:r>
        <w:rPr/>
        <w:t>han</w:t>
      </w:r>
      <w:r>
        <w:rPr>
          <w:spacing w:val="9"/>
        </w:rPr>
        <w:t> </w:t>
      </w:r>
      <w:r>
        <w:rPr/>
        <w:t>incrementado</w:t>
      </w:r>
      <w:r>
        <w:rPr>
          <w:spacing w:val="8"/>
        </w:rPr>
        <w:t> </w:t>
      </w:r>
      <w:r>
        <w:rPr/>
        <w:t>en</w:t>
      </w:r>
      <w:r>
        <w:rPr>
          <w:spacing w:val="10"/>
        </w:rPr>
        <w:t> </w:t>
      </w:r>
      <w:r>
        <w:rPr/>
        <w:t>torno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un</w:t>
      </w:r>
      <w:r>
        <w:rPr>
          <w:spacing w:val="8"/>
        </w:rPr>
        <w:t> </w:t>
      </w:r>
      <w:r>
        <w:rPr/>
        <w:t>14%,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/>
        <w:t>este</w:t>
      </w:r>
      <w:r>
        <w:rPr>
          <w:spacing w:val="8"/>
        </w:rPr>
        <w:t> </w:t>
      </w:r>
      <w:r>
        <w:rPr/>
        <w:t>ejercicio</w:t>
      </w:r>
      <w:r>
        <w:rPr>
          <w:spacing w:val="10"/>
        </w:rPr>
        <w:t> </w:t>
      </w:r>
      <w:r>
        <w:rPr/>
        <w:t>2020</w:t>
      </w:r>
      <w:r>
        <w:rPr>
          <w:spacing w:val="10"/>
        </w:rPr>
        <w:t> </w:t>
      </w:r>
      <w:r>
        <w:rPr/>
        <w:t>representan</w:t>
      </w:r>
      <w:r>
        <w:rPr>
          <w:spacing w:val="8"/>
        </w:rPr>
        <w:t> </w:t>
      </w:r>
      <w:r>
        <w:rPr/>
        <w:t>en</w:t>
      </w:r>
      <w:r>
        <w:rPr>
          <w:spacing w:val="10"/>
        </w:rPr>
        <w:t> </w:t>
      </w:r>
      <w:r>
        <w:rPr/>
        <w:t>torno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70%</w:t>
      </w:r>
      <w:r>
        <w:rPr>
          <w:spacing w:val="7"/>
        </w:rPr>
        <w:t> </w:t>
      </w:r>
      <w:r>
        <w:rPr/>
        <w:t>del</w:t>
      </w:r>
      <w:r>
        <w:rPr>
          <w:spacing w:val="9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gastos</w:t>
      </w:r>
      <w:r>
        <w:rPr>
          <w:spacing w:val="-1"/>
        </w:rPr>
        <w:t> </w:t>
      </w:r>
      <w:r>
        <w:rPr/>
        <w:t>de explotación,</w:t>
      </w:r>
      <w:r>
        <w:rPr>
          <w:spacing w:val="2"/>
        </w:rPr>
        <w:t> </w:t>
      </w:r>
      <w:r>
        <w:rPr/>
        <w:t>sin</w:t>
      </w:r>
      <w:r>
        <w:rPr>
          <w:spacing w:val="2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la dotación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amortización,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la empresa.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2207" w:right="826"/>
        <w:jc w:val="both"/>
      </w:pPr>
      <w:r>
        <w:rPr/>
        <w:t>A su vez los restantes gastos de explotación sin contar la dotación a la amortización, y a pesar de los</w:t>
      </w:r>
      <w:r>
        <w:rPr>
          <w:spacing w:val="1"/>
        </w:rPr>
        <w:t> </w:t>
      </w:r>
      <w:r>
        <w:rPr/>
        <w:t>gastos adicionales que han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 aplicadas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 Covid</w:t>
      </w:r>
      <w:r>
        <w:rPr>
          <w:spacing w:val="1"/>
        </w:rPr>
        <w:t> </w:t>
      </w:r>
      <w:r>
        <w:rPr/>
        <w:t>y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colaboración con el</w:t>
      </w:r>
      <w:r>
        <w:rPr>
          <w:spacing w:val="-43"/>
        </w:rPr>
        <w:t> </w:t>
      </w:r>
      <w:r>
        <w:rPr/>
        <w:t>SCS en la fabricación de EPI’s y que se detallan en el apartado siguiente, se han logrado mantener en</w:t>
      </w:r>
      <w:r>
        <w:rPr>
          <w:spacing w:val="1"/>
        </w:rPr>
        <w:t> </w:t>
      </w:r>
      <w:r>
        <w:rPr/>
        <w:t>cifras</w:t>
      </w:r>
      <w:r>
        <w:rPr>
          <w:spacing w:val="19"/>
        </w:rPr>
        <w:t> </w:t>
      </w:r>
      <w:r>
        <w:rPr/>
        <w:t>casi</w:t>
      </w:r>
      <w:r>
        <w:rPr>
          <w:spacing w:val="18"/>
        </w:rPr>
        <w:t> </w:t>
      </w:r>
      <w:r>
        <w:rPr/>
        <w:t>idénticas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las</w:t>
      </w:r>
      <w:r>
        <w:rPr>
          <w:spacing w:val="17"/>
        </w:rPr>
        <w:t> </w:t>
      </w:r>
      <w:r>
        <w:rPr/>
        <w:t>del</w:t>
      </w:r>
      <w:r>
        <w:rPr>
          <w:spacing w:val="18"/>
        </w:rPr>
        <w:t> </w:t>
      </w:r>
      <w:r>
        <w:rPr/>
        <w:t>ejercicio</w:t>
      </w:r>
      <w:r>
        <w:rPr>
          <w:spacing w:val="20"/>
        </w:rPr>
        <w:t> </w:t>
      </w:r>
      <w:r>
        <w:rPr/>
        <w:t>anterior,</w:t>
      </w:r>
      <w:r>
        <w:rPr>
          <w:spacing w:val="18"/>
        </w:rPr>
        <w:t> </w:t>
      </w:r>
      <w:r>
        <w:rPr/>
        <w:t>ya</w:t>
      </w:r>
      <w:r>
        <w:rPr>
          <w:spacing w:val="19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9"/>
        </w:rPr>
        <w:t> </w:t>
      </w:r>
      <w:r>
        <w:rPr/>
        <w:t>ha</w:t>
      </w:r>
      <w:r>
        <w:rPr>
          <w:spacing w:val="17"/>
        </w:rPr>
        <w:t> </w:t>
      </w:r>
      <w:r>
        <w:rPr/>
        <w:t>primado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ejecución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actividad</w:t>
      </w:r>
      <w:r>
        <w:rPr>
          <w:spacing w:val="19"/>
        </w:rPr>
        <w:t> </w:t>
      </w:r>
      <w:r>
        <w:rPr/>
        <w:t>del</w:t>
      </w:r>
      <w:r>
        <w:rPr>
          <w:spacing w:val="1"/>
        </w:rPr>
        <w:t> </w:t>
      </w:r>
      <w:r>
        <w:rPr/>
        <w:t>ITC</w:t>
      </w:r>
      <w:r>
        <w:rPr>
          <w:spacing w:val="17"/>
        </w:rPr>
        <w:t> </w:t>
      </w:r>
      <w:r>
        <w:rPr/>
        <w:t>con</w:t>
      </w:r>
      <w:r>
        <w:rPr>
          <w:spacing w:val="18"/>
        </w:rPr>
        <w:t> </w:t>
      </w:r>
      <w:r>
        <w:rPr/>
        <w:t>personal</w:t>
      </w:r>
      <w:r>
        <w:rPr>
          <w:spacing w:val="17"/>
        </w:rPr>
        <w:t> </w:t>
      </w:r>
      <w:r>
        <w:rPr/>
        <w:t>propio,</w:t>
      </w:r>
      <w:r>
        <w:rPr>
          <w:spacing w:val="19"/>
        </w:rPr>
        <w:t> </w:t>
      </w:r>
      <w:r>
        <w:rPr/>
        <w:t>reduciendo</w:t>
      </w:r>
      <w:r>
        <w:rPr>
          <w:spacing w:val="16"/>
        </w:rPr>
        <w:t> </w:t>
      </w:r>
      <w:r>
        <w:rPr/>
        <w:t>al</w:t>
      </w:r>
      <w:r>
        <w:rPr>
          <w:spacing w:val="17"/>
        </w:rPr>
        <w:t> </w:t>
      </w:r>
      <w:r>
        <w:rPr/>
        <w:t>mínimo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subcontrataciones,</w:t>
      </w:r>
      <w:r>
        <w:rPr>
          <w:spacing w:val="18"/>
        </w:rPr>
        <w:t> </w:t>
      </w:r>
      <w:r>
        <w:rPr/>
        <w:t>haciendo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incremento</w:t>
      </w:r>
      <w:r>
        <w:rPr>
          <w:spacing w:val="18"/>
        </w:rPr>
        <w:t> </w:t>
      </w:r>
      <w:r>
        <w:rPr/>
        <w:t>de</w:t>
      </w:r>
      <w:r>
        <w:rPr>
          <w:spacing w:val="1"/>
        </w:rPr>
        <w:t> </w:t>
      </w:r>
      <w:r>
        <w:rPr/>
        <w:t>los costes</w:t>
      </w:r>
      <w:r>
        <w:rPr>
          <w:spacing w:val="1"/>
        </w:rPr>
        <w:t> </w:t>
      </w:r>
      <w:r>
        <w:rPr/>
        <w:t>variables</w:t>
      </w:r>
      <w:r>
        <w:rPr>
          <w:spacing w:val="-1"/>
        </w:rPr>
        <w:t> </w:t>
      </w:r>
      <w:r>
        <w:rPr/>
        <w:t>esté muy por</w:t>
      </w:r>
      <w:r>
        <w:rPr>
          <w:spacing w:val="-1"/>
        </w:rPr>
        <w:t> </w:t>
      </w:r>
      <w:r>
        <w:rPr/>
        <w:t>debajo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incremento</w:t>
      </w:r>
      <w:r>
        <w:rPr>
          <w:spacing w:val="-1"/>
        </w:rPr>
        <w:t> </w:t>
      </w:r>
      <w:r>
        <w:rPr/>
        <w:t>de actividad.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207"/>
        <w:jc w:val="both"/>
      </w:pPr>
      <w:r>
        <w:rPr>
          <w:u w:val="single"/>
        </w:rPr>
        <w:t>Datos</w:t>
      </w:r>
      <w:r>
        <w:rPr>
          <w:spacing w:val="3"/>
          <w:u w:val="single"/>
        </w:rPr>
        <w:t> </w:t>
      </w:r>
      <w:r>
        <w:rPr>
          <w:u w:val="single"/>
        </w:rPr>
        <w:t>cumplimiento</w:t>
      </w:r>
      <w:r>
        <w:rPr>
          <w:spacing w:val="5"/>
          <w:u w:val="single"/>
        </w:rPr>
        <w:t> </w:t>
      </w:r>
      <w:r>
        <w:rPr>
          <w:u w:val="single"/>
        </w:rPr>
        <w:t>PAIF</w:t>
      </w:r>
      <w:r>
        <w:rPr>
          <w:spacing w:val="5"/>
          <w:u w:val="single"/>
        </w:rPr>
        <w:t> </w:t>
      </w:r>
      <w:r>
        <w:rPr>
          <w:u w:val="single"/>
        </w:rPr>
        <w:t>2020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242" w:lineRule="auto" w:before="103"/>
        <w:ind w:left="2207" w:right="822"/>
        <w:jc w:val="both"/>
      </w:pPr>
      <w:r>
        <w:rPr/>
        <w:t>Si nos centramos en los datos de ejecución del ejercicio 2020 y su comparación con los previstos en el</w:t>
      </w:r>
      <w:r>
        <w:rPr>
          <w:spacing w:val="1"/>
        </w:rPr>
        <w:t> </w:t>
      </w:r>
      <w:r>
        <w:rPr/>
        <w:t>PAIF</w:t>
      </w:r>
      <w:r>
        <w:rPr>
          <w:spacing w:val="41"/>
        </w:rPr>
        <w:t> </w:t>
      </w:r>
      <w:r>
        <w:rPr/>
        <w:t>o</w:t>
      </w:r>
      <w:r>
        <w:rPr>
          <w:spacing w:val="41"/>
        </w:rPr>
        <w:t> </w:t>
      </w:r>
      <w:r>
        <w:rPr/>
        <w:t>presupuesto</w:t>
      </w:r>
      <w:r>
        <w:rPr>
          <w:spacing w:val="41"/>
        </w:rPr>
        <w:t> </w:t>
      </w:r>
      <w:r>
        <w:rPr/>
        <w:t>inicial</w:t>
      </w:r>
      <w:r>
        <w:rPr>
          <w:spacing w:val="42"/>
        </w:rPr>
        <w:t> </w:t>
      </w:r>
      <w:r>
        <w:rPr/>
        <w:t>para</w:t>
      </w:r>
      <w:r>
        <w:rPr>
          <w:spacing w:val="39"/>
        </w:rPr>
        <w:t> </w:t>
      </w:r>
      <w:r>
        <w:rPr/>
        <w:t>este</w:t>
      </w:r>
      <w:r>
        <w:rPr>
          <w:spacing w:val="41"/>
        </w:rPr>
        <w:t> </w:t>
      </w:r>
      <w:r>
        <w:rPr/>
        <w:t>ejercicio,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primer</w:t>
      </w:r>
      <w:r>
        <w:rPr>
          <w:spacing w:val="42"/>
        </w:rPr>
        <w:t> </w:t>
      </w:r>
      <w:r>
        <w:rPr/>
        <w:t>lugar</w:t>
      </w:r>
      <w:r>
        <w:rPr>
          <w:spacing w:val="41"/>
        </w:rPr>
        <w:t> </w:t>
      </w:r>
      <w:r>
        <w:rPr/>
        <w:t>debe</w:t>
      </w:r>
      <w:r>
        <w:rPr>
          <w:spacing w:val="41"/>
        </w:rPr>
        <w:t> </w:t>
      </w:r>
      <w:r>
        <w:rPr/>
        <w:t>considerarse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el</w:t>
      </w:r>
      <w:r>
        <w:rPr>
          <w:spacing w:val="39"/>
        </w:rPr>
        <w:t> </w:t>
      </w:r>
      <w:r>
        <w:rPr/>
        <w:t>PAIF</w:t>
      </w:r>
      <w:r>
        <w:rPr>
          <w:spacing w:val="42"/>
        </w:rPr>
        <w:t> </w:t>
      </w:r>
      <w:r>
        <w:rPr/>
        <w:t>se</w:t>
      </w:r>
      <w:r>
        <w:rPr>
          <w:spacing w:val="1"/>
        </w:rPr>
        <w:t> </w:t>
      </w:r>
      <w:r>
        <w:rPr/>
        <w:t>elabora</w:t>
      </w:r>
      <w:r>
        <w:rPr>
          <w:spacing w:val="11"/>
        </w:rPr>
        <w:t> </w:t>
      </w:r>
      <w:r>
        <w:rPr/>
        <w:t>a</w:t>
      </w:r>
      <w:r>
        <w:rPr>
          <w:spacing w:val="14"/>
        </w:rPr>
        <w:t> </w:t>
      </w:r>
      <w:r>
        <w:rPr/>
        <w:t>finales</w:t>
      </w:r>
      <w:r>
        <w:rPr>
          <w:spacing w:val="11"/>
        </w:rPr>
        <w:t> </w:t>
      </w:r>
      <w:r>
        <w:rPr/>
        <w:t>del</w:t>
      </w:r>
      <w:r>
        <w:rPr>
          <w:spacing w:val="13"/>
        </w:rPr>
        <w:t> </w:t>
      </w:r>
      <w:r>
        <w:rPr/>
        <w:t>ejercicio</w:t>
      </w:r>
      <w:r>
        <w:rPr>
          <w:spacing w:val="14"/>
        </w:rPr>
        <w:t> </w:t>
      </w:r>
      <w:r>
        <w:rPr/>
        <w:t>anterior,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tanto</w:t>
      </w:r>
      <w:r>
        <w:rPr>
          <w:spacing w:val="20"/>
        </w:rPr>
        <w:t> </w:t>
      </w:r>
      <w:r>
        <w:rPr/>
        <w:t>el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ejercicio</w:t>
      </w:r>
      <w:r>
        <w:rPr>
          <w:spacing w:val="14"/>
        </w:rPr>
        <w:t> </w:t>
      </w:r>
      <w:r>
        <w:rPr/>
        <w:t>2020</w:t>
      </w:r>
      <w:r>
        <w:rPr>
          <w:spacing w:val="17"/>
        </w:rPr>
        <w:t> </w:t>
      </w:r>
      <w:r>
        <w:rPr/>
        <w:t>sin</w:t>
      </w:r>
      <w:r>
        <w:rPr>
          <w:spacing w:val="13"/>
        </w:rPr>
        <w:t> </w:t>
      </w:r>
      <w:r>
        <w:rPr/>
        <w:t>tener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cuenta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irrupción</w:t>
      </w:r>
      <w:r>
        <w:rPr>
          <w:spacing w:val="1"/>
        </w:rPr>
        <w:t> </w:t>
      </w:r>
      <w:r>
        <w:rPr/>
        <w:t>de la pandemia del Covid que ha condicionado la ejecución de dicho ejercicio. Así desde la perspectiva</w:t>
      </w:r>
      <w:r>
        <w:rPr>
          <w:spacing w:val="1"/>
        </w:rPr>
        <w:t> </w:t>
      </w:r>
      <w:r>
        <w:rPr/>
        <w:t>de ingresos, el PAIF inicial 2020 preveía un crecimiento de la actividad de un 13% con respecto al</w:t>
      </w:r>
      <w:r>
        <w:rPr>
          <w:spacing w:val="1"/>
        </w:rPr>
        <w:t> </w:t>
      </w:r>
      <w:r>
        <w:rPr/>
        <w:t>ejercicio anterior. Al mantenerse la financiación genérica vía subvenciones de la CAC con respecto al</w:t>
      </w:r>
      <w:r>
        <w:rPr>
          <w:spacing w:val="1"/>
        </w:rPr>
        <w:t> </w:t>
      </w:r>
      <w:r>
        <w:rPr/>
        <w:t>ejercicio anterior, dicho crecimiento, aunque con las matizaciones que posteriormente se expondrán en</w:t>
      </w:r>
      <w:r>
        <w:rPr>
          <w:spacing w:val="1"/>
        </w:rPr>
        <w:t> </w:t>
      </w:r>
      <w:r>
        <w:rPr/>
        <w:t>relación</w:t>
      </w:r>
      <w:r>
        <w:rPr>
          <w:spacing w:val="26"/>
        </w:rPr>
        <w:t> </w:t>
      </w:r>
      <w:r>
        <w:rPr/>
        <w:t>con</w:t>
      </w:r>
      <w:r>
        <w:rPr>
          <w:spacing w:val="26"/>
        </w:rPr>
        <w:t> </w:t>
      </w:r>
      <w:r>
        <w:rPr/>
        <w:t>los</w:t>
      </w:r>
      <w:r>
        <w:rPr>
          <w:spacing w:val="25"/>
        </w:rPr>
        <w:t> </w:t>
      </w:r>
      <w:r>
        <w:rPr/>
        <w:t>criterios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elaboración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PAIF,</w:t>
      </w:r>
      <w:r>
        <w:rPr>
          <w:spacing w:val="14"/>
        </w:rPr>
        <w:t> </w:t>
      </w:r>
      <w:r>
        <w:rPr/>
        <w:t>se</w:t>
      </w:r>
      <w:r>
        <w:rPr>
          <w:spacing w:val="26"/>
        </w:rPr>
        <w:t> </w:t>
      </w:r>
      <w:r>
        <w:rPr/>
        <w:t>sustentaba</w:t>
      </w:r>
      <w:r>
        <w:rPr>
          <w:spacing w:val="26"/>
        </w:rPr>
        <w:t> </w:t>
      </w:r>
      <w:r>
        <w:rPr/>
        <w:t>en</w:t>
      </w:r>
      <w:r>
        <w:rPr>
          <w:spacing w:val="7"/>
        </w:rPr>
        <w:t> </w:t>
      </w:r>
      <w:r>
        <w:rPr/>
        <w:t>un</w:t>
      </w:r>
      <w:r>
        <w:rPr>
          <w:spacing w:val="27"/>
        </w:rPr>
        <w:t> </w:t>
      </w:r>
      <w:r>
        <w:rPr/>
        <w:t>importante</w:t>
      </w:r>
      <w:r>
        <w:rPr>
          <w:spacing w:val="26"/>
        </w:rPr>
        <w:t> </w:t>
      </w:r>
      <w:r>
        <w:rPr/>
        <w:t>crecimiento,</w:t>
      </w:r>
      <w:r>
        <w:rPr>
          <w:spacing w:val="25"/>
        </w:rPr>
        <w:t> </w:t>
      </w:r>
      <w:r>
        <w:rPr/>
        <w:t>en</w:t>
      </w:r>
      <w:r>
        <w:rPr>
          <w:spacing w:val="1"/>
        </w:rPr>
        <w:t> </w:t>
      </w:r>
      <w:r>
        <w:rPr/>
        <w:t>torno al 42%, de los ingresos de explotación o financiación afecta, principalmente por los ingresos por</w:t>
      </w:r>
      <w:r>
        <w:rPr>
          <w:spacing w:val="1"/>
        </w:rPr>
        <w:t> </w:t>
      </w:r>
      <w:r>
        <w:rPr/>
        <w:t>ejecución de proyectos de I+D+i. A lo largo del ejercicio 2020 dicho PAIF</w:t>
      </w:r>
      <w:r>
        <w:rPr>
          <w:spacing w:val="1"/>
        </w:rPr>
        <w:t> </w:t>
      </w:r>
      <w:r>
        <w:rPr/>
        <w:t>inicial se modificó para</w:t>
      </w:r>
      <w:r>
        <w:rPr>
          <w:spacing w:val="1"/>
        </w:rPr>
        <w:t> </w:t>
      </w:r>
      <w:r>
        <w:rPr/>
        <w:t>actualizar las previsiones a la situación real del ejercicio tras la irrupción del Covid, reduciéndose</w:t>
      </w:r>
      <w:r>
        <w:rPr>
          <w:spacing w:val="1"/>
        </w:rPr>
        <w:t> </w:t>
      </w:r>
      <w:r>
        <w:rPr/>
        <w:t>ligeramente la actividad global a alcanzar en 2020 en torno</w:t>
      </w:r>
      <w:r>
        <w:rPr>
          <w:spacing w:val="45"/>
        </w:rPr>
        <w:t> </w:t>
      </w:r>
      <w:r>
        <w:rPr/>
        <w:t>a un 1%, y ajustándose los datos de cada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las previsiones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último</w:t>
      </w:r>
      <w:r>
        <w:rPr>
          <w:spacing w:val="-1"/>
        </w:rPr>
        <w:t> </w:t>
      </w:r>
      <w:r>
        <w:rPr/>
        <w:t>trimestre.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4" w:lineRule="auto"/>
        <w:ind w:left="2207" w:right="826"/>
        <w:jc w:val="both"/>
      </w:pPr>
      <w:r>
        <w:rPr/>
        <w:t>Y tal y como se ha expuesto anteriormente, a pesar del crecimiento de actividad en torno a un 9% en</w:t>
      </w:r>
      <w:r>
        <w:rPr>
          <w:spacing w:val="1"/>
        </w:rPr>
        <w:t> </w:t>
      </w:r>
      <w:r>
        <w:rPr/>
        <w:t>relación con el ejercicio anterior no se han podido lograr los niveles de actividad previstos para este</w:t>
      </w:r>
      <w:r>
        <w:rPr>
          <w:spacing w:val="1"/>
        </w:rPr>
        <w:t> </w:t>
      </w:r>
      <w:r>
        <w:rPr/>
        <w:t>ejercicio</w:t>
      </w:r>
      <w:r>
        <w:rPr>
          <w:spacing w:val="21"/>
        </w:rPr>
        <w:t> </w:t>
      </w:r>
      <w:r>
        <w:rPr/>
        <w:t>2020,</w:t>
      </w:r>
      <w:r>
        <w:rPr>
          <w:spacing w:val="20"/>
        </w:rPr>
        <w:t> </w:t>
      </w:r>
      <w:r>
        <w:rPr/>
        <w:t>quedando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grado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ejecución</w:t>
      </w:r>
      <w:r>
        <w:rPr>
          <w:spacing w:val="21"/>
        </w:rPr>
        <w:t> </w:t>
      </w:r>
      <w:r>
        <w:rPr/>
        <w:t>real</w:t>
      </w:r>
      <w:r>
        <w:rPr>
          <w:spacing w:val="19"/>
        </w:rPr>
        <w:t> </w:t>
      </w:r>
      <w:r>
        <w:rPr/>
        <w:t>en</w:t>
      </w:r>
      <w:r>
        <w:rPr>
          <w:spacing w:val="22"/>
        </w:rPr>
        <w:t> </w:t>
      </w:r>
      <w:r>
        <w:rPr/>
        <w:t>torno</w:t>
      </w:r>
      <w:r>
        <w:rPr>
          <w:spacing w:val="22"/>
        </w:rPr>
        <w:t> </w:t>
      </w:r>
      <w:r>
        <w:rPr/>
        <w:t>al</w:t>
      </w:r>
      <w:r>
        <w:rPr>
          <w:spacing w:val="18"/>
        </w:rPr>
        <w:t> </w:t>
      </w:r>
      <w:r>
        <w:rPr/>
        <w:t>97%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0"/>
        </w:rPr>
        <w:t> </w:t>
      </w:r>
      <w:r>
        <w:rPr/>
        <w:t>ejecución</w:t>
      </w:r>
      <w:r>
        <w:rPr>
          <w:spacing w:val="23"/>
        </w:rPr>
        <w:t> </w:t>
      </w:r>
      <w:r>
        <w:rPr/>
        <w:t>final</w:t>
      </w:r>
      <w:r>
        <w:rPr>
          <w:spacing w:val="21"/>
        </w:rPr>
        <w:t> </w:t>
      </w:r>
      <w:r>
        <w:rPr/>
        <w:t>prevista.</w:t>
      </w:r>
      <w:r>
        <w:rPr>
          <w:spacing w:val="19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desglose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 de explotación,</w:t>
      </w:r>
      <w:r>
        <w:rPr>
          <w:spacing w:val="1"/>
        </w:rPr>
        <w:t> </w:t>
      </w:r>
      <w:r>
        <w:rPr/>
        <w:t>los ingresos o</w:t>
      </w:r>
      <w:r>
        <w:rPr>
          <w:spacing w:val="1"/>
        </w:rPr>
        <w:t> </w:t>
      </w:r>
      <w:r>
        <w:rPr/>
        <w:t>cifra de</w:t>
      </w:r>
      <w:r>
        <w:rPr>
          <w:spacing w:val="1"/>
        </w:rPr>
        <w:t> </w:t>
      </w:r>
      <w:r>
        <w:rPr/>
        <w:t>negocios</w:t>
      </w:r>
      <w:r>
        <w:rPr>
          <w:spacing w:val="45"/>
        </w:rPr>
        <w:t> </w:t>
      </w:r>
      <w:r>
        <w:rPr/>
        <w:t>por</w:t>
      </w:r>
      <w:r>
        <w:rPr>
          <w:spacing w:val="46"/>
        </w:rPr>
        <w:t> </w:t>
      </w:r>
      <w:r>
        <w:rPr/>
        <w:t>prestación 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 en concreto por encomiendas o encargos recibidos del sector público se ejecutaron en un</w:t>
      </w:r>
      <w:r>
        <w:rPr>
          <w:spacing w:val="1"/>
        </w:rPr>
        <w:t> </w:t>
      </w:r>
      <w:r>
        <w:rPr/>
        <w:t>95%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previstos,</w:t>
      </w:r>
      <w:r>
        <w:rPr>
          <w:spacing w:val="20"/>
        </w:rPr>
        <w:t> </w:t>
      </w:r>
      <w:r>
        <w:rPr/>
        <w:t>mientras</w:t>
      </w:r>
      <w:r>
        <w:rPr>
          <w:spacing w:val="21"/>
        </w:rPr>
        <w:t> </w:t>
      </w:r>
      <w:r>
        <w:rPr/>
        <w:t>que</w:t>
      </w:r>
      <w:r>
        <w:rPr>
          <w:spacing w:val="18"/>
        </w:rPr>
        <w:t> </w:t>
      </w:r>
      <w:r>
        <w:rPr/>
        <w:t>finalmente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ejecución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subvenciones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proyectos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I+D+i</w:t>
      </w:r>
      <w:r>
        <w:rPr>
          <w:spacing w:val="19"/>
        </w:rPr>
        <w:t> </w:t>
      </w:r>
      <w:r>
        <w:rPr/>
        <w:t>se</w:t>
      </w:r>
      <w:r>
        <w:rPr>
          <w:spacing w:val="1"/>
        </w:rPr>
        <w:t> </w:t>
      </w:r>
      <w:r>
        <w:rPr/>
        <w:t>situó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un</w:t>
      </w:r>
      <w:r>
        <w:rPr>
          <w:spacing w:val="4"/>
        </w:rPr>
        <w:t> </w:t>
      </w:r>
      <w:r>
        <w:rPr/>
        <w:t>102%,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contrario</w:t>
      </w:r>
      <w:r>
        <w:rPr>
          <w:spacing w:val="3"/>
        </w:rPr>
        <w:t> </w:t>
      </w:r>
      <w:r>
        <w:rPr/>
        <w:t>la ejecución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los ingresos</w:t>
      </w:r>
      <w:r>
        <w:rPr>
          <w:spacing w:val="6"/>
        </w:rPr>
        <w:t> </w:t>
      </w:r>
      <w:r>
        <w:rPr/>
        <w:t>accesorios</w:t>
      </w:r>
      <w:r>
        <w:rPr>
          <w:spacing w:val="3"/>
        </w:rPr>
        <w:t> </w:t>
      </w:r>
      <w:r>
        <w:rPr/>
        <w:t>fue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peor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torno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80%.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207" w:right="825"/>
        <w:jc w:val="both"/>
      </w:pP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 del</w:t>
      </w:r>
      <w:r>
        <w:rPr>
          <w:spacing w:val="1"/>
        </w:rPr>
        <w:t> </w:t>
      </w:r>
      <w:r>
        <w:rPr/>
        <w:t>PAIF</w:t>
      </w:r>
      <w:r>
        <w:rPr>
          <w:spacing w:val="1"/>
        </w:rPr>
        <w:t> </w:t>
      </w:r>
      <w:r>
        <w:rPr/>
        <w:t>inicial 2020,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tener en</w:t>
      </w:r>
      <w:r>
        <w:rPr>
          <w:spacing w:val="45"/>
        </w:rPr>
        <w:t> </w:t>
      </w:r>
      <w:r>
        <w:rPr/>
        <w:t>cuenta</w:t>
      </w:r>
      <w:r>
        <w:rPr>
          <w:spacing w:val="46"/>
        </w:rPr>
        <w:t> </w:t>
      </w:r>
      <w:r>
        <w:rPr/>
        <w:t>su actualización posterior en el</w:t>
      </w:r>
      <w:r>
        <w:rPr>
          <w:spacing w:val="1"/>
        </w:rPr>
        <w:t> </w:t>
      </w:r>
      <w:r>
        <w:rPr/>
        <w:t>último trimestre, el nivel de ejecución global se sitúa en un 96%, y las variaciones por tipología de</w:t>
      </w:r>
      <w:r>
        <w:rPr>
          <w:spacing w:val="1"/>
        </w:rPr>
        <w:t> </w:t>
      </w:r>
      <w:r>
        <w:rPr/>
        <w:t>ingresos de explotación son mayores como consecuencia de los criterios que debemos aplicar a la hora</w:t>
      </w:r>
      <w:r>
        <w:rPr>
          <w:spacing w:val="1"/>
        </w:rPr>
        <w:t> </w:t>
      </w:r>
      <w:r>
        <w:rPr/>
        <w:t>de elaborar el PAIF inicial, donde la cifra inicial de encargos de servicios o encomiendas se ajusta a las</w:t>
      </w:r>
      <w:r>
        <w:rPr>
          <w:spacing w:val="1"/>
        </w:rPr>
        <w:t> </w:t>
      </w:r>
      <w:r>
        <w:rPr/>
        <w:t>previsiones iniciales de los créditos disponibles en ese momento de la Administración de la CAC sin</w:t>
      </w:r>
      <w:r>
        <w:rPr>
          <w:spacing w:val="1"/>
        </w:rPr>
        <w:t> </w:t>
      </w:r>
      <w:r>
        <w:rPr/>
        <w:t>poder</w:t>
      </w:r>
      <w:r>
        <w:rPr>
          <w:spacing w:val="10"/>
        </w:rPr>
        <w:t> </w:t>
      </w:r>
      <w:r>
        <w:rPr/>
        <w:t>considerar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volumen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históricamente</w:t>
      </w:r>
      <w:r>
        <w:rPr>
          <w:spacing w:val="9"/>
        </w:rPr>
        <w:t> </w:t>
      </w:r>
      <w:r>
        <w:rPr/>
        <w:t>se</w:t>
      </w:r>
      <w:r>
        <w:rPr>
          <w:spacing w:val="11"/>
        </w:rPr>
        <w:t> </w:t>
      </w:r>
      <w:r>
        <w:rPr/>
        <w:t>van</w:t>
      </w:r>
      <w:r>
        <w:rPr>
          <w:spacing w:val="12"/>
        </w:rPr>
        <w:t> </w:t>
      </w:r>
      <w:r>
        <w:rPr/>
        <w:t>encargando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lo</w:t>
      </w:r>
      <w:r>
        <w:rPr>
          <w:spacing w:val="11"/>
        </w:rPr>
        <w:t> </w:t>
      </w:r>
      <w:r>
        <w:rPr/>
        <w:t>largo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cada</w:t>
      </w:r>
      <w:r>
        <w:rPr>
          <w:spacing w:val="9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en función de las necesidades que se van produciendo. Y por ello para poder financiar el volumen de</w:t>
      </w:r>
      <w:r>
        <w:rPr>
          <w:spacing w:val="1"/>
        </w:rPr>
        <w:t> </w:t>
      </w:r>
      <w:r>
        <w:rPr/>
        <w:t>actividad, y consiguientes gastos de la empresa, se presupuestan unos ingresos por ejecución de</w:t>
      </w:r>
      <w:r>
        <w:rPr>
          <w:spacing w:val="1"/>
        </w:rPr>
        <w:t> </w:t>
      </w:r>
      <w:r>
        <w:rPr/>
        <w:t>proyectos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I+D+i</w:t>
      </w:r>
      <w:r>
        <w:rPr>
          <w:spacing w:val="3"/>
        </w:rPr>
        <w:t> </w:t>
      </w:r>
      <w:r>
        <w:rPr/>
        <w:t>que</w:t>
      </w:r>
      <w:r>
        <w:rPr>
          <w:spacing w:val="5"/>
        </w:rPr>
        <w:t> </w:t>
      </w:r>
      <w:r>
        <w:rPr/>
        <w:t>equilibran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mismos.</w:t>
      </w:r>
      <w:r>
        <w:rPr>
          <w:spacing w:val="6"/>
        </w:rPr>
        <w:t> </w:t>
      </w:r>
      <w:r>
        <w:rPr/>
        <w:t>Pero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lo</w:t>
      </w:r>
      <w:r>
        <w:rPr>
          <w:spacing w:val="6"/>
        </w:rPr>
        <w:t> </w:t>
      </w:r>
      <w:r>
        <w:rPr/>
        <w:t>largo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/>
        <w:t>ejercicio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encargos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/>
        <w:t>encomiendas</w:t>
      </w:r>
    </w:p>
    <w:p>
      <w:pPr>
        <w:spacing w:before="71"/>
        <w:ind w:left="0" w:right="820" w:firstLine="0"/>
        <w:jc w:val="right"/>
        <w:rPr>
          <w:rFonts w:ascii="Segoe UI"/>
          <w:sz w:val="18"/>
        </w:rPr>
      </w:pPr>
      <w:r>
        <w:rPr>
          <w:rFonts w:ascii="Segoe UI"/>
          <w:w w:val="105"/>
          <w:sz w:val="18"/>
        </w:rPr>
        <w:t>12</w:t>
      </w:r>
    </w:p>
    <w:p>
      <w:pPr>
        <w:spacing w:after="0"/>
        <w:jc w:val="right"/>
        <w:rPr>
          <w:rFonts w:ascii="Segoe UI"/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BodyText"/>
        <w:spacing w:line="242" w:lineRule="auto" w:before="103"/>
        <w:ind w:left="2207" w:right="822"/>
        <w:jc w:val="both"/>
      </w:pP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6"/>
        </w:rPr>
        <w:t> </w:t>
      </w:r>
      <w:r>
        <w:rPr/>
        <w:t>reciben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CAC</w:t>
      </w:r>
      <w:r>
        <w:rPr>
          <w:spacing w:val="13"/>
        </w:rPr>
        <w:t> </w:t>
      </w:r>
      <w:r>
        <w:rPr/>
        <w:t>se</w:t>
      </w:r>
      <w:r>
        <w:rPr>
          <w:spacing w:val="16"/>
        </w:rPr>
        <w:t> </w:t>
      </w:r>
      <w:r>
        <w:rPr/>
        <w:t>incrementan</w:t>
      </w:r>
      <w:r>
        <w:rPr>
          <w:spacing w:val="13"/>
        </w:rPr>
        <w:t> </w:t>
      </w:r>
      <w:r>
        <w:rPr/>
        <w:t>normalmente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función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25"/>
        </w:rPr>
        <w:t> </w:t>
      </w:r>
      <w:r>
        <w:rPr/>
        <w:t>necesidades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ésta,y</w:t>
      </w:r>
      <w:r>
        <w:rPr>
          <w:spacing w:val="15"/>
        </w:rPr>
        <w:t> </w:t>
      </w:r>
      <w:r>
        <w:rPr/>
        <w:t>ante</w:t>
      </w:r>
      <w:r>
        <w:rPr>
          <w:spacing w:val="1"/>
        </w:rPr>
        <w:t> </w:t>
      </w:r>
      <w:r>
        <w:rPr/>
        <w:t>las dificultades en poder reaccionar rápidamente incrementando nuestra capacidad de ejecución, vía</w:t>
      </w:r>
      <w:r>
        <w:rPr>
          <w:spacing w:val="1"/>
        </w:rPr>
        <w:t> </w:t>
      </w:r>
      <w:r>
        <w:rPr/>
        <w:t>nuevas contrataciones de personal, prima la ejecución de aquellos ingresos de carácter anual, como</w:t>
      </w:r>
      <w:r>
        <w:rPr>
          <w:spacing w:val="1"/>
        </w:rPr>
        <w:t> </w:t>
      </w:r>
      <w:r>
        <w:rPr/>
        <w:t>encomiendas o encargos de servicio, en detrimento de la ejecución de Proyectos, cuyos ingresos por el</w:t>
      </w:r>
      <w:r>
        <w:rPr>
          <w:spacing w:val="1"/>
        </w:rPr>
        <w:t> </w:t>
      </w:r>
      <w:r>
        <w:rPr/>
        <w:t>contrario se reducen, ya que normalmente su componente plurianual permite trasladar parte de estas</w:t>
      </w:r>
      <w:r>
        <w:rPr>
          <w:spacing w:val="1"/>
        </w:rPr>
        <w:t> </w:t>
      </w:r>
      <w:r>
        <w:rPr/>
        <w:t>anualidades 2020 de estos proyectos al ejercicio 2021 o siguientes, asegurando que dichos ingresos 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pierdan.</w:t>
      </w:r>
    </w:p>
    <w:p>
      <w:pPr>
        <w:pStyle w:val="BodyText"/>
        <w:spacing w:before="10"/>
      </w:pPr>
    </w:p>
    <w:p>
      <w:pPr>
        <w:pStyle w:val="BodyText"/>
        <w:spacing w:line="242" w:lineRule="auto"/>
        <w:ind w:left="2207" w:right="831"/>
        <w:jc w:val="both"/>
      </w:pPr>
      <w:r>
        <w:rPr/>
        <w:t>Así, y como consecuencia de lo expuesto anteriormente, si comparamos con las previsiones iniciales el</w:t>
      </w:r>
      <w:r>
        <w:rPr>
          <w:spacing w:val="1"/>
        </w:rPr>
        <w:t> </w:t>
      </w:r>
      <w:r>
        <w:rPr/>
        <w:t>nivel de ejecución</w:t>
      </w:r>
      <w:r>
        <w:rPr>
          <w:spacing w:val="1"/>
        </w:rPr>
        <w:t> </w:t>
      </w:r>
      <w:r>
        <w:rPr/>
        <w:t>real de los</w:t>
      </w:r>
      <w:r>
        <w:rPr>
          <w:spacing w:val="1"/>
        </w:rPr>
        <w:t> </w:t>
      </w:r>
      <w:r>
        <w:rPr/>
        <w:t>ingresos por encargos</w:t>
      </w:r>
      <w:r>
        <w:rPr>
          <w:spacing w:val="1"/>
        </w:rPr>
        <w:t> </w:t>
      </w:r>
      <w:r>
        <w:rPr/>
        <w:t>o</w:t>
      </w:r>
      <w:r>
        <w:rPr>
          <w:spacing w:val="45"/>
        </w:rPr>
        <w:t> </w:t>
      </w:r>
      <w:r>
        <w:rPr/>
        <w:t>encomiendas es de un</w:t>
      </w:r>
      <w:r>
        <w:rPr>
          <w:spacing w:val="46"/>
        </w:rPr>
        <w:t> </w:t>
      </w:r>
      <w:r>
        <w:rPr/>
        <w:t>132%,</w:t>
      </w:r>
      <w:r>
        <w:rPr>
          <w:spacing w:val="45"/>
        </w:rPr>
        <w:t> </w:t>
      </w:r>
      <w:r>
        <w:rPr/>
        <w:t>y el de</w:t>
      </w:r>
      <w:r>
        <w:rPr>
          <w:spacing w:val="46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subvenciones</w:t>
      </w:r>
      <w:r>
        <w:rPr>
          <w:spacing w:val="-3"/>
        </w:rPr>
        <w:t> </w:t>
      </w:r>
      <w:r>
        <w:rPr/>
        <w:t>y proyectos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I+D+i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reduce</w:t>
      </w:r>
      <w:r>
        <w:rPr>
          <w:spacing w:val="2"/>
        </w:rPr>
        <w:t> </w:t>
      </w:r>
      <w:r>
        <w:rPr/>
        <w:t>a un</w:t>
      </w:r>
      <w:r>
        <w:rPr>
          <w:spacing w:val="-1"/>
        </w:rPr>
        <w:t> </w:t>
      </w:r>
      <w:r>
        <w:rPr/>
        <w:t>79%.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2207" w:right="830"/>
        <w:jc w:val="both"/>
      </w:pPr>
      <w:r>
        <w:rPr/>
        <w:t>Mientras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accesorios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crisis</w:t>
      </w:r>
      <w:r>
        <w:rPr>
          <w:spacing w:val="1"/>
        </w:rPr>
        <w:t> </w:t>
      </w:r>
      <w:r>
        <w:rPr/>
        <w:t>provocada por el Covid que afecta principalmente a la venta de energía y arrendamientos, es el peor de</w:t>
      </w:r>
      <w:r>
        <w:rPr>
          <w:spacing w:val="1"/>
        </w:rPr>
        <w:t> </w:t>
      </w:r>
      <w:r>
        <w:rPr/>
        <w:t>todos,</w:t>
      </w:r>
      <w:r>
        <w:rPr>
          <w:spacing w:val="1"/>
        </w:rPr>
        <w:t> </w:t>
      </w:r>
      <w:r>
        <w:rPr/>
        <w:t>un</w:t>
      </w:r>
      <w:r>
        <w:rPr>
          <w:spacing w:val="2"/>
        </w:rPr>
        <w:t> </w:t>
      </w:r>
      <w:r>
        <w:rPr/>
        <w:t>74%</w:t>
      </w:r>
      <w:r>
        <w:rPr>
          <w:spacing w:val="-1"/>
        </w:rPr>
        <w:t> </w:t>
      </w:r>
      <w:r>
        <w:rPr/>
        <w:t>sobre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iniciales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un 79%</w:t>
      </w:r>
      <w:r>
        <w:rPr>
          <w:spacing w:val="-2"/>
        </w:rPr>
        <w:t> </w:t>
      </w:r>
      <w:r>
        <w:rPr/>
        <w:t>sobre</w:t>
      </w:r>
      <w:r>
        <w:rPr>
          <w:spacing w:val="2"/>
        </w:rPr>
        <w:t> </w:t>
      </w:r>
      <w:r>
        <w:rPr/>
        <w:t>las actualizadas.</w:t>
      </w:r>
    </w:p>
    <w:p>
      <w:pPr>
        <w:pStyle w:val="BodyText"/>
        <w:spacing w:before="6"/>
      </w:pPr>
    </w:p>
    <w:p>
      <w:pPr>
        <w:pStyle w:val="BodyText"/>
        <w:spacing w:line="280" w:lineRule="auto" w:before="1"/>
        <w:ind w:left="2207" w:right="820"/>
        <w:jc w:val="both"/>
      </w:pPr>
      <w:r>
        <w:rPr/>
        <w:t>Y desde la perspectiva de gastos de explotación,</w:t>
      </w:r>
      <w:r>
        <w:rPr>
          <w:spacing w:val="1"/>
        </w:rPr>
        <w:t> </w:t>
      </w:r>
      <w:r>
        <w:rPr/>
        <w:t>sin considerar la dotación a la amortización, en su</w:t>
      </w:r>
      <w:r>
        <w:rPr>
          <w:spacing w:val="1"/>
        </w:rPr>
        <w:t> </w:t>
      </w:r>
      <w:r>
        <w:rPr/>
        <w:t>comparativa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los</w:t>
      </w:r>
      <w:r>
        <w:rPr>
          <w:spacing w:val="14"/>
        </w:rPr>
        <w:t> </w:t>
      </w:r>
      <w:r>
        <w:rPr/>
        <w:t>datos</w:t>
      </w:r>
      <w:r>
        <w:rPr>
          <w:spacing w:val="12"/>
        </w:rPr>
        <w:t> </w:t>
      </w:r>
      <w:r>
        <w:rPr/>
        <w:t>del</w:t>
      </w:r>
      <w:r>
        <w:rPr>
          <w:spacing w:val="15"/>
        </w:rPr>
        <w:t> </w:t>
      </w:r>
      <w:r>
        <w:rPr/>
        <w:t>PAIF</w:t>
      </w:r>
      <w:r>
        <w:rPr>
          <w:spacing w:val="14"/>
        </w:rPr>
        <w:t> </w:t>
      </w:r>
      <w:r>
        <w:rPr/>
        <w:t>o</w:t>
      </w:r>
      <w:r>
        <w:rPr>
          <w:spacing w:val="16"/>
        </w:rPr>
        <w:t> </w:t>
      </w:r>
      <w:r>
        <w:rPr/>
        <w:t>presupuesto</w:t>
      </w:r>
      <w:r>
        <w:rPr>
          <w:spacing w:val="16"/>
        </w:rPr>
        <w:t> </w:t>
      </w:r>
      <w:r>
        <w:rPr/>
        <w:t>actualizado</w:t>
      </w:r>
      <w:r>
        <w:rPr>
          <w:spacing w:val="16"/>
        </w:rPr>
        <w:t> </w:t>
      </w:r>
      <w:r>
        <w:rPr/>
        <w:t>2020,</w:t>
      </w:r>
      <w:r>
        <w:rPr>
          <w:spacing w:val="25"/>
        </w:rPr>
        <w:t> </w:t>
      </w:r>
      <w:r>
        <w:rPr/>
        <w:t>la</w:t>
      </w:r>
      <w:r>
        <w:rPr>
          <w:spacing w:val="16"/>
        </w:rPr>
        <w:t> </w:t>
      </w:r>
      <w:r>
        <w:rPr/>
        <w:t>partida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gastos</w:t>
      </w:r>
      <w:r>
        <w:rPr>
          <w:spacing w:val="15"/>
        </w:rPr>
        <w:t> </w:t>
      </w:r>
      <w:r>
        <w:rPr/>
        <w:t>de</w:t>
      </w:r>
      <w:r>
        <w:rPr>
          <w:spacing w:val="20"/>
        </w:rPr>
        <w:t> </w:t>
      </w:r>
      <w:r>
        <w:rPr/>
        <w:t>personal</w:t>
      </w:r>
      <w:r>
        <w:rPr>
          <w:spacing w:val="1"/>
        </w:rPr>
        <w:t> </w:t>
      </w:r>
      <w:r>
        <w:rPr/>
        <w:t>se ha ejecutado en su casi totalidad, mientras que los otros gastos de explotación tienen una ejecución</w:t>
      </w:r>
      <w:r>
        <w:rPr>
          <w:spacing w:val="1"/>
        </w:rPr>
        <w:t> </w:t>
      </w:r>
      <w:r>
        <w:rPr/>
        <w:t>superior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prevista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/>
        <w:t>un</w:t>
      </w:r>
      <w:r>
        <w:rPr>
          <w:spacing w:val="12"/>
        </w:rPr>
        <w:t> </w:t>
      </w:r>
      <w:r>
        <w:rPr/>
        <w:t>104%.</w:t>
      </w:r>
      <w:r>
        <w:rPr>
          <w:spacing w:val="19"/>
        </w:rPr>
        <w:t> </w:t>
      </w:r>
      <w:r>
        <w:rPr/>
        <w:t>Mientras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grado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ejecución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relación</w:t>
      </w:r>
      <w:r>
        <w:rPr>
          <w:spacing w:val="13"/>
        </w:rPr>
        <w:t> </w:t>
      </w:r>
      <w:r>
        <w:rPr/>
        <w:t>con</w:t>
      </w:r>
      <w:r>
        <w:rPr>
          <w:spacing w:val="15"/>
        </w:rPr>
        <w:t> </w:t>
      </w:r>
      <w:r>
        <w:rPr/>
        <w:t>las</w:t>
      </w:r>
      <w:r>
        <w:rPr>
          <w:spacing w:val="14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del PAIF inicial 2020 sin tener en cuenta su actualización a finales del ejercicio quedan nuevamente</w:t>
      </w:r>
      <w:r>
        <w:rPr>
          <w:spacing w:val="1"/>
        </w:rPr>
        <w:t> </w:t>
      </w:r>
      <w:r>
        <w:rPr/>
        <w:t>condicionados por los criterios de elaboración del PAIF, ya que en materia de gastos de personal no</w:t>
      </w:r>
      <w:r>
        <w:rPr>
          <w:spacing w:val="1"/>
        </w:rPr>
        <w:t> </w:t>
      </w:r>
      <w:r>
        <w:rPr/>
        <w:t>podemos prever incrementos retributivos ni nuevas contrataciones de personal, y por ello para poder</w:t>
      </w:r>
      <w:r>
        <w:rPr>
          <w:spacing w:val="1"/>
        </w:rPr>
        <w:t> </w:t>
      </w:r>
      <w:r>
        <w:rPr/>
        <w:t>mantener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cifras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actividad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prevén</w:t>
      </w:r>
      <w:r>
        <w:rPr>
          <w:spacing w:val="7"/>
        </w:rPr>
        <w:t> </w:t>
      </w:r>
      <w:r>
        <w:rPr/>
        <w:t>otros</w:t>
      </w:r>
      <w:r>
        <w:rPr>
          <w:spacing w:val="8"/>
        </w:rPr>
        <w:t> </w:t>
      </w:r>
      <w:r>
        <w:rPr/>
        <w:t>gastos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explotación</w:t>
      </w:r>
      <w:r>
        <w:rPr>
          <w:spacing w:val="9"/>
        </w:rPr>
        <w:t> </w:t>
      </w:r>
      <w:r>
        <w:rPr/>
        <w:t>por</w:t>
      </w:r>
      <w:r>
        <w:rPr>
          <w:spacing w:val="8"/>
        </w:rPr>
        <w:t> </w:t>
      </w:r>
      <w:r>
        <w:rPr/>
        <w:t>un</w:t>
      </w:r>
      <w:r>
        <w:rPr>
          <w:spacing w:val="8"/>
        </w:rPr>
        <w:t> </w:t>
      </w:r>
      <w:r>
        <w:rPr/>
        <w:t>importe</w:t>
      </w:r>
      <w:r>
        <w:rPr>
          <w:spacing w:val="10"/>
        </w:rPr>
        <w:t> </w:t>
      </w:r>
      <w:r>
        <w:rPr/>
        <w:t>superior</w:t>
      </w:r>
      <w:r>
        <w:rPr>
          <w:spacing w:val="9"/>
        </w:rPr>
        <w:t> </w:t>
      </w:r>
      <w:r>
        <w:rPr/>
        <w:t>como</w:t>
      </w:r>
      <w:r>
        <w:rPr>
          <w:spacing w:val="10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subcontratar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propio,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posteriormente a lo largo del ejercicio y en función de</w:t>
      </w:r>
      <w:r>
        <w:rPr>
          <w:spacing w:val="45"/>
        </w:rPr>
        <w:t> </w:t>
      </w:r>
      <w:r>
        <w:rPr/>
        <w:t>las posibilidades de contratación de nuevo</w:t>
      </w:r>
      <w:r>
        <w:rPr>
          <w:spacing w:val="1"/>
        </w:rPr>
        <w:t> </w:t>
      </w:r>
      <w:r>
        <w:rPr/>
        <w:t>personal que permita la Ley de Presupuestos, se contrata nuevo personal en detrimento de otros gasto</w:t>
      </w:r>
      <w:r>
        <w:rPr>
          <w:spacing w:val="1"/>
        </w:rPr>
        <w:t> </w:t>
      </w:r>
      <w:r>
        <w:rPr/>
        <w:t>de explotación para hacer frente a dicha actividad. Por ello el nivel de ejecución sobre las previsiones</w:t>
      </w:r>
      <w:r>
        <w:rPr>
          <w:spacing w:val="1"/>
        </w:rPr>
        <w:t> </w:t>
      </w:r>
      <w:r>
        <w:rPr/>
        <w:t>iniciales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superiores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personal, un</w:t>
      </w:r>
      <w:r>
        <w:rPr>
          <w:spacing w:val="1"/>
        </w:rPr>
        <w:t> </w:t>
      </w:r>
      <w:r>
        <w:rPr/>
        <w:t>107%,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inferiores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explotación, un 89%, como consecuencia de los criterios aplicados en la elaboración del PAIF inicial y</w:t>
      </w:r>
      <w:r>
        <w:rPr>
          <w:spacing w:val="1"/>
        </w:rPr>
        <w:t> </w:t>
      </w:r>
      <w:r>
        <w:rPr/>
        <w:t>comentados</w:t>
      </w:r>
      <w:r>
        <w:rPr>
          <w:spacing w:val="-2"/>
        </w:rPr>
        <w:t> </w:t>
      </w:r>
      <w:r>
        <w:rPr/>
        <w:t>anteriormente.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207" w:right="820"/>
        <w:jc w:val="both"/>
      </w:pPr>
      <w:r>
        <w:rPr/>
        <w:t>Teniendo en cuenta toda la información expuesta anteriormente, y a pesar de que la previsión inicial</w:t>
      </w:r>
      <w:r>
        <w:rPr>
          <w:spacing w:val="1"/>
        </w:rPr>
        <w:t> </w:t>
      </w:r>
      <w:r>
        <w:rPr/>
        <w:t>recogida</w:t>
      </w:r>
      <w:r>
        <w:rPr>
          <w:spacing w:val="20"/>
        </w:rPr>
        <w:t> </w:t>
      </w:r>
      <w:r>
        <w:rPr/>
        <w:t>en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Presupuestos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Explotación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Capital</w:t>
      </w:r>
      <w:r>
        <w:rPr>
          <w:spacing w:val="19"/>
        </w:rPr>
        <w:t> </w:t>
      </w:r>
      <w:r>
        <w:rPr/>
        <w:t>2021</w:t>
      </w:r>
      <w:r>
        <w:rPr>
          <w:spacing w:val="23"/>
        </w:rPr>
        <w:t> </w:t>
      </w:r>
      <w:r>
        <w:rPr/>
        <w:t>ya</w:t>
      </w:r>
      <w:r>
        <w:rPr>
          <w:spacing w:val="19"/>
        </w:rPr>
        <w:t> </w:t>
      </w:r>
      <w:r>
        <w:rPr/>
        <w:t>aprobados,</w:t>
      </w:r>
      <w:r>
        <w:rPr>
          <w:spacing w:val="24"/>
        </w:rPr>
        <w:t> </w:t>
      </w:r>
      <w:r>
        <w:rPr/>
        <w:t>contempla</w:t>
      </w:r>
      <w:r>
        <w:rPr>
          <w:spacing w:val="22"/>
        </w:rPr>
        <w:t> </w:t>
      </w:r>
      <w:r>
        <w:rPr/>
        <w:t>una</w:t>
      </w:r>
      <w:r>
        <w:rPr>
          <w:spacing w:val="22"/>
        </w:rPr>
        <w:t> </w:t>
      </w:r>
      <w:r>
        <w:rPr/>
        <w:t>reducción</w:t>
      </w:r>
      <w:r>
        <w:rPr>
          <w:spacing w:val="1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actividad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en</w:t>
      </w:r>
      <w:r>
        <w:rPr>
          <w:spacing w:val="22"/>
        </w:rPr>
        <w:t> </w:t>
      </w:r>
      <w:r>
        <w:rPr/>
        <w:t>torno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un</w:t>
      </w:r>
      <w:r>
        <w:rPr>
          <w:spacing w:val="20"/>
        </w:rPr>
        <w:t> </w:t>
      </w:r>
      <w:r>
        <w:rPr/>
        <w:t>4%</w:t>
      </w:r>
      <w:r>
        <w:rPr>
          <w:spacing w:val="20"/>
        </w:rPr>
        <w:t> </w:t>
      </w:r>
      <w:r>
        <w:rPr/>
        <w:t>sobre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cifras</w:t>
      </w:r>
      <w:r>
        <w:rPr>
          <w:spacing w:val="22"/>
        </w:rPr>
        <w:t> </w:t>
      </w:r>
      <w:r>
        <w:rPr/>
        <w:t>reales</w:t>
      </w:r>
      <w:r>
        <w:rPr>
          <w:spacing w:val="23"/>
        </w:rPr>
        <w:t> </w:t>
      </w:r>
      <w:r>
        <w:rPr/>
        <w:t>del</w:t>
      </w:r>
      <w:r>
        <w:rPr>
          <w:spacing w:val="21"/>
        </w:rPr>
        <w:t> </w:t>
      </w:r>
      <w:r>
        <w:rPr/>
        <w:t>ejercicio</w:t>
      </w:r>
      <w:r>
        <w:rPr>
          <w:spacing w:val="22"/>
        </w:rPr>
        <w:t> </w:t>
      </w:r>
      <w:r>
        <w:rPr/>
        <w:t>anterior</w:t>
      </w:r>
      <w:r>
        <w:rPr>
          <w:spacing w:val="19"/>
        </w:rPr>
        <w:t> </w:t>
      </w:r>
      <w:r>
        <w:rPr/>
        <w:t>2020,</w:t>
      </w:r>
      <w:r>
        <w:rPr>
          <w:spacing w:val="33"/>
        </w:rPr>
        <w:t> </w:t>
      </w:r>
      <w:r>
        <w:rPr/>
        <w:t>consideramos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fruto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esfuerzo de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del Gobierno,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que</w:t>
      </w:r>
      <w:r>
        <w:rPr>
          <w:spacing w:val="45"/>
        </w:rPr>
        <w:t> </w:t>
      </w:r>
      <w:r>
        <w:rPr/>
        <w:t>presentará 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continuará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equilibrado</w:t>
      </w:r>
      <w:r>
        <w:rPr>
          <w:spacing w:val="45"/>
        </w:rPr>
        <w:t> </w:t>
      </w:r>
      <w:r>
        <w:rPr/>
        <w:t>y</w:t>
      </w:r>
      <w:r>
        <w:rPr>
          <w:spacing w:val="46"/>
        </w:rPr>
        <w:t> </w:t>
      </w:r>
      <w:r>
        <w:rPr/>
        <w:t>consolidación</w:t>
      </w:r>
      <w:r>
        <w:rPr>
          <w:spacing w:val="1"/>
        </w:rPr>
        <w:t> </w:t>
      </w:r>
      <w:r>
        <w:rPr/>
        <w:t>iniciada en los ejercicios 2017 a 2020, y que probablemente se puedan superar las previsiones iniciales</w:t>
      </w:r>
      <w:r>
        <w:rPr>
          <w:spacing w:val="1"/>
        </w:rPr>
        <w:t> </w:t>
      </w:r>
      <w:r>
        <w:rPr/>
        <w:t>del PAIF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incluso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reales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9"/>
      </w:pPr>
    </w:p>
    <w:p>
      <w:pPr>
        <w:pStyle w:val="BodyText"/>
        <w:spacing w:line="242" w:lineRule="auto" w:before="1"/>
        <w:ind w:left="2207" w:right="822"/>
        <w:jc w:val="both"/>
      </w:pPr>
      <w:r>
        <w:rPr/>
        <w:t>No obstante y a pesar de esta situación de incremento continuo de actividad, el ITC debe seguir</w:t>
      </w:r>
      <w:r>
        <w:rPr>
          <w:spacing w:val="1"/>
        </w:rPr>
        <w:t> </w:t>
      </w:r>
      <w:r>
        <w:rPr/>
        <w:t>avanzando en la generación de conocimiento y posicionándose en campos en los que Canarias pueda</w:t>
      </w:r>
      <w:r>
        <w:rPr>
          <w:spacing w:val="1"/>
        </w:rPr>
        <w:t> </w:t>
      </w:r>
      <w:r>
        <w:rPr/>
        <w:t>añadir valor respecto a otras regiones, o que sean estratégicos para el desarrollo socio económico y</w:t>
      </w:r>
      <w:r>
        <w:rPr>
          <w:spacing w:val="1"/>
        </w:rPr>
        <w:t> </w:t>
      </w:r>
      <w:r>
        <w:rPr/>
        <w:t>sostenible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nuestra</w:t>
      </w:r>
      <w:r>
        <w:rPr>
          <w:spacing w:val="28"/>
        </w:rPr>
        <w:t> </w:t>
      </w:r>
      <w:r>
        <w:rPr/>
        <w:t>región.</w:t>
      </w:r>
      <w:r>
        <w:rPr>
          <w:spacing w:val="31"/>
        </w:rPr>
        <w:t> </w:t>
      </w:r>
      <w:r>
        <w:rPr/>
        <w:t>Y</w:t>
      </w:r>
      <w:r>
        <w:rPr>
          <w:spacing w:val="29"/>
        </w:rPr>
        <w:t> </w:t>
      </w:r>
      <w:r>
        <w:rPr/>
        <w:t>para</w:t>
      </w:r>
      <w:r>
        <w:rPr>
          <w:spacing w:val="27"/>
        </w:rPr>
        <w:t> </w:t>
      </w:r>
      <w:r>
        <w:rPr/>
        <w:t>ello</w:t>
      </w:r>
      <w:r>
        <w:rPr>
          <w:spacing w:val="13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27"/>
        </w:rPr>
        <w:t> </w:t>
      </w:r>
      <w:r>
        <w:rPr/>
        <w:t>ejercicio</w:t>
      </w:r>
      <w:r>
        <w:rPr>
          <w:spacing w:val="27"/>
        </w:rPr>
        <w:t> </w:t>
      </w:r>
      <w:r>
        <w:rPr/>
        <w:t>2021</w:t>
      </w:r>
      <w:r>
        <w:rPr>
          <w:spacing w:val="29"/>
        </w:rPr>
        <w:t> </w:t>
      </w:r>
      <w:r>
        <w:rPr/>
        <w:t>deberemos</w:t>
      </w:r>
      <w:r>
        <w:rPr>
          <w:spacing w:val="29"/>
        </w:rPr>
        <w:t> </w:t>
      </w:r>
      <w:r>
        <w:rPr/>
        <w:t>continuar</w:t>
      </w:r>
      <w:r>
        <w:rPr>
          <w:spacing w:val="27"/>
        </w:rPr>
        <w:t> </w:t>
      </w:r>
      <w:r>
        <w:rPr/>
        <w:t>desarrollando</w:t>
      </w:r>
      <w:r>
        <w:rPr>
          <w:spacing w:val="28"/>
        </w:rPr>
        <w:t> </w:t>
      </w:r>
      <w:r>
        <w:rPr/>
        <w:t>y</w:t>
      </w:r>
    </w:p>
    <w:p>
      <w:pPr>
        <w:pStyle w:val="BodyText"/>
        <w:spacing w:before="11"/>
      </w:pPr>
    </w:p>
    <w:p>
      <w:pPr>
        <w:spacing w:before="0"/>
        <w:ind w:left="0" w:right="820" w:firstLine="0"/>
        <w:jc w:val="right"/>
        <w:rPr>
          <w:rFonts w:ascii="Segoe UI"/>
          <w:sz w:val="18"/>
        </w:rPr>
      </w:pPr>
      <w:r>
        <w:rPr>
          <w:rFonts w:ascii="Segoe UI"/>
          <w:w w:val="105"/>
          <w:sz w:val="18"/>
        </w:rPr>
        <w:t>13</w:t>
      </w:r>
    </w:p>
    <w:p>
      <w:pPr>
        <w:spacing w:after="0"/>
        <w:jc w:val="right"/>
        <w:rPr>
          <w:rFonts w:ascii="Segoe UI"/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BodyText"/>
        <w:spacing w:line="242" w:lineRule="auto" w:before="103"/>
        <w:ind w:left="2207" w:right="822"/>
        <w:jc w:val="both"/>
      </w:pPr>
      <w:r>
        <w:rPr/>
        <w:t>mejorando</w:t>
      </w:r>
      <w:r>
        <w:rPr>
          <w:spacing w:val="22"/>
        </w:rPr>
        <w:t> </w:t>
      </w:r>
      <w:r>
        <w:rPr/>
        <w:t>las</w:t>
      </w:r>
      <w:r>
        <w:rPr>
          <w:spacing w:val="23"/>
        </w:rPr>
        <w:t> </w:t>
      </w:r>
      <w:r>
        <w:rPr/>
        <w:t>medidas</w:t>
      </w:r>
      <w:r>
        <w:rPr>
          <w:spacing w:val="22"/>
        </w:rPr>
        <w:t> </w:t>
      </w:r>
      <w:r>
        <w:rPr/>
        <w:t>inicialmente</w:t>
      </w:r>
      <w:r>
        <w:rPr>
          <w:spacing w:val="22"/>
        </w:rPr>
        <w:t> </w:t>
      </w:r>
      <w:r>
        <w:rPr/>
        <w:t>previstas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Plan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Reestructuración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deberían</w:t>
      </w:r>
      <w:r>
        <w:rPr>
          <w:spacing w:val="21"/>
        </w:rPr>
        <w:t> </w:t>
      </w:r>
      <w:r>
        <w:rPr/>
        <w:t>permitir</w:t>
      </w:r>
      <w:r>
        <w:rPr>
          <w:spacing w:val="1"/>
        </w:rPr>
        <w:t> </w:t>
      </w:r>
      <w:r>
        <w:rPr/>
        <w:t>que en un futuro a medio-largo plazo el ITC pudiera desplegar todo su potencial,</w:t>
      </w:r>
      <w:r>
        <w:rPr>
          <w:spacing w:val="1"/>
        </w:rPr>
        <w:t> </w:t>
      </w:r>
      <w:r>
        <w:rPr/>
        <w:t>acometiendo las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reorganización</w:t>
      </w:r>
      <w:r>
        <w:rPr>
          <w:spacing w:val="1"/>
        </w:rPr>
        <w:t> </w:t>
      </w:r>
      <w:r>
        <w:rPr/>
        <w:t>internas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permitirnos</w:t>
      </w:r>
      <w:r>
        <w:rPr>
          <w:spacing w:val="1"/>
        </w:rPr>
        <w:t> </w:t>
      </w:r>
      <w:r>
        <w:rPr/>
        <w:t>funcionar</w:t>
      </w:r>
      <w:r>
        <w:rPr>
          <w:spacing w:val="45"/>
        </w:rPr>
        <w:t> </w:t>
      </w:r>
      <w:r>
        <w:rPr/>
        <w:t>como</w:t>
      </w:r>
      <w:r>
        <w:rPr>
          <w:spacing w:val="46"/>
        </w:rPr>
        <w:t> </w:t>
      </w:r>
      <w:r>
        <w:rPr/>
        <w:t>una</w:t>
      </w:r>
      <w:r>
        <w:rPr>
          <w:spacing w:val="1"/>
        </w:rPr>
        <w:t> </w:t>
      </w:r>
      <w:r>
        <w:rPr/>
        <w:t>empresa ágil, dinámica, moderna e innovadora, reduciendo los costes fijos y posibilitando el incremento</w:t>
      </w:r>
      <w:r>
        <w:rPr>
          <w:spacing w:val="1"/>
        </w:rPr>
        <w:t> </w:t>
      </w:r>
      <w:r>
        <w:rPr/>
        <w:t>de los ingresos principalmente mediante la captación de más fondos, en especial europeos. Y todo ello</w:t>
      </w:r>
      <w:r>
        <w:rPr>
          <w:spacing w:val="1"/>
        </w:rPr>
        <w:t> </w:t>
      </w:r>
      <w:r>
        <w:rPr/>
        <w:t>manteniéndonos fieles a los principios de profesionalidad, esfuerzo, compromiso y excelencia que han</w:t>
      </w:r>
      <w:r>
        <w:rPr>
          <w:spacing w:val="1"/>
        </w:rPr>
        <w:t> </w:t>
      </w:r>
      <w:r>
        <w:rPr/>
        <w:t>inspirado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fundamentado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cambios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mejoras</w:t>
      </w:r>
      <w:r>
        <w:rPr>
          <w:spacing w:val="2"/>
        </w:rPr>
        <w:t> </w:t>
      </w:r>
      <w:r>
        <w:rPr/>
        <w:t>experimentados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estos</w:t>
      </w:r>
      <w:r>
        <w:rPr>
          <w:spacing w:val="1"/>
        </w:rPr>
        <w:t> </w:t>
      </w:r>
      <w:r>
        <w:rPr/>
        <w:t>últimos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spacing w:before="1"/>
        <w:ind w:right="827"/>
        <w:jc w:val="both"/>
        <w:rPr>
          <w:u w:val="none"/>
        </w:rPr>
      </w:pPr>
      <w:r>
        <w:rPr>
          <w:u w:val="none"/>
        </w:rPr>
        <w:t>4.-</w:t>
      </w:r>
      <w:r>
        <w:rPr>
          <w:spacing w:val="1"/>
          <w:u w:val="none"/>
        </w:rPr>
        <w:t> </w:t>
      </w:r>
      <w:r>
        <w:rPr>
          <w:u w:val="none"/>
        </w:rPr>
        <w:t>MEDIDAS</w:t>
      </w:r>
      <w:r>
        <w:rPr>
          <w:spacing w:val="1"/>
          <w:u w:val="none"/>
        </w:rPr>
        <w:t> </w:t>
      </w:r>
      <w:r>
        <w:rPr>
          <w:u w:val="none"/>
        </w:rPr>
        <w:t>ADOPTADAS</w:t>
      </w:r>
      <w:r>
        <w:rPr>
          <w:spacing w:val="1"/>
          <w:u w:val="none"/>
        </w:rPr>
        <w:t> </w:t>
      </w:r>
      <w:r>
        <w:rPr>
          <w:u w:val="none"/>
        </w:rPr>
        <w:t>DURANTE</w:t>
      </w:r>
      <w:r>
        <w:rPr>
          <w:spacing w:val="1"/>
          <w:u w:val="none"/>
        </w:rPr>
        <w:t> </w:t>
      </w:r>
      <w:r>
        <w:rPr>
          <w:u w:val="none"/>
        </w:rPr>
        <w:t>EL</w:t>
      </w:r>
      <w:r>
        <w:rPr>
          <w:spacing w:val="1"/>
          <w:u w:val="none"/>
        </w:rPr>
        <w:t> </w:t>
      </w:r>
      <w:r>
        <w:rPr>
          <w:u w:val="none"/>
        </w:rPr>
        <w:t>ESTADO</w:t>
      </w:r>
      <w:r>
        <w:rPr>
          <w:spacing w:val="1"/>
          <w:u w:val="none"/>
        </w:rPr>
        <w:t> </w:t>
      </w:r>
      <w:r>
        <w:rPr>
          <w:u w:val="none"/>
        </w:rPr>
        <w:t>DE</w:t>
      </w:r>
      <w:r>
        <w:rPr>
          <w:spacing w:val="1"/>
          <w:u w:val="none"/>
        </w:rPr>
        <w:t> </w:t>
      </w:r>
      <w:r>
        <w:rPr>
          <w:u w:val="none"/>
        </w:rPr>
        <w:t>ALARMA</w:t>
      </w:r>
      <w:r>
        <w:rPr>
          <w:spacing w:val="1"/>
          <w:u w:val="none"/>
        </w:rPr>
        <w:t> </w:t>
      </w:r>
      <w:r>
        <w:rPr>
          <w:u w:val="none"/>
        </w:rPr>
        <w:t>CONSECUENCIA</w:t>
      </w:r>
      <w:r>
        <w:rPr>
          <w:spacing w:val="1"/>
          <w:u w:val="none"/>
        </w:rPr>
        <w:t> </w:t>
      </w:r>
      <w:r>
        <w:rPr>
          <w:u w:val="none"/>
        </w:rPr>
        <w:t>DE</w:t>
      </w:r>
      <w:r>
        <w:rPr>
          <w:spacing w:val="1"/>
          <w:u w:val="none"/>
        </w:rPr>
        <w:t> </w:t>
      </w:r>
      <w:r>
        <w:rPr>
          <w:u w:val="none"/>
        </w:rPr>
        <w:t>LA</w:t>
      </w:r>
      <w:r>
        <w:rPr>
          <w:spacing w:val="1"/>
          <w:u w:val="none"/>
        </w:rPr>
        <w:t> </w:t>
      </w:r>
      <w:r>
        <w:rPr>
          <w:u w:val="none"/>
        </w:rPr>
        <w:t>PANDEMIA</w:t>
      </w:r>
    </w:p>
    <w:p>
      <w:pPr>
        <w:pStyle w:val="BodyText"/>
        <w:spacing w:before="9"/>
        <w:rPr>
          <w:b/>
        </w:rPr>
      </w:pPr>
    </w:p>
    <w:p>
      <w:pPr>
        <w:pStyle w:val="Heading2"/>
        <w:numPr>
          <w:ilvl w:val="0"/>
          <w:numId w:val="37"/>
        </w:numPr>
        <w:tabs>
          <w:tab w:pos="2402" w:val="left" w:leader="none"/>
        </w:tabs>
        <w:spacing w:line="240" w:lineRule="auto" w:before="0" w:after="0"/>
        <w:ind w:left="2401" w:right="0" w:hanging="195"/>
        <w:jc w:val="both"/>
        <w:rPr>
          <w:u w:val="none"/>
        </w:rPr>
      </w:pPr>
      <w:r>
        <w:rPr>
          <w:u w:val="single"/>
        </w:rPr>
        <w:t>Medidas</w:t>
      </w:r>
      <w:r>
        <w:rPr>
          <w:spacing w:val="7"/>
          <w:u w:val="single"/>
        </w:rPr>
        <w:t> </w:t>
      </w:r>
      <w:r>
        <w:rPr>
          <w:u w:val="single"/>
        </w:rPr>
        <w:t>laborales,</w:t>
      </w:r>
      <w:r>
        <w:rPr>
          <w:spacing w:val="6"/>
          <w:u w:val="single"/>
        </w:rPr>
        <w:t> </w:t>
      </w:r>
      <w:r>
        <w:rPr>
          <w:u w:val="single"/>
        </w:rPr>
        <w:t>organizativas</w:t>
      </w:r>
      <w:r>
        <w:rPr>
          <w:spacing w:val="6"/>
          <w:u w:val="single"/>
        </w:rPr>
        <w:t> </w:t>
      </w:r>
      <w:r>
        <w:rPr>
          <w:u w:val="single"/>
        </w:rPr>
        <w:t>y</w:t>
      </w:r>
      <w:r>
        <w:rPr>
          <w:spacing w:val="9"/>
          <w:u w:val="single"/>
        </w:rPr>
        <w:t> </w:t>
      </w:r>
      <w:r>
        <w:rPr>
          <w:u w:val="single"/>
        </w:rPr>
        <w:t>logísticas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4" w:lineRule="auto"/>
        <w:ind w:left="2207" w:right="821"/>
        <w:jc w:val="both"/>
      </w:pP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Tecnológico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Canarias,</w:t>
      </w:r>
      <w:r>
        <w:rPr>
          <w:spacing w:val="1"/>
        </w:rPr>
        <w:t> </w:t>
      </w:r>
      <w:r>
        <w:rPr/>
        <w:t>S.A.,</w:t>
      </w:r>
      <w:r>
        <w:rPr>
          <w:spacing w:val="1"/>
        </w:rPr>
        <w:t> </w:t>
      </w:r>
      <w:r>
        <w:rPr/>
        <w:t>elaboró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“PROTOCOLO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PREVENCIÓN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RECOMENDACIONES</w:t>
      </w:r>
      <w:r>
        <w:rPr>
          <w:spacing w:val="9"/>
        </w:rPr>
        <w:t> </w:t>
      </w:r>
      <w:r>
        <w:rPr/>
        <w:t>ANTE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COVID-19”,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línea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información</w:t>
      </w:r>
    </w:p>
    <w:p>
      <w:pPr>
        <w:pStyle w:val="BodyText"/>
        <w:spacing w:line="242" w:lineRule="auto"/>
        <w:ind w:left="2207" w:right="824"/>
        <w:jc w:val="both"/>
      </w:pPr>
      <w:r>
        <w:rPr/>
        <w:t>que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Gobierno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Canarias</w:t>
      </w:r>
      <w:r>
        <w:rPr>
          <w:spacing w:val="7"/>
        </w:rPr>
        <w:t> </w:t>
      </w:r>
      <w:r>
        <w:rPr/>
        <w:t>aportaba.</w:t>
      </w:r>
      <w:r>
        <w:rPr>
          <w:spacing w:val="5"/>
        </w:rPr>
        <w:t> </w:t>
      </w:r>
      <w:r>
        <w:rPr/>
        <w:t>Dicho</w:t>
      </w:r>
      <w:r>
        <w:rPr>
          <w:spacing w:val="5"/>
        </w:rPr>
        <w:t> </w:t>
      </w:r>
      <w:r>
        <w:rPr/>
        <w:t>Protocolo</w:t>
      </w:r>
      <w:r>
        <w:rPr>
          <w:spacing w:val="1"/>
        </w:rPr>
        <w:t> </w:t>
      </w:r>
      <w:r>
        <w:rPr/>
        <w:t>estaba</w:t>
      </w:r>
      <w:r>
        <w:rPr>
          <w:spacing w:val="5"/>
        </w:rPr>
        <w:t> </w:t>
      </w:r>
      <w:r>
        <w:rPr/>
        <w:t>dirigido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solo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personal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ITC,</w:t>
      </w:r>
      <w:r>
        <w:rPr>
          <w:spacing w:val="5"/>
        </w:rPr>
        <w:t> </w:t>
      </w:r>
      <w:r>
        <w:rPr/>
        <w:t>sino</w:t>
      </w:r>
      <w:r>
        <w:rPr>
          <w:spacing w:val="1"/>
        </w:rPr>
        <w:t> </w:t>
      </w:r>
      <w:r>
        <w:rPr/>
        <w:t>al alumnado que desarrolla actividades formativas en las instalaciones, así como a todas las personas</w:t>
      </w:r>
      <w:r>
        <w:rPr>
          <w:spacing w:val="1"/>
        </w:rPr>
        <w:t> </w:t>
      </w:r>
      <w:r>
        <w:rPr/>
        <w:t>que por alguna razón (prestación de servicios, alquiler o visitas, … etc.) trabajan o se encuentren en</w:t>
      </w:r>
      <w:r>
        <w:rPr>
          <w:spacing w:val="1"/>
        </w:rPr>
        <w:t> </w:t>
      </w:r>
      <w:r>
        <w:rPr/>
        <w:t>alguno de los centros de trabajo del ITC. El mismo se ha ido actualizando para recoger las medidas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que 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ha</w:t>
      </w:r>
      <w:r>
        <w:rPr>
          <w:spacing w:val="2"/>
        </w:rPr>
        <w:t> </w:t>
      </w:r>
      <w:r>
        <w:rPr/>
        <w:t>recomendado que</w:t>
      </w:r>
      <w:r>
        <w:rPr>
          <w:spacing w:val="3"/>
        </w:rPr>
        <w:t> </w:t>
      </w:r>
      <w:r>
        <w:rPr/>
        <w:t>se adopten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 de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2207" w:right="828"/>
        <w:jc w:val="both"/>
      </w:pPr>
      <w:r>
        <w:rPr/>
        <w:t>Desde</w:t>
      </w:r>
      <w:r>
        <w:rPr>
          <w:spacing w:val="1"/>
        </w:rPr>
        <w:t> </w:t>
      </w:r>
      <w:r>
        <w:rPr/>
        <w:t>el primer momento, el ITC facilitó</w:t>
      </w:r>
      <w:r>
        <w:rPr>
          <w:spacing w:val="1"/>
        </w:rPr>
        <w:t> </w:t>
      </w:r>
      <w:r>
        <w:rPr/>
        <w:t>el teletrabajo al 90%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plantilla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empresa,</w:t>
      </w:r>
      <w:r>
        <w:rPr>
          <w:spacing w:val="46"/>
        </w:rPr>
        <w:t> </w:t>
      </w:r>
      <w:r>
        <w:rPr/>
        <w:t>todo ello</w:t>
      </w:r>
      <w:r>
        <w:rPr>
          <w:spacing w:val="-43"/>
        </w:rPr>
        <w:t> </w:t>
      </w:r>
      <w:r>
        <w:rPr/>
        <w:t>con</w:t>
      </w:r>
      <w:r>
        <w:rPr>
          <w:spacing w:val="3"/>
        </w:rPr>
        <w:t> </w:t>
      </w:r>
      <w:r>
        <w:rPr/>
        <w:t>el fin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minimizar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riesgos</w:t>
      </w:r>
      <w:r>
        <w:rPr>
          <w:spacing w:val="2"/>
        </w:rPr>
        <w:t> </w:t>
      </w:r>
      <w:r>
        <w:rPr/>
        <w:t>y facilitar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medidas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aislamiento</w:t>
      </w:r>
      <w:r>
        <w:rPr>
          <w:spacing w:val="2"/>
        </w:rPr>
        <w:t> </w:t>
      </w:r>
      <w:r>
        <w:rPr/>
        <w:t>dictadas.</w:t>
      </w:r>
    </w:p>
    <w:p>
      <w:pPr>
        <w:pStyle w:val="BodyText"/>
      </w:pPr>
    </w:p>
    <w:p>
      <w:pPr>
        <w:pStyle w:val="BodyText"/>
        <w:spacing w:line="242" w:lineRule="auto"/>
        <w:ind w:left="2207" w:right="821"/>
        <w:jc w:val="both"/>
      </w:pPr>
      <w:r>
        <w:rPr/>
        <w:t>A fecha del presente informe, se encuentran trabajando presencialmente en las Instalaciones de Sixto</w:t>
      </w:r>
      <w:r>
        <w:rPr>
          <w:spacing w:val="1"/>
        </w:rPr>
        <w:t> </w:t>
      </w:r>
      <w:r>
        <w:rPr/>
        <w:t>Machado en Tenerife un total de 7 trabajadores/as es decir un 23% de la plantilla y en las distintas</w:t>
      </w:r>
      <w:r>
        <w:rPr>
          <w:spacing w:val="1"/>
        </w:rPr>
        <w:t> </w:t>
      </w:r>
      <w:r>
        <w:rPr/>
        <w:t>instalaciones de Gran Canaria, un total de 41 trabajadores/as lo que supone un 24,5%. En términos</w:t>
      </w:r>
      <w:r>
        <w:rPr>
          <w:spacing w:val="1"/>
        </w:rPr>
        <w:t> </w:t>
      </w:r>
      <w:r>
        <w:rPr/>
        <w:t>generales en la actualidad un 23% de la plantilla se encuentra trabajando físicamente en los diferentes</w:t>
      </w:r>
      <w:r>
        <w:rPr>
          <w:spacing w:val="1"/>
        </w:rPr>
        <w:t> </w:t>
      </w:r>
      <w:r>
        <w:rPr/>
        <w:t>centros de trabajo y un 77 % en teletrabajo, aunque de éstos un 25% realiza alguna visita semanal al</w:t>
      </w:r>
      <w:r>
        <w:rPr>
          <w:spacing w:val="1"/>
        </w:rPr>
        <w:t> </w:t>
      </w:r>
      <w:r>
        <w:rPr/>
        <w:t>centro.</w:t>
      </w:r>
    </w:p>
    <w:p>
      <w:pPr>
        <w:pStyle w:val="BodyText"/>
        <w:spacing w:before="10"/>
      </w:pPr>
    </w:p>
    <w:p>
      <w:pPr>
        <w:pStyle w:val="BodyText"/>
        <w:spacing w:line="242" w:lineRule="auto"/>
        <w:ind w:left="2207" w:right="831"/>
        <w:jc w:val="both"/>
      </w:pPr>
      <w:r>
        <w:rPr/>
        <w:t>Además,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ITC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“Quirónprevención” puso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 de toda la plantilla un curso de formación sobre los Aspectos Informativos y Preventivos del</w:t>
      </w:r>
      <w:r>
        <w:rPr>
          <w:spacing w:val="1"/>
        </w:rPr>
        <w:t> </w:t>
      </w:r>
      <w:r>
        <w:rPr/>
        <w:t>SARS-CoV-2.</w:t>
      </w:r>
      <w:r>
        <w:rPr>
          <w:spacing w:val="2"/>
        </w:rPr>
        <w:t> </w:t>
      </w:r>
      <w:r>
        <w:rPr/>
        <w:t>Dicho</w:t>
      </w:r>
      <w:r>
        <w:rPr>
          <w:spacing w:val="3"/>
        </w:rPr>
        <w:t> </w:t>
      </w:r>
      <w:r>
        <w:rPr/>
        <w:t>curso fue</w:t>
      </w:r>
      <w:r>
        <w:rPr>
          <w:spacing w:val="3"/>
        </w:rPr>
        <w:t> </w:t>
      </w:r>
      <w:r>
        <w:rPr/>
        <w:t>realizado por</w:t>
      </w:r>
      <w:r>
        <w:rPr>
          <w:spacing w:val="2"/>
        </w:rPr>
        <w:t> </w:t>
      </w:r>
      <w:r>
        <w:rPr/>
        <w:t>43</w:t>
      </w:r>
      <w:r>
        <w:rPr>
          <w:spacing w:val="3"/>
        </w:rPr>
        <w:t> </w:t>
      </w:r>
      <w:r>
        <w:rPr/>
        <w:t>trabajadores</w:t>
      </w:r>
      <w:r>
        <w:rPr>
          <w:spacing w:val="3"/>
        </w:rPr>
        <w:t> </w:t>
      </w:r>
      <w:r>
        <w:rPr/>
        <w:t>es decir el</w:t>
      </w:r>
      <w:r>
        <w:rPr>
          <w:spacing w:val="2"/>
        </w:rPr>
        <w:t> </w:t>
      </w:r>
      <w:r>
        <w:rPr/>
        <w:t>23,11% 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plantilla.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2207" w:right="824"/>
        <w:jc w:val="both"/>
      </w:pPr>
      <w:r>
        <w:rPr/>
        <w:t>Y en referencias a las medidas adoptadas por la empresa, éstas vienen recogidas en el protocolo</w:t>
      </w:r>
      <w:r>
        <w:rPr>
          <w:spacing w:val="1"/>
        </w:rPr>
        <w:t> </w:t>
      </w:r>
      <w:r>
        <w:rPr/>
        <w:t>anteriormente mencionado “PROTOCOLO DE MEDIDAS DE PREVENCIÓN Y RECOMENDACIONES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COVID-19”,</w:t>
      </w:r>
      <w:r>
        <w:rPr>
          <w:spacing w:val="1"/>
        </w:rPr>
        <w:t> </w:t>
      </w:r>
      <w:r>
        <w:rPr/>
        <w:t>destacando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 las</w:t>
      </w:r>
      <w:r>
        <w:rPr>
          <w:spacing w:val="1"/>
        </w:rPr>
        <w:t> </w:t>
      </w:r>
      <w:r>
        <w:rPr/>
        <w:t>siguientes:</w:t>
      </w:r>
    </w:p>
    <w:p>
      <w:pPr>
        <w:pStyle w:val="ListParagraph"/>
        <w:numPr>
          <w:ilvl w:val="1"/>
          <w:numId w:val="37"/>
        </w:numPr>
        <w:tabs>
          <w:tab w:pos="2867" w:val="left" w:leader="none"/>
        </w:tabs>
        <w:spacing w:line="240" w:lineRule="auto" w:before="2" w:after="0"/>
        <w:ind w:left="2866" w:right="0" w:hanging="306"/>
        <w:jc w:val="left"/>
        <w:rPr>
          <w:sz w:val="20"/>
        </w:rPr>
      </w:pPr>
      <w:r>
        <w:rPr>
          <w:sz w:val="20"/>
        </w:rPr>
        <w:t>Obligatoriedad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uso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mascarillas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centros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1"/>
          <w:numId w:val="37"/>
        </w:numPr>
        <w:tabs>
          <w:tab w:pos="2867" w:val="left" w:leader="none"/>
        </w:tabs>
        <w:spacing w:line="240" w:lineRule="auto" w:before="4" w:after="0"/>
        <w:ind w:left="2866" w:right="832" w:hanging="305"/>
        <w:jc w:val="left"/>
        <w:rPr>
          <w:sz w:val="20"/>
        </w:rPr>
      </w:pPr>
      <w:r>
        <w:rPr>
          <w:sz w:val="20"/>
        </w:rPr>
        <w:t>Obligatoriedad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ventilación</w:t>
      </w:r>
      <w:r>
        <w:rPr>
          <w:spacing w:val="1"/>
          <w:sz w:val="20"/>
        </w:rPr>
        <w:t> </w:t>
      </w:r>
      <w:r>
        <w:rPr>
          <w:sz w:val="20"/>
        </w:rPr>
        <w:t>natural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espacios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trabajo</w:t>
      </w:r>
      <w:r>
        <w:rPr>
          <w:spacing w:val="-43"/>
          <w:sz w:val="20"/>
        </w:rPr>
        <w:t> </w:t>
      </w:r>
      <w:r>
        <w:rPr>
          <w:sz w:val="20"/>
        </w:rPr>
        <w:t>posible.</w:t>
      </w:r>
    </w:p>
    <w:p>
      <w:pPr>
        <w:pStyle w:val="ListParagraph"/>
        <w:numPr>
          <w:ilvl w:val="1"/>
          <w:numId w:val="37"/>
        </w:numPr>
        <w:tabs>
          <w:tab w:pos="2867" w:val="left" w:leader="none"/>
        </w:tabs>
        <w:spacing w:line="240" w:lineRule="auto" w:before="6" w:after="0"/>
        <w:ind w:left="2866" w:right="0" w:hanging="306"/>
        <w:jc w:val="left"/>
        <w:rPr>
          <w:sz w:val="20"/>
        </w:rPr>
      </w:pPr>
      <w:r>
        <w:rPr>
          <w:sz w:val="20"/>
        </w:rPr>
        <w:t>Eliminación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medida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lo</w:t>
      </w:r>
      <w:r>
        <w:rPr>
          <w:spacing w:val="3"/>
          <w:sz w:val="20"/>
        </w:rPr>
        <w:t> </w:t>
      </w:r>
      <w:r>
        <w:rPr>
          <w:sz w:val="20"/>
        </w:rPr>
        <w:t>posible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climatización.</w:t>
      </w:r>
    </w:p>
    <w:p>
      <w:pPr>
        <w:pStyle w:val="ListParagraph"/>
        <w:numPr>
          <w:ilvl w:val="1"/>
          <w:numId w:val="37"/>
        </w:numPr>
        <w:tabs>
          <w:tab w:pos="2867" w:val="left" w:leader="none"/>
        </w:tabs>
        <w:spacing w:line="240" w:lineRule="auto" w:before="3" w:after="0"/>
        <w:ind w:left="2866" w:right="0" w:hanging="306"/>
        <w:jc w:val="left"/>
        <w:rPr>
          <w:sz w:val="20"/>
        </w:rPr>
      </w:pPr>
      <w:r>
        <w:rPr>
          <w:sz w:val="20"/>
        </w:rPr>
        <w:t>Separación</w:t>
      </w:r>
      <w:r>
        <w:rPr>
          <w:spacing w:val="3"/>
          <w:sz w:val="20"/>
        </w:rPr>
        <w:t> </w:t>
      </w:r>
      <w:r>
        <w:rPr>
          <w:sz w:val="20"/>
        </w:rPr>
        <w:t>entre</w:t>
      </w:r>
      <w:r>
        <w:rPr>
          <w:spacing w:val="3"/>
          <w:sz w:val="20"/>
        </w:rPr>
        <w:t> </w:t>
      </w:r>
      <w:r>
        <w:rPr>
          <w:sz w:val="20"/>
        </w:rPr>
        <w:t>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trabajo</w:t>
      </w:r>
      <w:r>
        <w:rPr>
          <w:spacing w:val="4"/>
          <w:sz w:val="20"/>
        </w:rPr>
        <w:t> </w:t>
      </w:r>
      <w:r>
        <w:rPr>
          <w:sz w:val="20"/>
        </w:rPr>
        <w:t>superior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establecida.</w:t>
      </w:r>
    </w:p>
    <w:p>
      <w:pPr>
        <w:pStyle w:val="ListParagraph"/>
        <w:numPr>
          <w:ilvl w:val="1"/>
          <w:numId w:val="37"/>
        </w:numPr>
        <w:tabs>
          <w:tab w:pos="2867" w:val="left" w:leader="none"/>
        </w:tabs>
        <w:spacing w:line="240" w:lineRule="auto" w:before="4" w:after="0"/>
        <w:ind w:left="2866" w:right="0" w:hanging="306"/>
        <w:jc w:val="left"/>
        <w:rPr>
          <w:sz w:val="20"/>
        </w:rPr>
      </w:pPr>
      <w:r>
        <w:rPr>
          <w:sz w:val="20"/>
        </w:rPr>
        <w:t>90%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plantilla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Teletrabajo.</w:t>
      </w:r>
    </w:p>
    <w:p>
      <w:pPr>
        <w:pStyle w:val="ListParagraph"/>
        <w:numPr>
          <w:ilvl w:val="1"/>
          <w:numId w:val="37"/>
        </w:numPr>
        <w:tabs>
          <w:tab w:pos="2867" w:val="left" w:leader="none"/>
        </w:tabs>
        <w:spacing w:line="240" w:lineRule="auto" w:before="2" w:after="0"/>
        <w:ind w:left="2866" w:right="0" w:hanging="306"/>
        <w:jc w:val="left"/>
        <w:rPr>
          <w:sz w:val="20"/>
        </w:rPr>
      </w:pPr>
      <w:r>
        <w:rPr>
          <w:sz w:val="20"/>
        </w:rPr>
        <w:t>Utilización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Medios</w:t>
      </w:r>
      <w:r>
        <w:rPr>
          <w:spacing w:val="4"/>
          <w:sz w:val="20"/>
        </w:rPr>
        <w:t> </w:t>
      </w:r>
      <w:r>
        <w:rPr>
          <w:sz w:val="20"/>
        </w:rPr>
        <w:t>telemáticos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reuniones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trabajo</w:t>
      </w:r>
    </w:p>
    <w:p>
      <w:pPr>
        <w:pStyle w:val="BodyText"/>
        <w:spacing w:before="8"/>
        <w:rPr>
          <w:sz w:val="16"/>
        </w:rPr>
      </w:pPr>
    </w:p>
    <w:p>
      <w:pPr>
        <w:spacing w:before="108"/>
        <w:ind w:left="0" w:right="820" w:firstLine="0"/>
        <w:jc w:val="right"/>
        <w:rPr>
          <w:rFonts w:ascii="Segoe UI"/>
          <w:sz w:val="18"/>
        </w:rPr>
      </w:pPr>
      <w:r>
        <w:rPr>
          <w:rFonts w:ascii="Segoe UI"/>
          <w:w w:val="105"/>
          <w:sz w:val="18"/>
        </w:rPr>
        <w:t>14</w:t>
      </w:r>
    </w:p>
    <w:p>
      <w:pPr>
        <w:spacing w:after="0"/>
        <w:jc w:val="right"/>
        <w:rPr>
          <w:rFonts w:ascii="Segoe UI"/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ListParagraph"/>
        <w:numPr>
          <w:ilvl w:val="1"/>
          <w:numId w:val="37"/>
        </w:numPr>
        <w:tabs>
          <w:tab w:pos="2867" w:val="left" w:leader="none"/>
        </w:tabs>
        <w:spacing w:line="244" w:lineRule="auto" w:before="103" w:after="0"/>
        <w:ind w:left="2866" w:right="833" w:hanging="305"/>
        <w:jc w:val="left"/>
        <w:rPr>
          <w:sz w:val="20"/>
        </w:rPr>
      </w:pPr>
      <w:r>
        <w:rPr>
          <w:sz w:val="20"/>
        </w:rPr>
        <w:t>Señalización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todos</w:t>
      </w:r>
      <w:r>
        <w:rPr>
          <w:spacing w:val="35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centros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trabajo,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medidas</w:t>
      </w:r>
      <w:r>
        <w:rPr>
          <w:spacing w:val="34"/>
          <w:sz w:val="20"/>
        </w:rPr>
        <w:t> </w:t>
      </w:r>
      <w:r>
        <w:rPr>
          <w:sz w:val="20"/>
        </w:rPr>
        <w:t>como,</w:t>
      </w:r>
      <w:r>
        <w:rPr>
          <w:spacing w:val="34"/>
          <w:sz w:val="20"/>
        </w:rPr>
        <w:t> </w:t>
      </w:r>
      <w:r>
        <w:rPr>
          <w:sz w:val="20"/>
        </w:rPr>
        <w:t>utilización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mascarillas,</w:t>
      </w:r>
      <w:r>
        <w:rPr>
          <w:spacing w:val="1"/>
          <w:sz w:val="20"/>
        </w:rPr>
        <w:t> </w:t>
      </w:r>
      <w:r>
        <w:rPr>
          <w:sz w:val="20"/>
        </w:rPr>
        <w:t>limpieza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manos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individual de</w:t>
      </w:r>
      <w:r>
        <w:rPr>
          <w:spacing w:val="2"/>
          <w:sz w:val="20"/>
        </w:rPr>
        <w:t> </w:t>
      </w:r>
      <w:r>
        <w:rPr>
          <w:sz w:val="20"/>
        </w:rPr>
        <w:t>ascensores,</w:t>
      </w:r>
      <w:r>
        <w:rPr>
          <w:spacing w:val="1"/>
          <w:sz w:val="20"/>
        </w:rPr>
        <w:t> </w:t>
      </w:r>
      <w:r>
        <w:rPr>
          <w:sz w:val="20"/>
        </w:rPr>
        <w:t>etc…..</w:t>
      </w:r>
    </w:p>
    <w:p>
      <w:pPr>
        <w:pStyle w:val="ListParagraph"/>
        <w:numPr>
          <w:ilvl w:val="1"/>
          <w:numId w:val="37"/>
        </w:numPr>
        <w:tabs>
          <w:tab w:pos="2867" w:val="left" w:leader="none"/>
        </w:tabs>
        <w:spacing w:line="244" w:lineRule="auto" w:before="0" w:after="0"/>
        <w:ind w:left="2866" w:right="825" w:hanging="305"/>
        <w:jc w:val="left"/>
        <w:rPr>
          <w:sz w:val="20"/>
        </w:rPr>
      </w:pPr>
      <w:r>
        <w:rPr>
          <w:sz w:val="20"/>
        </w:rPr>
        <w:t>Mantenimiento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servicios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limpieza</w:t>
      </w:r>
      <w:r>
        <w:rPr>
          <w:spacing w:val="40"/>
          <w:sz w:val="20"/>
        </w:rPr>
        <w:t> </w:t>
      </w:r>
      <w:r>
        <w:rPr>
          <w:sz w:val="20"/>
        </w:rPr>
        <w:t>previos</w:t>
      </w:r>
      <w:r>
        <w:rPr>
          <w:spacing w:val="34"/>
          <w:sz w:val="20"/>
        </w:rPr>
        <w:t> </w:t>
      </w:r>
      <w:r>
        <w:rPr>
          <w:sz w:val="20"/>
        </w:rPr>
        <w:t>al</w:t>
      </w:r>
      <w:r>
        <w:rPr>
          <w:spacing w:val="34"/>
          <w:sz w:val="20"/>
        </w:rPr>
        <w:t> </w:t>
      </w:r>
      <w:r>
        <w:rPr>
          <w:sz w:val="20"/>
        </w:rPr>
        <w:t>Covid</w:t>
      </w:r>
      <w:r>
        <w:rPr>
          <w:spacing w:val="35"/>
          <w:sz w:val="20"/>
        </w:rPr>
        <w:t> </w:t>
      </w:r>
      <w:r>
        <w:rPr>
          <w:sz w:val="20"/>
        </w:rPr>
        <w:t>concentrándolos</w:t>
      </w:r>
      <w:r>
        <w:rPr>
          <w:spacing w:val="35"/>
          <w:sz w:val="20"/>
        </w:rPr>
        <w:t> </w:t>
      </w:r>
      <w:r>
        <w:rPr>
          <w:sz w:val="20"/>
        </w:rPr>
        <w:t>e</w:t>
      </w:r>
      <w:r>
        <w:rPr>
          <w:spacing w:val="-43"/>
          <w:sz w:val="20"/>
        </w:rPr>
        <w:t> </w:t>
      </w:r>
      <w:r>
        <w:rPr>
          <w:sz w:val="20"/>
        </w:rPr>
        <w:t>intensificándolos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espacios</w:t>
      </w:r>
      <w:r>
        <w:rPr>
          <w:spacing w:val="1"/>
          <w:sz w:val="20"/>
        </w:rPr>
        <w:t> </w:t>
      </w:r>
      <w:r>
        <w:rPr>
          <w:sz w:val="20"/>
        </w:rPr>
        <w:t>ocupados</w:t>
      </w:r>
      <w:r>
        <w:rPr>
          <w:spacing w:val="-1"/>
          <w:sz w:val="20"/>
        </w:rPr>
        <w:t> </w:t>
      </w:r>
      <w:r>
        <w:rPr>
          <w:sz w:val="20"/>
        </w:rPr>
        <w:t>por el</w:t>
      </w:r>
      <w:r>
        <w:rPr>
          <w:spacing w:val="-1"/>
          <w:sz w:val="20"/>
        </w:rPr>
        <w:t> </w:t>
      </w:r>
      <w:r>
        <w:rPr>
          <w:sz w:val="20"/>
        </w:rPr>
        <w:t>personal</w:t>
      </w:r>
    </w:p>
    <w:p>
      <w:pPr>
        <w:pStyle w:val="ListParagraph"/>
        <w:numPr>
          <w:ilvl w:val="1"/>
          <w:numId w:val="37"/>
        </w:numPr>
        <w:tabs>
          <w:tab w:pos="2867" w:val="left" w:leader="none"/>
        </w:tabs>
        <w:spacing w:line="228" w:lineRule="exact" w:before="0" w:after="0"/>
        <w:ind w:left="2866" w:right="0" w:hanging="306"/>
        <w:jc w:val="left"/>
        <w:rPr>
          <w:sz w:val="20"/>
        </w:rPr>
      </w:pPr>
      <w:r>
        <w:rPr>
          <w:sz w:val="20"/>
        </w:rPr>
        <w:t>Implantación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medidores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CO2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2207" w:right="821"/>
        <w:jc w:val="both"/>
      </w:pPr>
      <w:r>
        <w:rPr/>
        <w:t>El coste estimado de las medidas, actuaciones y</w:t>
      </w:r>
      <w:r>
        <w:rPr>
          <w:spacing w:val="1"/>
        </w:rPr>
        <w:t> </w:t>
      </w:r>
      <w:r>
        <w:rPr/>
        <w:t>actividad interna que ha tenido que realizar el ITC por</w:t>
      </w:r>
      <w:r>
        <w:rPr>
          <w:spacing w:val="1"/>
        </w:rPr>
        <w:t> </w:t>
      </w:r>
      <w:r>
        <w:rPr/>
        <w:t>causa del Covid, sin incluir los costes del personal propio, asciende hasta final de año a un importe</w:t>
      </w:r>
      <w:r>
        <w:rPr>
          <w:spacing w:val="1"/>
        </w:rPr>
        <w:t> </w:t>
      </w:r>
      <w:r>
        <w:rPr/>
        <w:t>de77.260,30</w:t>
      </w:r>
      <w:r>
        <w:rPr>
          <w:spacing w:val="2"/>
        </w:rPr>
        <w:t> </w:t>
      </w:r>
      <w:r>
        <w:rPr/>
        <w:t>€.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0"/>
          <w:numId w:val="37"/>
        </w:numPr>
        <w:tabs>
          <w:tab w:pos="2410" w:val="left" w:leader="none"/>
        </w:tabs>
        <w:spacing w:line="240" w:lineRule="auto" w:before="0" w:after="0"/>
        <w:ind w:left="2409" w:right="0" w:hanging="203"/>
        <w:jc w:val="both"/>
        <w:rPr>
          <w:u w:val="none"/>
        </w:rPr>
      </w:pPr>
      <w:r>
        <w:rPr>
          <w:u w:val="single"/>
        </w:rPr>
        <w:t>Medidas</w:t>
      </w:r>
      <w:r>
        <w:rPr>
          <w:spacing w:val="6"/>
          <w:u w:val="single"/>
        </w:rPr>
        <w:t> </w:t>
      </w:r>
      <w:r>
        <w:rPr>
          <w:u w:val="single"/>
        </w:rPr>
        <w:t>adoptadas</w:t>
      </w:r>
      <w:r>
        <w:rPr>
          <w:spacing w:val="6"/>
          <w:u w:val="single"/>
        </w:rPr>
        <w:t> </w:t>
      </w:r>
      <w:r>
        <w:rPr>
          <w:u w:val="single"/>
        </w:rPr>
        <w:t>en</w:t>
      </w:r>
      <w:r>
        <w:rPr>
          <w:spacing w:val="3"/>
          <w:u w:val="single"/>
        </w:rPr>
        <w:t> </w:t>
      </w:r>
      <w:r>
        <w:rPr>
          <w:u w:val="single"/>
        </w:rPr>
        <w:t>colaboración</w:t>
      </w:r>
      <w:r>
        <w:rPr>
          <w:spacing w:val="5"/>
          <w:u w:val="single"/>
        </w:rPr>
        <w:t> </w:t>
      </w:r>
      <w:r>
        <w:rPr>
          <w:u w:val="single"/>
        </w:rPr>
        <w:t>con</w:t>
      </w:r>
      <w:r>
        <w:rPr>
          <w:spacing w:val="3"/>
          <w:u w:val="single"/>
        </w:rPr>
        <w:t> </w:t>
      </w:r>
      <w:r>
        <w:rPr>
          <w:u w:val="single"/>
        </w:rPr>
        <w:t>el</w:t>
      </w:r>
      <w:r>
        <w:rPr>
          <w:spacing w:val="7"/>
          <w:u w:val="single"/>
        </w:rPr>
        <w:t> </w:t>
      </w:r>
      <w:r>
        <w:rPr>
          <w:u w:val="single"/>
        </w:rPr>
        <w:t>Servicio</w:t>
      </w:r>
      <w:r>
        <w:rPr>
          <w:spacing w:val="6"/>
          <w:u w:val="single"/>
        </w:rPr>
        <w:t> </w:t>
      </w:r>
      <w:r>
        <w:rPr>
          <w:u w:val="single"/>
        </w:rPr>
        <w:t>Canario</w:t>
      </w:r>
      <w:r>
        <w:rPr>
          <w:spacing w:val="3"/>
          <w:u w:val="single"/>
        </w:rPr>
        <w:t> </w:t>
      </w:r>
      <w:r>
        <w:rPr>
          <w:u w:val="single"/>
        </w:rPr>
        <w:t>de</w:t>
      </w:r>
      <w:r>
        <w:rPr>
          <w:spacing w:val="7"/>
          <w:u w:val="single"/>
        </w:rPr>
        <w:t> </w:t>
      </w:r>
      <w:r>
        <w:rPr>
          <w:u w:val="single"/>
        </w:rPr>
        <w:t>la</w:t>
      </w:r>
      <w:r>
        <w:rPr>
          <w:spacing w:val="6"/>
          <w:u w:val="single"/>
        </w:rPr>
        <w:t> </w:t>
      </w:r>
      <w:r>
        <w:rPr>
          <w:u w:val="single"/>
        </w:rPr>
        <w:t>Salud.</w:t>
      </w:r>
    </w:p>
    <w:p>
      <w:pPr>
        <w:pStyle w:val="BodyText"/>
        <w:spacing w:before="8"/>
        <w:rPr>
          <w:b/>
          <w:sz w:val="11"/>
        </w:rPr>
      </w:pPr>
    </w:p>
    <w:p>
      <w:pPr>
        <w:pStyle w:val="BodyText"/>
        <w:spacing w:line="242" w:lineRule="auto" w:before="103"/>
        <w:ind w:left="2207" w:right="821"/>
        <w:jc w:val="both"/>
      </w:pPr>
      <w:r>
        <w:rPr/>
        <w:t>El Instituto Tecnológico de Canarias, S.A. (ITC), con motivo de la situación inicial de desabastecimiento</w:t>
      </w:r>
      <w:r>
        <w:rPr>
          <w:spacing w:val="1"/>
        </w:rPr>
        <w:t> </w:t>
      </w:r>
      <w:r>
        <w:rPr/>
        <w:t>de material sanitario producido a consecuencia de los efectos de la pandemia del COVID-19,</w:t>
      </w:r>
      <w:r>
        <w:rPr>
          <w:spacing w:val="1"/>
        </w:rPr>
        <w:t> </w:t>
      </w:r>
      <w:r>
        <w:rPr/>
        <w:t>colaboró</w:t>
      </w:r>
      <w:r>
        <w:rPr>
          <w:spacing w:val="1"/>
        </w:rPr>
        <w:t> </w:t>
      </w:r>
      <w:r>
        <w:rPr/>
        <w:t>estrechamente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Canario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Salud,</w:t>
      </w:r>
      <w:r>
        <w:rPr>
          <w:spacing w:val="1"/>
        </w:rPr>
        <w:t> </w:t>
      </w:r>
      <w:r>
        <w:rPr/>
        <w:t>Cabildos</w:t>
      </w:r>
      <w:r>
        <w:rPr>
          <w:spacing w:val="1"/>
        </w:rPr>
        <w:t> </w:t>
      </w:r>
      <w:r>
        <w:rPr/>
        <w:t>Insulares,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organismos y entidades públicas, así como ONGs, para ofrecer, desde la base del conocimiento en</w:t>
      </w:r>
      <w:r>
        <w:rPr>
          <w:spacing w:val="1"/>
        </w:rPr>
        <w:t> </w:t>
      </w:r>
      <w:r>
        <w:rPr/>
        <w:t>tecnologías aplicadas a la salud, la fabricación de prototipos funcionales de materiales de protección</w:t>
      </w:r>
      <w:r>
        <w:rPr>
          <w:spacing w:val="1"/>
        </w:rPr>
        <w:t> </w:t>
      </w:r>
      <w:r>
        <w:rPr/>
        <w:t>sanitaria, tales como pantallas de protección facial, piezas adaptadoras para respiradores, testeo y</w:t>
      </w:r>
      <w:r>
        <w:rPr>
          <w:spacing w:val="1"/>
        </w:rPr>
        <w:t> </w:t>
      </w:r>
      <w:r>
        <w:rPr/>
        <w:t>elaboración de prototipos mascarillas de protección, así como fabricación de piezas salva orejas para</w:t>
      </w:r>
      <w:r>
        <w:rPr>
          <w:spacing w:val="1"/>
        </w:rPr>
        <w:t> </w:t>
      </w:r>
      <w:r>
        <w:rPr/>
        <w:t>mascarillas.</w:t>
      </w:r>
    </w:p>
    <w:p>
      <w:pPr>
        <w:pStyle w:val="BodyText"/>
        <w:rPr>
          <w:sz w:val="21"/>
        </w:rPr>
      </w:pPr>
    </w:p>
    <w:p>
      <w:pPr>
        <w:pStyle w:val="BodyText"/>
        <w:spacing w:line="242" w:lineRule="auto"/>
        <w:ind w:left="2207" w:right="823"/>
        <w:jc w:val="both"/>
      </w:pPr>
      <w:r>
        <w:rPr/>
        <w:t>Con objeto de abastecer la demanda necesaria ante la situación de desabastecimiento generada en los</w:t>
      </w:r>
      <w:r>
        <w:rPr>
          <w:spacing w:val="1"/>
        </w:rPr>
        <w:t> </w:t>
      </w:r>
      <w:r>
        <w:rPr/>
        <w:t>inicios de la pandemia, el ITC, movilizó sus recursos en ambas provincias, y mantenido abiertas dos de</w:t>
      </w:r>
      <w:r>
        <w:rPr>
          <w:spacing w:val="1"/>
        </w:rPr>
        <w:t> </w:t>
      </w:r>
      <w:r>
        <w:rPr/>
        <w:t>sus</w:t>
      </w:r>
      <w:r>
        <w:rPr>
          <w:spacing w:val="13"/>
        </w:rPr>
        <w:t> </w:t>
      </w:r>
      <w:r>
        <w:rPr/>
        <w:t>instalaciones</w:t>
      </w:r>
      <w:r>
        <w:rPr>
          <w:spacing w:val="13"/>
        </w:rPr>
        <w:t> </w:t>
      </w:r>
      <w:r>
        <w:rPr/>
        <w:t>(Pozo</w:t>
      </w:r>
      <w:r>
        <w:rPr>
          <w:spacing w:val="14"/>
        </w:rPr>
        <w:t> </w:t>
      </w:r>
      <w:r>
        <w:rPr/>
        <w:t>Izquierdo,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isla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Gran</w:t>
      </w:r>
      <w:r>
        <w:rPr>
          <w:spacing w:val="14"/>
        </w:rPr>
        <w:t> </w:t>
      </w:r>
      <w:r>
        <w:rPr/>
        <w:t>Canaria</w:t>
      </w:r>
      <w:r>
        <w:rPr>
          <w:spacing w:val="15"/>
        </w:rPr>
        <w:t> </w:t>
      </w:r>
      <w:r>
        <w:rPr/>
        <w:t>y</w:t>
      </w:r>
      <w:r>
        <w:rPr>
          <w:spacing w:val="13"/>
        </w:rPr>
        <w:t> </w:t>
      </w:r>
      <w:r>
        <w:rPr/>
        <w:t>Sixto</w:t>
      </w:r>
      <w:r>
        <w:rPr>
          <w:spacing w:val="14"/>
        </w:rPr>
        <w:t> </w:t>
      </w:r>
      <w:r>
        <w:rPr/>
        <w:t>Machado,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isla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Tenerife)</w:t>
      </w:r>
      <w:r>
        <w:rPr>
          <w:spacing w:val="1"/>
        </w:rPr>
        <w:t> </w:t>
      </w:r>
      <w:r>
        <w:rPr/>
        <w:t>en las que se han elaborado y distribuido mayoritariamente pantallas faciales (una de las principales</w:t>
      </w:r>
      <w:r>
        <w:rPr>
          <w:spacing w:val="1"/>
        </w:rPr>
        <w:t> </w:t>
      </w:r>
      <w:r>
        <w:rPr/>
        <w:t>carencias que existían actualmente en los servicios asistenciales sanitarios y sociosanitarios para hacer</w:t>
      </w:r>
      <w:r>
        <w:rPr>
          <w:spacing w:val="1"/>
        </w:rPr>
        <w:t> </w:t>
      </w:r>
      <w:r>
        <w:rPr/>
        <w:t>frente a la pandemia). En concreto se fabricaron 18.525 pantallas faciales de protección con las que se</w:t>
      </w:r>
      <w:r>
        <w:rPr>
          <w:spacing w:val="1"/>
        </w:rPr>
        <w:t> </w:t>
      </w:r>
      <w:r>
        <w:rPr/>
        <w:t>abastecieron a las siete Islas Canarias, canalizándose su distribución a través del SCS y los Cabildos</w:t>
      </w:r>
      <w:r>
        <w:rPr>
          <w:spacing w:val="1"/>
        </w:rPr>
        <w:t> </w:t>
      </w:r>
      <w:r>
        <w:rPr/>
        <w:t>principalmente.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2207" w:right="824"/>
        <w:jc w:val="both"/>
      </w:pPr>
      <w:r>
        <w:rPr/>
        <w:t>También se han diseñado piezas adaptadoras para sistemas de ayuda a la respiración que nos han</w:t>
      </w:r>
      <w:r>
        <w:rPr>
          <w:spacing w:val="1"/>
        </w:rPr>
        <w:t> </w:t>
      </w:r>
      <w:r>
        <w:rPr/>
        <w:t>solicitado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Hospital</w:t>
      </w:r>
      <w:r>
        <w:rPr>
          <w:spacing w:val="1"/>
        </w:rPr>
        <w:t> </w:t>
      </w:r>
      <w:r>
        <w:rPr/>
        <w:t>Doctor</w:t>
      </w:r>
      <w:r>
        <w:rPr>
          <w:spacing w:val="1"/>
        </w:rPr>
        <w:t> </w:t>
      </w:r>
      <w:r>
        <w:rPr/>
        <w:t>Negrín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Hospital</w:t>
      </w:r>
      <w:r>
        <w:rPr>
          <w:spacing w:val="1"/>
        </w:rPr>
        <w:t> </w:t>
      </w:r>
      <w:r>
        <w:rPr/>
        <w:t>Universitario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</w:t>
      </w:r>
      <w:r>
        <w:rPr>
          <w:spacing w:val="45"/>
        </w:rPr>
        <w:t> </w:t>
      </w:r>
      <w:r>
        <w:rPr/>
        <w:t>Hospital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1"/>
        </w:rPr>
        <w:t> </w:t>
      </w:r>
      <w:r>
        <w:rPr/>
        <w:t>Candelaria y entidades como el MIT, en la elaboración o impresión de diferentes piezas, bien que nos</w:t>
      </w:r>
      <w:r>
        <w:rPr>
          <w:spacing w:val="1"/>
        </w:rPr>
        <w:t> </w:t>
      </w:r>
      <w:r>
        <w:rPr/>
        <w:t>han solicitado o bien de modelos a los que hemos tenido acceso y que les hemos facilitado para su</w:t>
      </w:r>
      <w:r>
        <w:rPr>
          <w:spacing w:val="1"/>
        </w:rPr>
        <w:t> </w:t>
      </w:r>
      <w:r>
        <w:rPr/>
        <w:t>testeo. En total se han fabricado 7 piezas para oxigenadores y un total de 41 para adaptadores a</w:t>
      </w:r>
      <w:r>
        <w:rPr>
          <w:spacing w:val="1"/>
        </w:rPr>
        <w:t> </w:t>
      </w:r>
      <w:r>
        <w:rPr/>
        <w:t>respiradores.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4" w:lineRule="auto"/>
        <w:ind w:left="2207" w:right="823"/>
        <w:jc w:val="both"/>
      </w:pPr>
      <w:r>
        <w:rPr/>
        <w:t>Asimismo, se abrió una línea de fabricación de prototipos de mascarillas higiénicas, reutilizables y no</w:t>
      </w:r>
      <w:r>
        <w:rPr>
          <w:spacing w:val="1"/>
        </w:rPr>
        <w:t> </w:t>
      </w:r>
      <w:r>
        <w:rPr/>
        <w:t>reutilizables,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trabajadoras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ITC.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concreto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elaboraron más de 6000 mascarillas higiénicas con diferentes tejidos, algunos homologados por el</w:t>
      </w:r>
      <w:r>
        <w:rPr>
          <w:spacing w:val="1"/>
        </w:rPr>
        <w:t> </w:t>
      </w:r>
      <w:r>
        <w:rPr/>
        <w:t>ministerio,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fabricaron</w:t>
      </w:r>
      <w:r>
        <w:rPr>
          <w:spacing w:val="3"/>
        </w:rPr>
        <w:t> </w:t>
      </w:r>
      <w:r>
        <w:rPr/>
        <w:t>1.085 salva orejas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mascarillas</w:t>
      </w:r>
      <w:r>
        <w:rPr>
          <w:spacing w:val="1"/>
        </w:rPr>
        <w:t> </w:t>
      </w:r>
      <w:r>
        <w:rPr/>
        <w:t>higiénicas.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207" w:right="821"/>
        <w:jc w:val="both"/>
      </w:pPr>
      <w:r>
        <w:rPr/>
        <w:t>Promovido por otras entidades y para poder continuar la línea de producción, se abrió una vía de</w:t>
      </w:r>
      <w:r>
        <w:rPr>
          <w:spacing w:val="1"/>
        </w:rPr>
        <w:t> </w:t>
      </w:r>
      <w:r>
        <w:rPr/>
        <w:t>participación ciudadana para la recepción de material básico para su fabricación. Estos centros han</w:t>
      </w:r>
      <w:r>
        <w:rPr>
          <w:spacing w:val="1"/>
        </w:rPr>
        <w:t> </w:t>
      </w:r>
      <w:r>
        <w:rPr/>
        <w:t>servido para la canalización de los circuitos de ayuda de otras empresas, instituciones y personas, al</w:t>
      </w:r>
      <w:r>
        <w:rPr>
          <w:spacing w:val="1"/>
        </w:rPr>
        <w:t> </w:t>
      </w:r>
      <w:r>
        <w:rPr/>
        <w:t>recibirse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fabricación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equipos</w:t>
      </w:r>
      <w:r>
        <w:rPr>
          <w:spacing w:val="46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protección,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/>
        <w:t>desde</w:t>
      </w:r>
      <w:r>
        <w:rPr>
          <w:spacing w:val="26"/>
        </w:rPr>
        <w:t> </w:t>
      </w:r>
      <w:r>
        <w:rPr/>
        <w:t>los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su</w:t>
      </w:r>
      <w:r>
        <w:rPr>
          <w:spacing w:val="26"/>
        </w:rPr>
        <w:t> </w:t>
      </w:r>
      <w:r>
        <w:rPr/>
        <w:t>vez</w:t>
      </w:r>
      <w:r>
        <w:rPr>
          <w:spacing w:val="25"/>
        </w:rPr>
        <w:t> </w:t>
      </w:r>
      <w:r>
        <w:rPr/>
        <w:t>se</w:t>
      </w:r>
      <w:r>
        <w:rPr>
          <w:spacing w:val="23"/>
        </w:rPr>
        <w:t> </w:t>
      </w:r>
      <w:r>
        <w:rPr/>
        <w:t>han</w:t>
      </w:r>
      <w:r>
        <w:rPr>
          <w:spacing w:val="26"/>
        </w:rPr>
        <w:t> </w:t>
      </w:r>
      <w:r>
        <w:rPr/>
        <w:t>redistribuido</w:t>
      </w:r>
      <w:r>
        <w:rPr>
          <w:spacing w:val="24"/>
        </w:rPr>
        <w:t> </w:t>
      </w:r>
      <w:r>
        <w:rPr/>
        <w:t>a</w:t>
      </w:r>
      <w:r>
        <w:rPr>
          <w:spacing w:val="26"/>
        </w:rPr>
        <w:t> </w:t>
      </w:r>
      <w:r>
        <w:rPr/>
        <w:t>otras</w:t>
      </w:r>
      <w:r>
        <w:rPr>
          <w:spacing w:val="25"/>
        </w:rPr>
        <w:t> </w:t>
      </w:r>
      <w:r>
        <w:rPr/>
        <w:t>instituciones</w:t>
      </w:r>
      <w:r>
        <w:rPr>
          <w:spacing w:val="24"/>
        </w:rPr>
        <w:t> </w:t>
      </w:r>
      <w:r>
        <w:rPr/>
        <w:t>que</w:t>
      </w:r>
      <w:r>
        <w:rPr>
          <w:spacing w:val="26"/>
        </w:rPr>
        <w:t> </w:t>
      </w:r>
      <w:r>
        <w:rPr/>
        <w:t>también</w:t>
      </w:r>
      <w:r>
        <w:rPr>
          <w:spacing w:val="24"/>
        </w:rPr>
        <w:t> </w:t>
      </w:r>
      <w:r>
        <w:rPr/>
        <w:t>estaban</w:t>
      </w:r>
    </w:p>
    <w:p>
      <w:pPr>
        <w:spacing w:before="67"/>
        <w:ind w:left="0" w:right="820" w:firstLine="0"/>
        <w:jc w:val="right"/>
        <w:rPr>
          <w:rFonts w:ascii="Segoe UI"/>
          <w:sz w:val="18"/>
        </w:rPr>
      </w:pPr>
      <w:r>
        <w:rPr>
          <w:rFonts w:ascii="Segoe UI"/>
          <w:w w:val="105"/>
          <w:sz w:val="18"/>
        </w:rPr>
        <w:t>15</w:t>
      </w:r>
    </w:p>
    <w:p>
      <w:pPr>
        <w:spacing w:after="0"/>
        <w:jc w:val="right"/>
        <w:rPr>
          <w:rFonts w:ascii="Segoe UI"/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BodyText"/>
        <w:spacing w:line="242" w:lineRule="auto" w:before="103"/>
        <w:ind w:left="2207" w:right="822"/>
        <w:jc w:val="both"/>
      </w:pPr>
      <w:r>
        <w:rPr/>
        <w:t>colaborando en el desarrollo de estos equipos.</w:t>
      </w:r>
      <w:r>
        <w:rPr>
          <w:spacing w:val="1"/>
        </w:rPr>
        <w:t> </w:t>
      </w:r>
      <w:r>
        <w:rPr/>
        <w:t>Gracias a ellas se pudo facilitar material para producir</w:t>
      </w:r>
      <w:r>
        <w:rPr>
          <w:spacing w:val="1"/>
        </w:rPr>
        <w:t> </w:t>
      </w:r>
      <w:r>
        <w:rPr/>
        <w:t>pantallas</w:t>
      </w:r>
      <w:r>
        <w:rPr>
          <w:spacing w:val="37"/>
        </w:rPr>
        <w:t> </w:t>
      </w:r>
      <w:r>
        <w:rPr/>
        <w:t>faciales</w:t>
      </w:r>
      <w:r>
        <w:rPr>
          <w:spacing w:val="36"/>
        </w:rPr>
        <w:t> </w:t>
      </w:r>
      <w:r>
        <w:rPr/>
        <w:t>a</w:t>
      </w:r>
      <w:r>
        <w:rPr>
          <w:spacing w:val="39"/>
        </w:rPr>
        <w:t> </w:t>
      </w:r>
      <w:r>
        <w:rPr/>
        <w:t>los</w:t>
      </w:r>
      <w:r>
        <w:rPr>
          <w:spacing w:val="39"/>
        </w:rPr>
        <w:t> </w:t>
      </w:r>
      <w:r>
        <w:rPr/>
        <w:t>diversos</w:t>
      </w:r>
      <w:r>
        <w:rPr>
          <w:spacing w:val="38"/>
        </w:rPr>
        <w:t> </w:t>
      </w:r>
      <w:r>
        <w:rPr/>
        <w:t>grupos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investigación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9"/>
        </w:rPr>
        <w:t> </w:t>
      </w:r>
      <w:r>
        <w:rPr/>
        <w:t>ULPGC,</w:t>
      </w:r>
      <w:r>
        <w:rPr>
          <w:spacing w:val="39"/>
        </w:rPr>
        <w:t> </w:t>
      </w:r>
      <w:r>
        <w:rPr/>
        <w:t>y</w:t>
      </w:r>
      <w:r>
        <w:rPr>
          <w:spacing w:val="38"/>
        </w:rPr>
        <w:t> </w:t>
      </w:r>
      <w:r>
        <w:rPr/>
        <w:t>Cabildo</w:t>
      </w:r>
      <w:r>
        <w:rPr>
          <w:spacing w:val="39"/>
        </w:rPr>
        <w:t> </w:t>
      </w:r>
      <w:r>
        <w:rPr/>
        <w:t>Insular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Gran</w:t>
      </w:r>
      <w:r>
        <w:rPr>
          <w:spacing w:val="1"/>
        </w:rPr>
        <w:t> </w:t>
      </w:r>
      <w:r>
        <w:rPr/>
        <w:t>Canaria,</w:t>
      </w:r>
      <w:r>
        <w:rPr>
          <w:spacing w:val="-1"/>
        </w:rPr>
        <w:t> </w:t>
      </w:r>
      <w:r>
        <w:rPr/>
        <w:t>demandantes</w:t>
      </w:r>
      <w:r>
        <w:rPr>
          <w:spacing w:val="-1"/>
        </w:rPr>
        <w:t> </w:t>
      </w:r>
      <w:r>
        <w:rPr/>
        <w:t>de materia</w:t>
      </w:r>
      <w:r>
        <w:rPr>
          <w:spacing w:val="2"/>
        </w:rPr>
        <w:t> </w:t>
      </w:r>
      <w:r>
        <w:rPr/>
        <w:t>prima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producir</w:t>
      </w:r>
      <w:r>
        <w:rPr>
          <w:spacing w:val="-2"/>
        </w:rPr>
        <w:t> </w:t>
      </w:r>
      <w:r>
        <w:rPr/>
        <w:t>pantallas faciales.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2207" w:right="821"/>
        <w:jc w:val="both"/>
      </w:pPr>
      <w:r>
        <w:rPr/>
        <w:t>El coste de la actividad externa realizada por el ITC ante la situación de emergencia de salud pública</w:t>
      </w:r>
      <w:r>
        <w:rPr>
          <w:spacing w:val="1"/>
        </w:rPr>
        <w:t> </w:t>
      </w:r>
      <w:r>
        <w:rPr/>
        <w:t>ocasionada por el COVID-19, asciende a la cantidad de 118.700,30 € acumulado a diciembre 2020 y la</w:t>
      </w:r>
      <w:r>
        <w:rPr>
          <w:spacing w:val="1"/>
        </w:rPr>
        <w:t> </w:t>
      </w:r>
      <w:r>
        <w:rPr/>
        <w:t>financiación recibida para ello por terceros asciende a la cantidad de 40.000,00 € en</w:t>
      </w:r>
      <w:r>
        <w:rPr>
          <w:spacing w:val="1"/>
        </w:rPr>
        <w:t> </w:t>
      </w:r>
      <w:r>
        <w:rPr/>
        <w:t>virtud de los</w:t>
      </w:r>
      <w:r>
        <w:rPr>
          <w:spacing w:val="1"/>
        </w:rPr>
        <w:t> </w:t>
      </w:r>
      <w:r>
        <w:rPr/>
        <w:t>convenios de colaboración suscritos con la Fundación Canaria MAPFRE GUANARTEME y</w:t>
      </w:r>
      <w:r>
        <w:rPr>
          <w:spacing w:val="1"/>
        </w:rPr>
        <w:t> </w:t>
      </w:r>
      <w:r>
        <w:rPr/>
        <w:t>Fundación</w:t>
      </w:r>
      <w:r>
        <w:rPr>
          <w:spacing w:val="1"/>
        </w:rPr>
        <w:t> </w:t>
      </w:r>
      <w:r>
        <w:rPr/>
        <w:t>DISA por los que cada entidad donó 20.000 €. De dicho importe se cedió una remesa de mascarillas</w:t>
      </w:r>
      <w:r>
        <w:rPr>
          <w:spacing w:val="1"/>
        </w:rPr>
        <w:t> </w:t>
      </w:r>
      <w:r>
        <w:rPr/>
        <w:t>confeccionadas</w:t>
      </w:r>
      <w:r>
        <w:rPr>
          <w:spacing w:val="18"/>
        </w:rPr>
        <w:t> </w:t>
      </w:r>
      <w:r>
        <w:rPr/>
        <w:t>para</w:t>
      </w:r>
      <w:r>
        <w:rPr>
          <w:spacing w:val="20"/>
        </w:rPr>
        <w:t> </w:t>
      </w:r>
      <w:r>
        <w:rPr/>
        <w:t>necesidades</w:t>
      </w:r>
      <w:r>
        <w:rPr>
          <w:spacing w:val="19"/>
        </w:rPr>
        <w:t> </w:t>
      </w:r>
      <w:r>
        <w:rPr/>
        <w:t>urgentes</w:t>
      </w:r>
      <w:r>
        <w:rPr>
          <w:spacing w:val="19"/>
        </w:rPr>
        <w:t> </w:t>
      </w:r>
      <w:r>
        <w:rPr/>
        <w:t>del</w:t>
      </w:r>
      <w:r>
        <w:rPr>
          <w:spacing w:val="18"/>
        </w:rPr>
        <w:t> </w:t>
      </w:r>
      <w:r>
        <w:rPr/>
        <w:t>Cabildo</w:t>
      </w:r>
      <w:r>
        <w:rPr>
          <w:spacing w:val="27"/>
        </w:rPr>
        <w:t> </w:t>
      </w:r>
      <w:r>
        <w:rPr/>
        <w:t>de</w:t>
      </w:r>
      <w:r>
        <w:rPr>
          <w:spacing w:val="19"/>
        </w:rPr>
        <w:t> </w:t>
      </w:r>
      <w:r>
        <w:rPr/>
        <w:t>Gran</w:t>
      </w:r>
      <w:r>
        <w:rPr>
          <w:spacing w:val="20"/>
        </w:rPr>
        <w:t> </w:t>
      </w:r>
      <w:r>
        <w:rPr/>
        <w:t>Canaria,</w:t>
      </w:r>
      <w:r>
        <w:rPr>
          <w:spacing w:val="20"/>
        </w:rPr>
        <w:t> </w:t>
      </w:r>
      <w:r>
        <w:rPr/>
        <w:t>recuperando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1.440,00</w:t>
      </w:r>
      <w:r>
        <w:rPr>
          <w:spacing w:val="18"/>
        </w:rPr>
        <w:t> </w:t>
      </w:r>
      <w:r>
        <w:rPr/>
        <w:t>€</w:t>
      </w:r>
      <w:r>
        <w:rPr>
          <w:spacing w:val="1"/>
        </w:rPr>
        <w:t> </w:t>
      </w:r>
      <w:r>
        <w:rPr/>
        <w:t>del coste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producción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2207" w:right="829"/>
        <w:jc w:val="both"/>
      </w:pPr>
      <w:r>
        <w:rPr/>
        <w:t>Otras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aportaron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diverso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cajas,</w:t>
      </w:r>
      <w:r>
        <w:rPr>
          <w:spacing w:val="1"/>
        </w:rPr>
        <w:t> </w:t>
      </w:r>
      <w:r>
        <w:rPr/>
        <w:t>elásticos,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diverso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aproximado</w:t>
      </w:r>
      <w:r>
        <w:rPr>
          <w:spacing w:val="-1"/>
        </w:rPr>
        <w:t> </w:t>
      </w:r>
      <w:r>
        <w:rPr/>
        <w:t>total de</w:t>
      </w:r>
      <w:r>
        <w:rPr>
          <w:spacing w:val="1"/>
        </w:rPr>
        <w:t> </w:t>
      </w:r>
      <w:r>
        <w:rPr/>
        <w:t>1.200,00€.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1"/>
        <w:numPr>
          <w:ilvl w:val="0"/>
          <w:numId w:val="38"/>
        </w:numPr>
        <w:tabs>
          <w:tab w:pos="2394" w:val="left" w:leader="none"/>
        </w:tabs>
        <w:spacing w:line="240" w:lineRule="auto" w:before="0" w:after="0"/>
        <w:ind w:left="2393" w:right="0" w:hanging="187"/>
        <w:jc w:val="left"/>
        <w:rPr>
          <w:u w:val="none"/>
        </w:rPr>
      </w:pPr>
      <w:r>
        <w:rPr>
          <w:u w:val="none"/>
        </w:rPr>
        <w:t>MEMORIA</w:t>
      </w:r>
      <w:r>
        <w:rPr>
          <w:spacing w:val="6"/>
          <w:u w:val="none"/>
        </w:rPr>
        <w:t> </w:t>
      </w:r>
      <w:r>
        <w:rPr>
          <w:u w:val="none"/>
        </w:rPr>
        <w:t>DE</w:t>
      </w:r>
      <w:r>
        <w:rPr>
          <w:spacing w:val="8"/>
          <w:u w:val="none"/>
        </w:rPr>
        <w:t> </w:t>
      </w:r>
      <w:r>
        <w:rPr>
          <w:u w:val="none"/>
        </w:rPr>
        <w:t>LAS</w:t>
      </w:r>
      <w:r>
        <w:rPr>
          <w:spacing w:val="6"/>
          <w:u w:val="none"/>
        </w:rPr>
        <w:t> </w:t>
      </w:r>
      <w:r>
        <w:rPr>
          <w:u w:val="none"/>
        </w:rPr>
        <w:t>PRINCIPALES</w:t>
      </w:r>
      <w:r>
        <w:rPr>
          <w:spacing w:val="8"/>
          <w:u w:val="none"/>
        </w:rPr>
        <w:t> </w:t>
      </w:r>
      <w:r>
        <w:rPr>
          <w:u w:val="none"/>
        </w:rPr>
        <w:t>ACTIVIDADES</w:t>
      </w:r>
      <w:r>
        <w:rPr>
          <w:spacing w:val="6"/>
          <w:u w:val="none"/>
        </w:rPr>
        <w:t> </w:t>
      </w:r>
      <w:r>
        <w:rPr>
          <w:u w:val="none"/>
        </w:rPr>
        <w:t>REALIZADAS</w:t>
      </w:r>
      <w:r>
        <w:rPr>
          <w:spacing w:val="8"/>
          <w:u w:val="none"/>
        </w:rPr>
        <w:t> </w:t>
      </w:r>
      <w:r>
        <w:rPr>
          <w:u w:val="none"/>
        </w:rPr>
        <w:t>EN</w:t>
      </w:r>
      <w:r>
        <w:rPr>
          <w:spacing w:val="10"/>
          <w:u w:val="none"/>
        </w:rPr>
        <w:t> </w:t>
      </w:r>
      <w:r>
        <w:rPr>
          <w:u w:val="none"/>
        </w:rPr>
        <w:t>2020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42" w:lineRule="auto"/>
        <w:ind w:left="2207" w:right="823"/>
        <w:jc w:val="both"/>
      </w:pPr>
      <w:r>
        <w:rPr/>
        <w:t>En primer lugar, hay que precisar que el Gobierno considera que el ITC es un instrumento clave en su</w:t>
      </w:r>
      <w:r>
        <w:rPr>
          <w:spacing w:val="1"/>
        </w:rPr>
        <w:t> </w:t>
      </w:r>
      <w:r>
        <w:rPr/>
        <w:t>contribución al proceso de la diversificación económica de Canarias, tanto en lo relacionado con su</w:t>
      </w:r>
      <w:r>
        <w:rPr>
          <w:spacing w:val="1"/>
        </w:rPr>
        <w:t> </w:t>
      </w:r>
      <w:r>
        <w:rPr/>
        <w:t>política de I+D+i como en su política industrial. Y como tal debe seguir prestando apoyo al Gobierno de</w:t>
      </w:r>
      <w:r>
        <w:rPr>
          <w:spacing w:val="1"/>
        </w:rPr>
        <w:t> </w:t>
      </w:r>
      <w:r>
        <w:rPr/>
        <w:t>Canarias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determinadas</w:t>
      </w:r>
      <w:r>
        <w:rPr>
          <w:spacing w:val="12"/>
        </w:rPr>
        <w:t> </w:t>
      </w:r>
      <w:r>
        <w:rPr/>
        <w:t>áreas</w:t>
      </w:r>
      <w:r>
        <w:rPr>
          <w:spacing w:val="11"/>
        </w:rPr>
        <w:t> </w:t>
      </w:r>
      <w:r>
        <w:rPr/>
        <w:t>orientadas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impulso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I+D+i,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desarrollo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nuevas</w:t>
      </w:r>
      <w:r>
        <w:rPr>
          <w:spacing w:val="12"/>
        </w:rPr>
        <w:t> </w:t>
      </w:r>
      <w:r>
        <w:rPr/>
        <w:t>áreas</w:t>
      </w:r>
      <w:r>
        <w:rPr>
          <w:spacing w:val="1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campos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energía,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transferencia</w:t>
      </w:r>
      <w:r>
        <w:rPr>
          <w:spacing w:val="1"/>
        </w:rPr>
        <w:t> </w:t>
      </w:r>
      <w:r>
        <w:rPr/>
        <w:t>tecnológica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internacionalización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</w:t>
      </w:r>
      <w:r>
        <w:rPr>
          <w:spacing w:val="1"/>
        </w:rPr>
        <w:t> </w:t>
      </w:r>
      <w:r>
        <w:rPr/>
        <w:t>canaria.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2207" w:right="824"/>
        <w:jc w:val="both"/>
      </w:pPr>
      <w:r>
        <w:rPr/>
        <w:t>Y por tanto el ITC debe seguir avanzando en la generación de conocimiento en campos en los que</w:t>
      </w:r>
      <w:r>
        <w:rPr>
          <w:spacing w:val="1"/>
        </w:rPr>
        <w:t> </w:t>
      </w:r>
      <w:r>
        <w:rPr/>
        <w:t>Canarias</w:t>
      </w:r>
      <w:r>
        <w:rPr>
          <w:spacing w:val="14"/>
        </w:rPr>
        <w:t> </w:t>
      </w:r>
      <w:r>
        <w:rPr/>
        <w:t>puede</w:t>
      </w:r>
      <w:r>
        <w:rPr>
          <w:spacing w:val="15"/>
        </w:rPr>
        <w:t> </w:t>
      </w:r>
      <w:r>
        <w:rPr/>
        <w:t>añadir</w:t>
      </w:r>
      <w:r>
        <w:rPr>
          <w:spacing w:val="13"/>
        </w:rPr>
        <w:t> </w:t>
      </w:r>
      <w:r>
        <w:rPr/>
        <w:t>valor</w:t>
      </w:r>
      <w:r>
        <w:rPr>
          <w:spacing w:val="14"/>
        </w:rPr>
        <w:t> </w:t>
      </w:r>
      <w:r>
        <w:rPr/>
        <w:t>respecto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otras</w:t>
      </w:r>
      <w:r>
        <w:rPr>
          <w:spacing w:val="16"/>
        </w:rPr>
        <w:t> </w:t>
      </w:r>
      <w:r>
        <w:rPr/>
        <w:t>regiones,</w:t>
      </w:r>
      <w:r>
        <w:rPr>
          <w:spacing w:val="13"/>
        </w:rPr>
        <w:t> </w:t>
      </w:r>
      <w:r>
        <w:rPr/>
        <w:t>como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energías</w:t>
      </w:r>
      <w:r>
        <w:rPr>
          <w:spacing w:val="14"/>
        </w:rPr>
        <w:t> </w:t>
      </w:r>
      <w:r>
        <w:rPr/>
        <w:t>renovables,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del agua, las tecnologías de la información, la biotecnología, etc…, campos en los que se esperan</w:t>
      </w:r>
      <w:r>
        <w:rPr>
          <w:spacing w:val="1"/>
        </w:rPr>
        <w:t> </w:t>
      </w:r>
      <w:r>
        <w:rPr/>
        <w:t>despegues importantes en el corto-medio plazo, acompañados de generación de empleo de calidad.</w:t>
      </w:r>
      <w:r>
        <w:rPr>
          <w:spacing w:val="1"/>
        </w:rPr>
        <w:t> </w:t>
      </w:r>
      <w:r>
        <w:rPr/>
        <w:t>Además,</w:t>
      </w:r>
      <w:r>
        <w:rPr>
          <w:spacing w:val="39"/>
        </w:rPr>
        <w:t> </w:t>
      </w:r>
      <w:r>
        <w:rPr/>
        <w:t>el</w:t>
      </w:r>
      <w:r>
        <w:rPr>
          <w:spacing w:val="40"/>
        </w:rPr>
        <w:t> </w:t>
      </w:r>
      <w:r>
        <w:rPr/>
        <w:t>ITC</w:t>
      </w:r>
      <w:r>
        <w:rPr>
          <w:spacing w:val="41"/>
        </w:rPr>
        <w:t> </w:t>
      </w:r>
      <w:r>
        <w:rPr/>
        <w:t>debe</w:t>
      </w:r>
      <w:r>
        <w:rPr>
          <w:spacing w:val="41"/>
        </w:rPr>
        <w:t> </w:t>
      </w:r>
      <w:r>
        <w:rPr/>
        <w:t>focalizar</w:t>
      </w:r>
      <w:r>
        <w:rPr>
          <w:spacing w:val="41"/>
        </w:rPr>
        <w:t> </w:t>
      </w:r>
      <w:r>
        <w:rPr/>
        <w:t>esta</w:t>
      </w:r>
      <w:r>
        <w:rPr>
          <w:spacing w:val="41"/>
        </w:rPr>
        <w:t> </w:t>
      </w:r>
      <w:r>
        <w:rPr/>
        <w:t>generación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conocimiento</w:t>
      </w:r>
      <w:r>
        <w:rPr>
          <w:spacing w:val="42"/>
        </w:rPr>
        <w:t> </w:t>
      </w:r>
      <w:r>
        <w:rPr/>
        <w:t>al</w:t>
      </w:r>
      <w:r>
        <w:rPr>
          <w:spacing w:val="40"/>
        </w:rPr>
        <w:t> </w:t>
      </w:r>
      <w:r>
        <w:rPr/>
        <w:t>tejido</w:t>
      </w:r>
      <w:r>
        <w:rPr>
          <w:spacing w:val="42"/>
        </w:rPr>
        <w:t> </w:t>
      </w:r>
      <w:r>
        <w:rPr/>
        <w:t>industrial,</w:t>
      </w:r>
      <w:r>
        <w:rPr>
          <w:spacing w:val="41"/>
        </w:rPr>
        <w:t> </w:t>
      </w:r>
      <w:r>
        <w:rPr/>
        <w:t>y</w:t>
      </w:r>
      <w:r>
        <w:rPr>
          <w:spacing w:val="41"/>
        </w:rPr>
        <w:t> </w:t>
      </w:r>
      <w:r>
        <w:rPr/>
        <w:t>promover</w:t>
      </w:r>
      <w:r>
        <w:rPr>
          <w:spacing w:val="40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consolidación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empresas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base</w:t>
      </w:r>
      <w:r>
        <w:rPr>
          <w:spacing w:val="20"/>
        </w:rPr>
        <w:t> </w:t>
      </w:r>
      <w:r>
        <w:rPr/>
        <w:t>tecnológica,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fomentado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internacionalización</w:t>
      </w:r>
      <w:r>
        <w:rPr>
          <w:spacing w:val="20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mismas.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2207" w:right="822"/>
        <w:jc w:val="both"/>
      </w:pPr>
      <w:r>
        <w:rPr/>
        <w:t>Así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actividad</w:t>
      </w:r>
      <w:r>
        <w:rPr>
          <w:spacing w:val="16"/>
        </w:rPr>
        <w:t> </w:t>
      </w:r>
      <w:r>
        <w:rPr/>
        <w:t>tecnológica</w:t>
      </w:r>
      <w:r>
        <w:rPr>
          <w:spacing w:val="14"/>
        </w:rPr>
        <w:t> </w:t>
      </w:r>
      <w:r>
        <w:rPr/>
        <w:t>y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I+D+i</w:t>
      </w:r>
      <w:r>
        <w:rPr>
          <w:spacing w:val="15"/>
        </w:rPr>
        <w:t> </w:t>
      </w:r>
      <w:r>
        <w:rPr/>
        <w:t>desarrollada</w:t>
      </w:r>
      <w:r>
        <w:rPr>
          <w:spacing w:val="16"/>
        </w:rPr>
        <w:t> </w:t>
      </w:r>
      <w:r>
        <w:rPr/>
        <w:t>por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ITC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ejercicio</w:t>
      </w:r>
      <w:r>
        <w:rPr>
          <w:spacing w:val="16"/>
        </w:rPr>
        <w:t> </w:t>
      </w:r>
      <w:r>
        <w:rPr/>
        <w:t>2020</w:t>
      </w:r>
      <w:r>
        <w:rPr>
          <w:spacing w:val="17"/>
        </w:rPr>
        <w:t> </w:t>
      </w:r>
      <w:r>
        <w:rPr/>
        <w:t>se</w:t>
      </w:r>
      <w:r>
        <w:rPr>
          <w:spacing w:val="16"/>
        </w:rPr>
        <w:t> </w:t>
      </w:r>
      <w:r>
        <w:rPr/>
        <w:t>ha</w:t>
      </w:r>
      <w:r>
        <w:rPr>
          <w:spacing w:val="18"/>
        </w:rPr>
        <w:t> </w:t>
      </w:r>
      <w:r>
        <w:rPr/>
        <w:t>concentrado</w:t>
      </w:r>
      <w:r>
        <w:rPr>
          <w:spacing w:val="1"/>
        </w:rPr>
        <w:t> </w:t>
      </w:r>
      <w:r>
        <w:rPr/>
        <w:t>en las dos vertientes fundamentales anteriormente expuesta, como ente instrumental o medio propio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CAC y como</w:t>
      </w:r>
      <w:r>
        <w:rPr>
          <w:spacing w:val="2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transferencia</w:t>
      </w:r>
      <w:r>
        <w:rPr>
          <w:spacing w:val="2"/>
        </w:rPr>
        <w:t> </w:t>
      </w:r>
      <w:r>
        <w:rPr/>
        <w:t>tecnológica.</w:t>
      </w:r>
    </w:p>
    <w:p>
      <w:pPr>
        <w:pStyle w:val="BodyText"/>
      </w:pPr>
    </w:p>
    <w:p>
      <w:pPr>
        <w:pStyle w:val="BodyText"/>
        <w:spacing w:line="242" w:lineRule="auto"/>
        <w:ind w:left="2207" w:right="822"/>
        <w:jc w:val="both"/>
      </w:pPr>
      <w:r>
        <w:rPr/>
        <w:t>Durante el ejercicio 2020 aparte de continuar ejecutando los más 30 proyectos activos de I+D+i con</w:t>
      </w:r>
      <w:r>
        <w:rPr>
          <w:spacing w:val="1"/>
        </w:rPr>
        <w:t> </w:t>
      </w:r>
      <w:r>
        <w:rPr/>
        <w:t>financiación competitiva, se han puesto en marcha más 15 nuevos proyectos de I+D+i con financiación</w:t>
      </w:r>
      <w:r>
        <w:rPr>
          <w:spacing w:val="1"/>
        </w:rPr>
        <w:t> </w:t>
      </w:r>
      <w:r>
        <w:rPr/>
        <w:t>europea,</w:t>
      </w:r>
      <w:r>
        <w:rPr>
          <w:spacing w:val="1"/>
        </w:rPr>
        <w:t> </w:t>
      </w:r>
      <w:r>
        <w:rPr/>
        <w:t>nacional y regional, en diferentes sectores emergentes (energías renovables, tecnologías del</w:t>
      </w:r>
      <w:r>
        <w:rPr>
          <w:spacing w:val="1"/>
        </w:rPr>
        <w:t> </w:t>
      </w:r>
      <w:r>
        <w:rPr/>
        <w:t>agua, biotecnología de algas, etc.), que repercutirán en el fomento del desarrollo tecnológico y la</w:t>
      </w:r>
      <w:r>
        <w:rPr>
          <w:spacing w:val="1"/>
        </w:rPr>
        <w:t> </w:t>
      </w:r>
      <w:r>
        <w:rPr/>
        <w:t>innovación empresarial, la generación de empleo joven y la apertura de Canarias hacia mercados en la</w:t>
      </w:r>
      <w:r>
        <w:rPr>
          <w:spacing w:val="1"/>
        </w:rPr>
        <w:t> </w:t>
      </w:r>
      <w:r>
        <w:rPr/>
        <w:t>Macaronesia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África</w:t>
      </w:r>
      <w:r>
        <w:rPr>
          <w:spacing w:val="-1"/>
        </w:rPr>
        <w:t> </w:t>
      </w:r>
      <w:r>
        <w:rPr/>
        <w:t>Occidental.</w:t>
      </w:r>
    </w:p>
    <w:p>
      <w:pPr>
        <w:pStyle w:val="BodyText"/>
        <w:spacing w:before="10"/>
      </w:pPr>
    </w:p>
    <w:p>
      <w:pPr>
        <w:pStyle w:val="BodyText"/>
        <w:spacing w:line="242" w:lineRule="auto"/>
        <w:ind w:left="2207" w:right="823"/>
        <w:jc w:val="both"/>
      </w:pP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avanzado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acercamiento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vertiente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transferencia de tecnología, en la que se continúa estrechando el acercamiento a al tejido productivo,</w:t>
      </w:r>
      <w:r>
        <w:rPr>
          <w:spacing w:val="1"/>
        </w:rPr>
        <w:t> </w:t>
      </w:r>
      <w:r>
        <w:rPr/>
        <w:t>tanto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lo</w:t>
      </w:r>
      <w:r>
        <w:rPr>
          <w:spacing w:val="23"/>
        </w:rPr>
        <w:t> </w:t>
      </w:r>
      <w:r>
        <w:rPr/>
        <w:t>que</w:t>
      </w:r>
      <w:r>
        <w:rPr>
          <w:spacing w:val="26"/>
        </w:rPr>
        <w:t> </w:t>
      </w:r>
      <w:r>
        <w:rPr/>
        <w:t>respecta</w:t>
      </w:r>
      <w:r>
        <w:rPr>
          <w:spacing w:val="24"/>
        </w:rPr>
        <w:t> </w:t>
      </w:r>
      <w:r>
        <w:rPr/>
        <w:t>al</w:t>
      </w:r>
      <w:r>
        <w:rPr>
          <w:spacing w:val="24"/>
        </w:rPr>
        <w:t> </w:t>
      </w:r>
      <w:r>
        <w:rPr/>
        <w:t>fomento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5"/>
        </w:rPr>
        <w:t> </w:t>
      </w:r>
      <w:r>
        <w:rPr/>
        <w:t>innovación</w:t>
      </w:r>
      <w:r>
        <w:rPr>
          <w:spacing w:val="23"/>
        </w:rPr>
        <w:t> </w:t>
      </w:r>
      <w:r>
        <w:rPr/>
        <w:t>a</w:t>
      </w:r>
      <w:r>
        <w:rPr>
          <w:spacing w:val="26"/>
        </w:rPr>
        <w:t> </w:t>
      </w:r>
      <w:r>
        <w:rPr/>
        <w:t>nivel</w:t>
      </w:r>
      <w:r>
        <w:rPr>
          <w:spacing w:val="23"/>
        </w:rPr>
        <w:t> </w:t>
      </w:r>
      <w:r>
        <w:rPr/>
        <w:t>transversal,</w:t>
      </w:r>
      <w:r>
        <w:rPr>
          <w:spacing w:val="26"/>
        </w:rPr>
        <w:t> </w:t>
      </w:r>
      <w:r>
        <w:rPr/>
        <w:t>como</w:t>
      </w:r>
      <w:r>
        <w:rPr>
          <w:spacing w:val="26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  <w:r>
        <w:rPr>
          <w:spacing w:val="25"/>
        </w:rPr>
        <w:t> </w:t>
      </w:r>
      <w:r>
        <w:rPr/>
        <w:t>transferencia</w:t>
      </w:r>
      <w:r>
        <w:rPr>
          <w:spacing w:val="24"/>
        </w:rPr>
        <w:t> </w:t>
      </w:r>
      <w:r>
        <w:rPr/>
        <w:t>de</w:t>
      </w:r>
    </w:p>
    <w:p>
      <w:pPr>
        <w:spacing w:before="65"/>
        <w:ind w:left="0" w:right="820" w:firstLine="0"/>
        <w:jc w:val="right"/>
        <w:rPr>
          <w:rFonts w:ascii="Segoe UI"/>
          <w:sz w:val="18"/>
        </w:rPr>
      </w:pPr>
      <w:r>
        <w:rPr>
          <w:rFonts w:ascii="Segoe UI"/>
          <w:w w:val="105"/>
          <w:sz w:val="18"/>
        </w:rPr>
        <w:t>16</w:t>
      </w:r>
    </w:p>
    <w:p>
      <w:pPr>
        <w:spacing w:after="0"/>
        <w:jc w:val="right"/>
        <w:rPr>
          <w:rFonts w:ascii="Segoe UI"/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BodyText"/>
        <w:spacing w:line="242" w:lineRule="auto" w:before="103"/>
        <w:ind w:left="2207" w:right="823"/>
        <w:jc w:val="both"/>
      </w:pPr>
      <w:r>
        <w:rPr/>
        <w:t>tecnología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especialización</w:t>
      </w:r>
      <w:r>
        <w:rPr>
          <w:spacing w:val="1"/>
        </w:rPr>
        <w:t> </w:t>
      </w:r>
      <w:r>
        <w:rPr/>
        <w:t>tecnológica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ITC.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internacionalización de las empresas canarias donde se continúa buscando vías para que empresas</w:t>
      </w:r>
      <w:r>
        <w:rPr>
          <w:spacing w:val="1"/>
        </w:rPr>
        <w:t> </w:t>
      </w:r>
      <w:r>
        <w:rPr/>
        <w:t>canarias, en particular de los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la energía y el agua,</w:t>
      </w:r>
      <w:r>
        <w:rPr>
          <w:spacing w:val="46"/>
        </w:rPr>
        <w:t> </w:t>
      </w:r>
      <w:r>
        <w:rPr/>
        <w:t>participen en proyectos internacionales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mano</w:t>
      </w:r>
      <w:r>
        <w:rPr>
          <w:spacing w:val="-1"/>
        </w:rPr>
        <w:t> </w:t>
      </w:r>
      <w:r>
        <w:rPr/>
        <w:t>del ITC.</w:t>
      </w:r>
    </w:p>
    <w:p>
      <w:pPr>
        <w:pStyle w:val="BodyText"/>
        <w:spacing w:before="7"/>
      </w:pPr>
    </w:p>
    <w:p>
      <w:pPr>
        <w:pStyle w:val="BodyText"/>
        <w:spacing w:line="242" w:lineRule="auto" w:before="1"/>
        <w:ind w:left="2207" w:right="822"/>
        <w:jc w:val="both"/>
      </w:pPr>
      <w:r>
        <w:rPr/>
        <w:t>Además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colaboraciones</w:t>
      </w:r>
      <w:r>
        <w:rPr>
          <w:spacing w:val="1"/>
        </w:rPr>
        <w:t> </w:t>
      </w:r>
      <w:r>
        <w:rPr/>
        <w:t>tecnológicas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privadas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tercer</w:t>
      </w:r>
      <w:r>
        <w:rPr>
          <w:spacing w:val="1"/>
        </w:rPr>
        <w:t> </w:t>
      </w:r>
      <w:r>
        <w:rPr/>
        <w:t>sector,</w:t>
      </w:r>
      <w:r>
        <w:rPr>
          <w:spacing w:val="1"/>
        </w:rPr>
        <w:t> </w:t>
      </w:r>
      <w:r>
        <w:rPr/>
        <w:t>promoviendo</w:t>
      </w:r>
      <w:r>
        <w:rPr>
          <w:spacing w:val="45"/>
        </w:rPr>
        <w:t> </w:t>
      </w:r>
      <w:r>
        <w:rPr/>
        <w:t>así   iniciativas inclusivas</w:t>
      </w:r>
      <w:r>
        <w:rPr>
          <w:spacing w:val="46"/>
        </w:rPr>
        <w:t> </w:t>
      </w:r>
      <w:r>
        <w:rPr/>
        <w:t>que favorezcan la</w:t>
      </w:r>
      <w:r>
        <w:rPr>
          <w:spacing w:val="45"/>
        </w:rPr>
        <w:t> </w:t>
      </w:r>
      <w:r>
        <w:rPr/>
        <w:t>actividad económica y empleo de colectivos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exclusión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spacing w:before="6"/>
      </w:pPr>
    </w:p>
    <w:p>
      <w:pPr>
        <w:pStyle w:val="BodyText"/>
        <w:ind w:left="2207" w:right="822"/>
        <w:jc w:val="both"/>
      </w:pP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hora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detallar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principales</w:t>
      </w:r>
      <w:r>
        <w:rPr>
          <w:spacing w:val="6"/>
        </w:rPr>
        <w:t> </w:t>
      </w:r>
      <w:r>
        <w:rPr/>
        <w:t>líneas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actividad</w:t>
      </w:r>
      <w:r>
        <w:rPr>
          <w:spacing w:val="3"/>
        </w:rPr>
        <w:t> </w:t>
      </w:r>
      <w:r>
        <w:rPr/>
        <w:t>realizadas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ITC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2020</w:t>
      </w:r>
      <w:r>
        <w:rPr>
          <w:spacing w:val="6"/>
        </w:rPr>
        <w:t> </w:t>
      </w:r>
      <w:r>
        <w:rPr/>
        <w:t>nos</w:t>
      </w:r>
      <w:r>
        <w:rPr>
          <w:spacing w:val="4"/>
        </w:rPr>
        <w:t> </w:t>
      </w:r>
      <w:r>
        <w:rPr/>
        <w:t>ajustaremos</w:t>
      </w:r>
      <w:r>
        <w:rPr>
          <w:spacing w:val="3"/>
        </w:rPr>
        <w:t> </w:t>
      </w:r>
      <w:r>
        <w:rPr/>
        <w:t>a</w:t>
      </w:r>
      <w:r>
        <w:rPr>
          <w:spacing w:val="-43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</w:t>
      </w:r>
      <w:r>
        <w:rPr>
          <w:spacing w:val="2"/>
        </w:rPr>
        <w:t> </w:t>
      </w:r>
      <w:r>
        <w:rPr/>
        <w:t>funcional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Investigación,</w:t>
      </w:r>
      <w:r>
        <w:rPr>
          <w:spacing w:val="-1"/>
        </w:rPr>
        <w:t> </w:t>
      </w:r>
      <w:r>
        <w:rPr/>
        <w:t>Desarrollo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Innovación</w:t>
      </w:r>
      <w:r>
        <w:rPr>
          <w:spacing w:val="2"/>
        </w:rPr>
        <w:t> </w:t>
      </w:r>
      <w:r>
        <w:rPr/>
        <w:t>Tecnológica:</w:t>
      </w:r>
    </w:p>
    <w:p>
      <w:pPr>
        <w:pStyle w:val="BodyText"/>
        <w:spacing w:before="9"/>
      </w:pPr>
    </w:p>
    <w:p>
      <w:pPr>
        <w:pStyle w:val="Heading2"/>
        <w:rPr>
          <w:u w:val="none"/>
        </w:rPr>
      </w:pPr>
      <w:r>
        <w:rPr>
          <w:u w:val="none"/>
        </w:rPr>
        <w:t>5.1.-</w:t>
      </w:r>
      <w:r>
        <w:rPr>
          <w:spacing w:val="7"/>
          <w:u w:val="none"/>
        </w:rPr>
        <w:t> </w:t>
      </w:r>
      <w:r>
        <w:rPr>
          <w:u w:val="none"/>
        </w:rPr>
        <w:t>Departamento</w:t>
      </w:r>
      <w:r>
        <w:rPr>
          <w:spacing w:val="7"/>
          <w:u w:val="none"/>
        </w:rPr>
        <w:t> </w:t>
      </w:r>
      <w:r>
        <w:rPr>
          <w:u w:val="none"/>
        </w:rPr>
        <w:t>de</w:t>
      </w:r>
      <w:r>
        <w:rPr>
          <w:spacing w:val="7"/>
          <w:u w:val="none"/>
        </w:rPr>
        <w:t> </w:t>
      </w:r>
      <w:r>
        <w:rPr>
          <w:u w:val="none"/>
        </w:rPr>
        <w:t>Energías</w:t>
      </w:r>
      <w:r>
        <w:rPr>
          <w:spacing w:val="6"/>
          <w:u w:val="none"/>
        </w:rPr>
        <w:t> </w:t>
      </w:r>
      <w:r>
        <w:rPr>
          <w:u w:val="none"/>
        </w:rPr>
        <w:t>Renovables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44" w:lineRule="auto"/>
        <w:ind w:left="2207" w:right="822"/>
        <w:jc w:val="both"/>
      </w:pPr>
      <w:r>
        <w:rPr/>
        <w:t>El </w:t>
      </w:r>
      <w:r>
        <w:rPr>
          <w:b/>
        </w:rPr>
        <w:t>Departamento de Energías Renovables</w:t>
      </w:r>
      <w:r>
        <w:rPr/>
        <w:t>, en 2020 avanzó en su consolidación como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clave de la Política energética regional a través del apoyo que presta al Gobierno de Canarias en la</w:t>
      </w:r>
      <w:r>
        <w:rPr>
          <w:spacing w:val="1"/>
        </w:rPr>
        <w:t> </w:t>
      </w:r>
      <w:r>
        <w:rPr/>
        <w:t>elaboración de distintos documentos de planificación energética, entre</w:t>
      </w:r>
      <w:r>
        <w:rPr>
          <w:spacing w:val="45"/>
        </w:rPr>
        <w:t> </w:t>
      </w:r>
      <w:r>
        <w:rPr/>
        <w:t>los que cabe mencionar el 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Transición</w:t>
      </w:r>
      <w:r>
        <w:rPr>
          <w:spacing w:val="1"/>
        </w:rPr>
        <w:t> </w:t>
      </w:r>
      <w:r>
        <w:rPr/>
        <w:t>Energética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Canarias,</w:t>
      </w:r>
      <w:r>
        <w:rPr>
          <w:spacing w:val="-1"/>
        </w:rPr>
        <w:t> </w:t>
      </w:r>
      <w:r>
        <w:rPr/>
        <w:t>PTECan.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207" w:right="822"/>
        <w:jc w:val="both"/>
      </w:pPr>
      <w:r>
        <w:rPr/>
        <w:t>En el marco de distintos Encargos a lo largo de 2020 se trabajó en el desarrollo de una serie de</w:t>
      </w:r>
      <w:r>
        <w:rPr>
          <w:spacing w:val="1"/>
        </w:rPr>
        <w:t> </w:t>
      </w:r>
      <w:r>
        <w:rPr/>
        <w:t>Estrategias que permitirán al Gobierno de Canarias seguir avanzando en el objetivo de promover las</w:t>
      </w:r>
      <w:r>
        <w:rPr>
          <w:spacing w:val="1"/>
        </w:rPr>
        <w:t> </w:t>
      </w:r>
      <w:r>
        <w:rPr/>
        <w:t>energías</w:t>
      </w:r>
      <w:r>
        <w:rPr>
          <w:spacing w:val="1"/>
        </w:rPr>
        <w:t> </w:t>
      </w:r>
      <w:r>
        <w:rPr/>
        <w:t>renovables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archipiélago.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Estrategia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Autoconsumo</w:t>
      </w:r>
      <w:r>
        <w:rPr>
          <w:spacing w:val="1"/>
        </w:rPr>
        <w:t> </w:t>
      </w:r>
      <w:r>
        <w:rPr/>
        <w:t>fotovoltaico;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Estrategia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Almacenamiento</w:t>
      </w:r>
      <w:r>
        <w:rPr>
          <w:spacing w:val="12"/>
        </w:rPr>
        <w:t> </w:t>
      </w:r>
      <w:r>
        <w:rPr/>
        <w:t>energético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Estrategia</w:t>
      </w:r>
      <w:r>
        <w:rPr>
          <w:spacing w:val="13"/>
        </w:rPr>
        <w:t> </w:t>
      </w:r>
      <w:r>
        <w:rPr/>
        <w:t>del</w:t>
      </w:r>
      <w:r>
        <w:rPr>
          <w:spacing w:val="11"/>
        </w:rPr>
        <w:t> </w:t>
      </w:r>
      <w:r>
        <w:rPr/>
        <w:t>vehículo</w:t>
      </w:r>
      <w:r>
        <w:rPr>
          <w:spacing w:val="13"/>
        </w:rPr>
        <w:t> </w:t>
      </w:r>
      <w:r>
        <w:rPr/>
        <w:t>eléctrico.</w:t>
      </w:r>
      <w:r>
        <w:rPr>
          <w:spacing w:val="13"/>
        </w:rPr>
        <w:t> </w:t>
      </w:r>
      <w:r>
        <w:rPr/>
        <w:t>En</w:t>
      </w:r>
      <w:r>
        <w:rPr>
          <w:spacing w:val="10"/>
        </w:rPr>
        <w:t> </w:t>
      </w:r>
      <w:r>
        <w:rPr/>
        <w:t>2020</w:t>
      </w:r>
      <w:r>
        <w:rPr>
          <w:spacing w:val="13"/>
        </w:rPr>
        <w:t> </w:t>
      </w:r>
      <w:r>
        <w:rPr/>
        <w:t>también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le</w:t>
      </w:r>
      <w:r>
        <w:rPr>
          <w:spacing w:val="1"/>
        </w:rPr>
        <w:t> </w:t>
      </w:r>
      <w:r>
        <w:rPr/>
        <w:t>dio un impulso importante al Observatorio de la Energía de Canarias (OECan), en el que cabe resaltar</w:t>
      </w:r>
      <w:r>
        <w:rPr>
          <w:spacing w:val="1"/>
        </w:rPr>
        <w:t> </w:t>
      </w:r>
      <w:r>
        <w:rPr/>
        <w:t>que el</w:t>
      </w:r>
      <w:r>
        <w:rPr>
          <w:spacing w:val="1"/>
        </w:rPr>
        <w:t> </w:t>
      </w:r>
      <w:r>
        <w:rPr/>
        <w:t>ITC ha recuperado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 del Anuario Energético de Canarias</w:t>
      </w:r>
      <w:r>
        <w:rPr>
          <w:spacing w:val="1"/>
        </w:rPr>
        <w:t> </w:t>
      </w:r>
      <w:r>
        <w:rPr/>
        <w:t>(que en</w:t>
      </w:r>
      <w:r>
        <w:rPr>
          <w:spacing w:val="1"/>
        </w:rPr>
        <w:t> </w:t>
      </w:r>
      <w:r>
        <w:rPr/>
        <w:t>su día</w:t>
      </w:r>
      <w:r>
        <w:rPr>
          <w:spacing w:val="45"/>
        </w:rPr>
        <w:t> </w:t>
      </w:r>
      <w:r>
        <w:rPr/>
        <w:t>elaboró</w:t>
      </w:r>
      <w:r>
        <w:rPr>
          <w:spacing w:val="1"/>
        </w:rPr>
        <w:t> </w:t>
      </w:r>
      <w:r>
        <w:rPr/>
        <w:t>hasta 2012).</w:t>
      </w:r>
      <w:r>
        <w:rPr>
          <w:spacing w:val="1"/>
        </w:rPr>
        <w:t> </w:t>
      </w:r>
      <w:r>
        <w:rPr/>
        <w:t>Se han desarrollado además estudios de valorización energética de fracción orgánica de</w:t>
      </w:r>
      <w:r>
        <w:rPr>
          <w:spacing w:val="1"/>
        </w:rPr>
        <w:t> </w:t>
      </w:r>
      <w:r>
        <w:rPr/>
        <w:t>residuos y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impulso</w:t>
      </w:r>
      <w:r>
        <w:rPr>
          <w:spacing w:val="1"/>
        </w:rPr>
        <w:t> </w:t>
      </w:r>
      <w:r>
        <w:rPr/>
        <w:t>a la</w:t>
      </w:r>
      <w:r>
        <w:rPr>
          <w:spacing w:val="-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sostenible en</w:t>
      </w:r>
      <w:r>
        <w:rPr>
          <w:spacing w:val="-1"/>
        </w:rPr>
        <w:t> </w:t>
      </w:r>
      <w:r>
        <w:rPr/>
        <w:t>Canarias.</w:t>
      </w:r>
    </w:p>
    <w:p>
      <w:pPr>
        <w:pStyle w:val="BodyText"/>
        <w:rPr>
          <w:sz w:val="21"/>
        </w:rPr>
      </w:pPr>
    </w:p>
    <w:p>
      <w:pPr>
        <w:pStyle w:val="BodyText"/>
        <w:spacing w:line="242" w:lineRule="auto"/>
        <w:ind w:left="2207" w:right="820"/>
        <w:jc w:val="both"/>
      </w:pPr>
      <w:r>
        <w:rPr/>
        <w:t>Además de dar apoyo al Gobierno de Canarias, durante 2020 se prestaron servicios</w:t>
      </w:r>
      <w:r>
        <w:rPr>
          <w:spacing w:val="1"/>
        </w:rPr>
        <w:t> </w:t>
      </w:r>
      <w:r>
        <w:rPr/>
        <w:t>a Cabildos y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planificación</w:t>
      </w:r>
      <w:r>
        <w:rPr>
          <w:spacing w:val="1"/>
        </w:rPr>
        <w:t> </w:t>
      </w:r>
      <w:r>
        <w:rPr/>
        <w:t>energética.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destacar</w:t>
      </w:r>
      <w:r>
        <w:rPr>
          <w:spacing w:val="1"/>
        </w:rPr>
        <w:t> </w:t>
      </w:r>
      <w:r>
        <w:rPr/>
        <w:t>los</w:t>
      </w:r>
      <w:r>
        <w:rPr>
          <w:spacing w:val="45"/>
        </w:rPr>
        <w:t> </w:t>
      </w:r>
      <w:r>
        <w:rPr/>
        <w:t>trabajos</w:t>
      </w:r>
      <w:r>
        <w:rPr>
          <w:spacing w:val="46"/>
        </w:rPr>
        <w:t> </w:t>
      </w:r>
      <w:r>
        <w:rPr/>
        <w:t>realizados</w:t>
      </w:r>
      <w:r>
        <w:rPr>
          <w:spacing w:val="45"/>
        </w:rPr>
        <w:t> </w:t>
      </w:r>
      <w:r>
        <w:rPr/>
        <w:t>para</w:t>
      </w:r>
      <w:r>
        <w:rPr>
          <w:spacing w:val="46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 de Gran Canaria</w:t>
      </w:r>
      <w:r>
        <w:rPr>
          <w:spacing w:val="1"/>
        </w:rPr>
        <w:t> </w:t>
      </w:r>
      <w:r>
        <w:rPr/>
        <w:t>de elaboración de los Planes de Acción del Clima y la Energía (PACES) y los</w:t>
      </w:r>
      <w:r>
        <w:rPr>
          <w:spacing w:val="1"/>
        </w:rPr>
        <w:t> </w:t>
      </w:r>
      <w:r>
        <w:rPr/>
        <w:t>Inventarios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Emisiones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Referencia</w:t>
      </w:r>
      <w:r>
        <w:rPr>
          <w:spacing w:val="16"/>
        </w:rPr>
        <w:t> </w:t>
      </w:r>
      <w:r>
        <w:rPr/>
        <w:t>(IERs)</w:t>
      </w:r>
      <w:r>
        <w:rPr>
          <w:spacing w:val="21"/>
        </w:rPr>
        <w:t> </w:t>
      </w:r>
      <w:r>
        <w:rPr/>
        <w:t>para</w:t>
      </w:r>
      <w:r>
        <w:rPr>
          <w:spacing w:val="17"/>
        </w:rPr>
        <w:t> </w:t>
      </w:r>
      <w:r>
        <w:rPr/>
        <w:t>los</w:t>
      </w:r>
      <w:r>
        <w:rPr>
          <w:spacing w:val="15"/>
        </w:rPr>
        <w:t> </w:t>
      </w:r>
      <w:r>
        <w:rPr/>
        <w:t>municipios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isla,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/>
        <w:t>para</w:t>
      </w:r>
      <w:r>
        <w:rPr>
          <w:spacing w:val="17"/>
        </w:rPr>
        <w:t> </w:t>
      </w:r>
      <w:r>
        <w:rPr/>
        <w:t>Gran</w:t>
      </w:r>
      <w:r>
        <w:rPr>
          <w:spacing w:val="16"/>
        </w:rPr>
        <w:t> </w:t>
      </w:r>
      <w:r>
        <w:rPr/>
        <w:t>Canaria</w:t>
      </w:r>
      <w:r>
        <w:rPr>
          <w:spacing w:val="17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27"/>
        </w:rPr>
        <w:t> </w:t>
      </w:r>
      <w:r>
        <w:rPr/>
        <w:t>conjunto.</w:t>
      </w:r>
      <w:r>
        <w:rPr>
          <w:spacing w:val="27"/>
        </w:rPr>
        <w:t> </w:t>
      </w:r>
      <w:r>
        <w:rPr/>
        <w:t>Documentos</w:t>
      </w:r>
      <w:r>
        <w:rPr>
          <w:spacing w:val="24"/>
        </w:rPr>
        <w:t> </w:t>
      </w:r>
      <w:r>
        <w:rPr/>
        <w:t>necesarios</w:t>
      </w:r>
      <w:r>
        <w:rPr>
          <w:spacing w:val="27"/>
        </w:rPr>
        <w:t> </w:t>
      </w:r>
      <w:r>
        <w:rPr/>
        <w:t>para</w:t>
      </w:r>
      <w:r>
        <w:rPr>
          <w:spacing w:val="26"/>
        </w:rPr>
        <w:t> </w:t>
      </w:r>
      <w:r>
        <w:rPr/>
        <w:t>la</w:t>
      </w:r>
      <w:r>
        <w:rPr>
          <w:spacing w:val="28"/>
        </w:rPr>
        <w:t> </w:t>
      </w:r>
      <w:r>
        <w:rPr/>
        <w:t>adhesión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Iniciativa</w:t>
      </w:r>
      <w:r>
        <w:rPr>
          <w:spacing w:val="25"/>
        </w:rPr>
        <w:t> </w:t>
      </w:r>
      <w:r>
        <w:rPr/>
        <w:t>europea</w:t>
      </w:r>
      <w:r>
        <w:rPr>
          <w:spacing w:val="25"/>
        </w:rPr>
        <w:t> </w:t>
      </w:r>
      <w:r>
        <w:rPr/>
        <w:t>Pacto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Alcaldes.</w:t>
      </w:r>
      <w:r>
        <w:rPr>
          <w:spacing w:val="1"/>
        </w:rPr>
        <w:t> </w:t>
      </w:r>
      <w:r>
        <w:rPr/>
        <w:t>Para el Cabildo de Gran Canaria en 2020 se trabajó en la elaboración de herramientas de gestión y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PACES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micro-redes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desplegar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isla,</w:t>
      </w:r>
      <w:r>
        <w:rPr>
          <w:spacing w:val="45"/>
        </w:rPr>
        <w:t> </w:t>
      </w:r>
      <w:r>
        <w:rPr/>
        <w:t>incluida</w:t>
      </w:r>
      <w:r>
        <w:rPr>
          <w:spacing w:val="46"/>
        </w:rPr>
        <w:t> </w:t>
      </w:r>
      <w:r>
        <w:rPr/>
        <w:t>una</w:t>
      </w:r>
      <w:r>
        <w:rPr>
          <w:spacing w:val="45"/>
        </w:rPr>
        <w:t> </w:t>
      </w:r>
      <w:r>
        <w:rPr/>
        <w:t>grande</w:t>
      </w:r>
      <w:r>
        <w:rPr>
          <w:spacing w:val="46"/>
        </w:rPr>
        <w:t> </w:t>
      </w:r>
      <w:r>
        <w:rPr/>
        <w:t>para</w:t>
      </w:r>
      <w:r>
        <w:rPr>
          <w:spacing w:val="1"/>
        </w:rPr>
        <w:t> </w:t>
      </w:r>
      <w:r>
        <w:rPr/>
        <w:t>suministrar energía eléctrica al polígono de Arinaga.</w:t>
      </w:r>
      <w:r>
        <w:rPr>
          <w:spacing w:val="1"/>
        </w:rPr>
        <w:t> </w:t>
      </w:r>
      <w:r>
        <w:rPr/>
        <w:t>En Gran Canaria también se</w:t>
      </w:r>
      <w:r>
        <w:rPr>
          <w:spacing w:val="1"/>
        </w:rPr>
        <w:t> </w:t>
      </w:r>
      <w:r>
        <w:rPr/>
        <w:t>continuaron los</w:t>
      </w:r>
      <w:r>
        <w:rPr>
          <w:spacing w:val="1"/>
        </w:rPr>
        <w:t> </w:t>
      </w:r>
      <w:r>
        <w:rPr/>
        <w:t>estudios de potencialidades de desarrollo de las energías marinas, en especial la eólica off-shore y la</w:t>
      </w:r>
      <w:r>
        <w:rPr>
          <w:spacing w:val="1"/>
        </w:rPr>
        <w:t> </w:t>
      </w:r>
      <w:r>
        <w:rPr/>
        <w:t>undimotriz,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sigue</w:t>
      </w:r>
      <w:r>
        <w:rPr>
          <w:spacing w:val="15"/>
        </w:rPr>
        <w:t> </w:t>
      </w:r>
      <w:r>
        <w:rPr/>
        <w:t>colaborando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empresas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sector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buscar</w:t>
      </w:r>
      <w:r>
        <w:rPr>
          <w:spacing w:val="10"/>
        </w:rPr>
        <w:t> </w:t>
      </w:r>
      <w:r>
        <w:rPr/>
        <w:t>promover</w:t>
      </w:r>
      <w:r>
        <w:rPr>
          <w:spacing w:val="13"/>
        </w:rPr>
        <w:t> </w:t>
      </w:r>
      <w:r>
        <w:rPr/>
        <w:t>nuevas</w:t>
      </w:r>
      <w:r>
        <w:rPr>
          <w:spacing w:val="12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área.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 w:before="1"/>
        <w:ind w:left="2207" w:right="823"/>
        <w:jc w:val="both"/>
      </w:pPr>
      <w:r>
        <w:rPr/>
        <w:t>En El Hierro en 2020 se ha mantenido el apoyo técnico a Gorona del Viento, con nuevas propuestas de</w:t>
      </w:r>
      <w:r>
        <w:rPr>
          <w:spacing w:val="1"/>
        </w:rPr>
        <w:t> </w:t>
      </w:r>
      <w:r>
        <w:rPr/>
        <w:t>mejoras en la operación de la Central Hidroeólica de El Hierro que están permitiendo aumentar la</w:t>
      </w:r>
      <w:r>
        <w:rPr>
          <w:spacing w:val="1"/>
        </w:rPr>
        <w:t> </w:t>
      </w:r>
      <w:r>
        <w:rPr/>
        <w:t>penetración eólica en la isla. Entre los trabajos realizados están modelos de PSSE/E de la central</w:t>
      </w:r>
      <w:r>
        <w:rPr>
          <w:spacing w:val="1"/>
        </w:rPr>
        <w:t> </w:t>
      </w:r>
      <w:r>
        <w:rPr/>
        <w:t>hidroeólica</w:t>
      </w:r>
      <w:r>
        <w:rPr>
          <w:spacing w:val="-1"/>
        </w:rPr>
        <w:t> </w:t>
      </w:r>
      <w:r>
        <w:rPr/>
        <w:t>requeridos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REE.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2207" w:right="825"/>
        <w:jc w:val="both"/>
      </w:pPr>
      <w:r>
        <w:rPr/>
        <w:t>En 2020 se dio un impulso importante al proyecto de La Gomera 100 % Renovable. Se comenzaron los</w:t>
      </w:r>
      <w:r>
        <w:rPr>
          <w:spacing w:val="1"/>
        </w:rPr>
        <w:t> </w:t>
      </w:r>
      <w:r>
        <w:rPr/>
        <w:t>trabajos</w:t>
      </w:r>
      <w:r>
        <w:rPr>
          <w:spacing w:val="22"/>
        </w:rPr>
        <w:t> </w:t>
      </w:r>
      <w:r>
        <w:rPr/>
        <w:t>dirigido</w:t>
      </w:r>
      <w:r>
        <w:rPr>
          <w:spacing w:val="21"/>
        </w:rPr>
        <w:t> </w:t>
      </w:r>
      <w:r>
        <w:rPr/>
        <w:t>al</w:t>
      </w:r>
      <w:r>
        <w:rPr>
          <w:spacing w:val="22"/>
        </w:rPr>
        <w:t> </w:t>
      </w:r>
      <w:r>
        <w:rPr/>
        <w:t>despliegue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primeras</w:t>
      </w:r>
      <w:r>
        <w:rPr>
          <w:spacing w:val="23"/>
        </w:rPr>
        <w:t> </w:t>
      </w:r>
      <w:r>
        <w:rPr/>
        <w:t>micro-redes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lo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será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sistema</w:t>
      </w:r>
      <w:r>
        <w:rPr>
          <w:spacing w:val="23"/>
        </w:rPr>
        <w:t> </w:t>
      </w:r>
      <w:r>
        <w:rPr/>
        <w:t>“multimicrogrid”</w:t>
      </w:r>
    </w:p>
    <w:p>
      <w:pPr>
        <w:spacing w:before="61"/>
        <w:ind w:left="0" w:right="820" w:firstLine="0"/>
        <w:jc w:val="right"/>
        <w:rPr>
          <w:rFonts w:ascii="Segoe UI"/>
          <w:sz w:val="18"/>
        </w:rPr>
      </w:pPr>
      <w:r>
        <w:rPr>
          <w:rFonts w:ascii="Segoe UI"/>
          <w:w w:val="105"/>
          <w:sz w:val="18"/>
        </w:rPr>
        <w:t>17</w:t>
      </w:r>
    </w:p>
    <w:p>
      <w:pPr>
        <w:spacing w:after="0"/>
        <w:jc w:val="right"/>
        <w:rPr>
          <w:rFonts w:ascii="Segoe UI"/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BodyText"/>
        <w:spacing w:line="242" w:lineRule="auto" w:before="103"/>
        <w:ind w:left="2207" w:right="822"/>
        <w:jc w:val="both"/>
      </w:pPr>
      <w:r>
        <w:rPr/>
        <w:t>que permitirá la futura descarbonización del sistema energético de La Gomera. Consistente en 64</w:t>
      </w:r>
      <w:r>
        <w:rPr>
          <w:spacing w:val="1"/>
        </w:rPr>
        <w:t> </w:t>
      </w:r>
      <w:r>
        <w:rPr/>
        <w:t>pequeñas microredes de alta penetración de EERR y capacidad de almacenamiento energético, que</w:t>
      </w:r>
      <w:r>
        <w:rPr>
          <w:spacing w:val="1"/>
        </w:rPr>
        <w:t> </w:t>
      </w:r>
      <w:r>
        <w:rPr/>
        <w:t>estarán</w:t>
      </w:r>
      <w:r>
        <w:rPr>
          <w:spacing w:val="17"/>
        </w:rPr>
        <w:t> </w:t>
      </w:r>
      <w:r>
        <w:rPr/>
        <w:t>ubicadas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finales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red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distribución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isla,</w:t>
      </w:r>
      <w:r>
        <w:rPr>
          <w:spacing w:val="18"/>
        </w:rPr>
        <w:t> </w:t>
      </w:r>
      <w:r>
        <w:rPr/>
        <w:t>será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piedra</w:t>
      </w:r>
      <w:r>
        <w:rPr>
          <w:spacing w:val="18"/>
        </w:rPr>
        <w:t> </w:t>
      </w:r>
      <w:r>
        <w:rPr/>
        <w:t>angular</w:t>
      </w:r>
      <w:r>
        <w:rPr>
          <w:spacing w:val="19"/>
        </w:rPr>
        <w:t> </w:t>
      </w:r>
      <w:r>
        <w:rPr/>
        <w:t>del</w:t>
      </w:r>
      <w:r>
        <w:rPr>
          <w:spacing w:val="17"/>
        </w:rPr>
        <w:t> </w:t>
      </w:r>
      <w:r>
        <w:rPr/>
        <w:t>sistema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permitirá</w:t>
      </w:r>
      <w:r>
        <w:rPr>
          <w:spacing w:val="1"/>
        </w:rPr>
        <w:t> </w:t>
      </w:r>
      <w:r>
        <w:rPr/>
        <w:t>avanzar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descarbonización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energético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isla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1"/>
        </w:rPr>
        <w:t> </w:t>
      </w:r>
      <w:r>
        <w:rPr/>
        <w:t>eficiencia energética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que</w:t>
      </w:r>
      <w:r>
        <w:rPr>
          <w:spacing w:val="2"/>
        </w:rPr>
        <w:t> </w:t>
      </w:r>
      <w:r>
        <w:rPr/>
        <w:t>promueve un</w:t>
      </w:r>
      <w:r>
        <w:rPr>
          <w:spacing w:val="2"/>
        </w:rPr>
        <w:t> </w:t>
      </w:r>
      <w:r>
        <w:rPr/>
        <w:t>modelo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distribuida.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2207" w:right="821"/>
        <w:jc w:val="both"/>
      </w:pPr>
      <w:r>
        <w:rPr/>
        <w:t>Es importante resaltar la actividad que se siguió desarrollando en 2020 con en colaboración con la</w:t>
      </w:r>
      <w:r>
        <w:rPr>
          <w:spacing w:val="1"/>
        </w:rPr>
        <w:t> </w:t>
      </w:r>
      <w:r>
        <w:rPr/>
        <w:t>FECAM para reforzar la capacitación de técnicos de los 88 municipios canarios, en lo referente a</w:t>
      </w:r>
      <w:r>
        <w:rPr>
          <w:spacing w:val="1"/>
        </w:rPr>
        <w:t> </w:t>
      </w:r>
      <w:r>
        <w:rPr/>
        <w:t>eficiencia energética y promoción de EERR a nivel local. También se ha trabajado con la FECAM y</w:t>
      </w:r>
      <w:r>
        <w:rPr>
          <w:spacing w:val="45"/>
        </w:rPr>
        <w:t> </w:t>
      </w:r>
      <w:r>
        <w:rPr/>
        <w:t>con</w:t>
      </w:r>
      <w:r>
        <w:rPr>
          <w:spacing w:val="1"/>
        </w:rPr>
        <w:t> </w:t>
      </w:r>
      <w:r>
        <w:rPr/>
        <w:t>la coordinadora de colectivos ecologistas, BENMAGEC, en actividades de sensibilización dirigidas al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FECAM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BENMAGEC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enmarcan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ENERMAC y CLIMARISK.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207" w:right="820"/>
        <w:jc w:val="both"/>
      </w:pPr>
      <w:r>
        <w:rPr/>
        <w:t>Durante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desarrolló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intensa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investigadora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reforzar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conocimiento y experiencia focalizada principalmente en la búsqueda de soluciones técnicas</w:t>
      </w:r>
      <w:r>
        <w:rPr>
          <w:spacing w:val="46"/>
        </w:rPr>
        <w:t> </w:t>
      </w:r>
      <w:r>
        <w:rPr/>
        <w:t>para</w:t>
      </w:r>
      <w:r>
        <w:rPr>
          <w:spacing w:val="1"/>
        </w:rPr>
        <w:t> </w:t>
      </w:r>
      <w:r>
        <w:rPr/>
        <w:t>superar el desafío de maximizar la penetración de EERR, variables e intermitente, en redes eléctricas</w:t>
      </w:r>
      <w:r>
        <w:rPr>
          <w:spacing w:val="1"/>
        </w:rPr>
        <w:t> </w:t>
      </w:r>
      <w:r>
        <w:rPr/>
        <w:t>insulares pequeñas y débiles. De particular interés para el ITC es avanzar en el objetivo de los modelos</w:t>
      </w:r>
      <w:r>
        <w:rPr>
          <w:spacing w:val="1"/>
        </w:rPr>
        <w:t> </w:t>
      </w:r>
      <w:r>
        <w:rPr/>
        <w:t>insulares de autosuficiencia energética basados 100% en el uso de EERR. Para alcanzar ese objetivo,</w:t>
      </w:r>
      <w:r>
        <w:rPr>
          <w:spacing w:val="1"/>
        </w:rPr>
        <w:t> </w:t>
      </w:r>
      <w:r>
        <w:rPr/>
        <w:t>desarrollamos actividad en el</w:t>
      </w:r>
      <w:r>
        <w:rPr>
          <w:spacing w:val="1"/>
        </w:rPr>
        <w:t> </w:t>
      </w:r>
      <w:r>
        <w:rPr/>
        <w:t>estudio dinámico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45"/>
        </w:rPr>
        <w:t> </w:t>
      </w:r>
      <w:r>
        <w:rPr/>
        <w:t>redes eléctricas, para determinar</w:t>
      </w:r>
      <w:r>
        <w:rPr>
          <w:spacing w:val="46"/>
        </w:rPr>
        <w:t> </w:t>
      </w:r>
      <w:r>
        <w:rPr/>
        <w:t>afecciones de</w:t>
      </w:r>
      <w:r>
        <w:rPr>
          <w:spacing w:val="1"/>
        </w:rPr>
        <w:t> </w:t>
      </w:r>
      <w:r>
        <w:rPr/>
        <w:t>las EERR en la estabilidad del sistema eléctrico; el desarrollo de conceptos de micro-redes de alta</w:t>
      </w:r>
      <w:r>
        <w:rPr>
          <w:spacing w:val="1"/>
        </w:rPr>
        <w:t> </w:t>
      </w:r>
      <w:r>
        <w:rPr/>
        <w:t>penetración de</w:t>
      </w:r>
      <w:r>
        <w:rPr>
          <w:spacing w:val="1"/>
        </w:rPr>
        <w:t> </w:t>
      </w:r>
      <w:r>
        <w:rPr/>
        <w:t>EERR para</w:t>
      </w:r>
      <w:r>
        <w:rPr>
          <w:spacing w:val="1"/>
        </w:rPr>
        <w:t> </w:t>
      </w:r>
      <w:r>
        <w:rPr/>
        <w:t>áreas urbanas o</w:t>
      </w:r>
      <w:r>
        <w:rPr>
          <w:spacing w:val="1"/>
        </w:rPr>
        <w:t> </w:t>
      </w:r>
      <w:r>
        <w:rPr/>
        <w:t>rurales e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islas enteras;</w:t>
      </w:r>
      <w:r>
        <w:rPr>
          <w:spacing w:val="45"/>
        </w:rPr>
        <w:t> </w:t>
      </w:r>
      <w:r>
        <w:rPr/>
        <w:t>el desarrollo</w:t>
      </w:r>
      <w:r>
        <w:rPr>
          <w:spacing w:val="46"/>
        </w:rPr>
        <w:t> </w:t>
      </w:r>
      <w:r>
        <w:rPr/>
        <w:t>de</w:t>
      </w:r>
      <w:r>
        <w:rPr>
          <w:spacing w:val="1"/>
        </w:rPr>
        <w:t> </w:t>
      </w:r>
      <w:r>
        <w:rPr/>
        <w:t>modelos climáticos para la predicción fiable de la producción de energía eólica o solar; sistemas de</w:t>
      </w:r>
      <w:r>
        <w:rPr>
          <w:spacing w:val="1"/>
        </w:rPr>
        <w:t> </w:t>
      </w:r>
      <w:r>
        <w:rPr/>
        <w:t>almacenamiento energético para mitigar la variabilidad de las EERR; Gestión de la Demanda (Demand</w:t>
      </w:r>
      <w:r>
        <w:rPr>
          <w:spacing w:val="1"/>
        </w:rPr>
        <w:t> </w:t>
      </w:r>
      <w:r>
        <w:rPr/>
        <w:t>Side management/Demand Response), como instrumento para aplanar la curva de demanda eléctrica y</w:t>
      </w:r>
      <w:r>
        <w:rPr>
          <w:spacing w:val="1"/>
        </w:rPr>
        <w:t> </w:t>
      </w:r>
      <w:r>
        <w:rPr/>
        <w:t>aumentar la</w:t>
      </w:r>
      <w:r>
        <w:rPr>
          <w:spacing w:val="1"/>
        </w:rPr>
        <w:t> </w:t>
      </w:r>
      <w:r>
        <w:rPr/>
        <w:t>penetración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EERR.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2" w:lineRule="auto" w:before="1"/>
        <w:ind w:left="2207" w:right="821"/>
        <w:jc w:val="both"/>
      </w:pPr>
      <w:r>
        <w:rPr/>
        <w:t>El Departamento de EERR cuenta con infraestructuras de laboratorios en las instalaciones de Pozo</w:t>
      </w:r>
      <w:r>
        <w:rPr>
          <w:spacing w:val="1"/>
        </w:rPr>
        <w:t> </w:t>
      </w:r>
      <w:r>
        <w:rPr/>
        <w:t>Izquierdo para el desarrollo y optimización de componentes y aplicaciones de sistemas de energías</w:t>
      </w:r>
      <w:r>
        <w:rPr>
          <w:spacing w:val="1"/>
        </w:rPr>
        <w:t> </w:t>
      </w:r>
      <w:r>
        <w:rPr/>
        <w:t>renovables, que contribuyen a poner en valor las extraordinarias condiciones climáticas de Canarias,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laboratorio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demostración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energías</w:t>
      </w:r>
      <w:r>
        <w:rPr>
          <w:spacing w:val="1"/>
        </w:rPr>
        <w:t> </w:t>
      </w:r>
      <w:r>
        <w:rPr/>
        <w:t>renovables</w:t>
      </w:r>
      <w:r>
        <w:rPr>
          <w:spacing w:val="1"/>
        </w:rPr>
        <w:t> </w:t>
      </w:r>
      <w:r>
        <w:rPr/>
        <w:t>y</w:t>
      </w:r>
      <w:r>
        <w:rPr>
          <w:spacing w:val="-43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complementarias.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reforzaron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capacidades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BioenergyLab que dará respuesta a las necesidades del sector de la valorización energética de fracción</w:t>
      </w:r>
      <w:r>
        <w:rPr>
          <w:spacing w:val="1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residuos.</w:t>
      </w:r>
    </w:p>
    <w:p>
      <w:pPr>
        <w:pStyle w:val="BodyText"/>
        <w:spacing w:before="10"/>
      </w:pPr>
    </w:p>
    <w:p>
      <w:pPr>
        <w:pStyle w:val="BodyText"/>
        <w:spacing w:line="242" w:lineRule="auto"/>
        <w:ind w:left="2207" w:right="820"/>
        <w:jc w:val="both"/>
      </w:pPr>
      <w:r>
        <w:rPr/>
        <w:t>Durante 2020 se mantuvo, a través de actividad en varios proyectos, el apoyo a los esfuerzos que se</w:t>
      </w:r>
      <w:r>
        <w:rPr>
          <w:spacing w:val="1"/>
        </w:rPr>
        <w:t> </w:t>
      </w:r>
      <w:r>
        <w:rPr/>
        <w:t>realizan desde la CE, Gobierno español y Gobierno de Canarias por transferir tecnologías energéticas</w:t>
      </w:r>
      <w:r>
        <w:rPr>
          <w:spacing w:val="1"/>
        </w:rPr>
        <w:t> </w:t>
      </w:r>
      <w:r>
        <w:rPr/>
        <w:t>limpias a países menos desarrollados, especialmente de la costa occidental de Africa. La actividad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2020 se centró fundamentalmente en Cabo Verde y Mauritania. En este último se han continuado los</w:t>
      </w:r>
      <w:r>
        <w:rPr>
          <w:spacing w:val="1"/>
        </w:rPr>
        <w:t> </w:t>
      </w:r>
      <w:r>
        <w:rPr/>
        <w:t>trabajos de instalación de un laboratorio de generación distribuida y una planta piloto de producción de</w:t>
      </w:r>
      <w:r>
        <w:rPr>
          <w:spacing w:val="1"/>
        </w:rPr>
        <w:t> </w:t>
      </w:r>
      <w:r>
        <w:rPr/>
        <w:t>biogás</w:t>
      </w:r>
      <w:r>
        <w:rPr>
          <w:spacing w:val="-2"/>
        </w:rPr>
        <w:t> </w:t>
      </w:r>
      <w:r>
        <w:rPr/>
        <w:t>(biodigestor),</w:t>
      </w:r>
      <w:r>
        <w:rPr>
          <w:spacing w:val="-1"/>
        </w:rPr>
        <w:t> </w:t>
      </w:r>
      <w:r>
        <w:rPr/>
        <w:t>ambos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Universidad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Mauritania.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2207" w:right="821"/>
        <w:jc w:val="both"/>
      </w:pPr>
      <w:r>
        <w:rPr/>
        <w:t>En 2020 se apoyó a través del proyecto YENESIS la creación de empleo verde en el sector de las</w:t>
      </w:r>
      <w:r>
        <w:rPr>
          <w:spacing w:val="1"/>
        </w:rPr>
        <w:t> </w:t>
      </w:r>
      <w:r>
        <w:rPr/>
        <w:t>energías renovables y la eficiencia energética. En el marco de ese proyecto y el proyecto MESFiA, el</w:t>
      </w:r>
      <w:r>
        <w:rPr>
          <w:spacing w:val="1"/>
        </w:rPr>
        <w:t> </w:t>
      </w:r>
      <w:r>
        <w:rPr/>
        <w:t>Dpto. de EERR del ITC colaboró en 2020 en actividades de formación con organización de cursos</w:t>
      </w:r>
      <w:r>
        <w:rPr>
          <w:spacing w:val="1"/>
        </w:rPr>
        <w:t> </w:t>
      </w:r>
      <w:r>
        <w:rPr/>
        <w:t>destinados</w:t>
      </w:r>
      <w:r>
        <w:rPr>
          <w:spacing w:val="10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capacitación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técnicos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labores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diseño,</w:t>
      </w:r>
      <w:r>
        <w:rPr>
          <w:spacing w:val="13"/>
        </w:rPr>
        <w:t> </w:t>
      </w:r>
      <w:r>
        <w:rPr/>
        <w:t>instalación,</w:t>
      </w:r>
      <w:r>
        <w:rPr>
          <w:spacing w:val="12"/>
        </w:rPr>
        <w:t> </w:t>
      </w:r>
      <w:r>
        <w:rPr/>
        <w:t>operación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de</w:t>
      </w:r>
      <w:r>
        <w:rPr>
          <w:spacing w:val="12"/>
        </w:rPr>
        <w:t> </w:t>
      </w:r>
      <w:r>
        <w:rPr/>
        <w:t>sistemas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energías</w:t>
      </w:r>
      <w:r>
        <w:rPr>
          <w:spacing w:val="12"/>
        </w:rPr>
        <w:t> </w:t>
      </w:r>
      <w:r>
        <w:rPr/>
        <w:t>renovables.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en</w:t>
      </w:r>
      <w:r>
        <w:rPr>
          <w:spacing w:val="18"/>
        </w:rPr>
        <w:t> </w:t>
      </w:r>
      <w:r>
        <w:rPr/>
        <w:t>distintas</w:t>
      </w:r>
      <w:r>
        <w:rPr>
          <w:spacing w:val="12"/>
        </w:rPr>
        <w:t> </w:t>
      </w:r>
      <w:r>
        <w:rPr/>
        <w:t>actividades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varios</w:t>
      </w:r>
      <w:r>
        <w:rPr>
          <w:spacing w:val="11"/>
        </w:rPr>
        <w:t> </w:t>
      </w:r>
      <w:r>
        <w:rPr/>
        <w:t>proyectos</w:t>
      </w:r>
      <w:r>
        <w:rPr>
          <w:spacing w:val="11"/>
        </w:rPr>
        <w:t> </w:t>
      </w:r>
      <w:r>
        <w:rPr/>
        <w:t>que</w:t>
      </w:r>
      <w:r>
        <w:rPr>
          <w:spacing w:val="18"/>
        </w:rPr>
        <w:t> </w:t>
      </w:r>
      <w:r>
        <w:rPr/>
        <w:t>el</w:t>
      </w:r>
      <w:r>
        <w:rPr>
          <w:spacing w:val="11"/>
        </w:rPr>
        <w:t> </w:t>
      </w:r>
      <w:r>
        <w:rPr/>
        <w:t>Dpto</w:t>
      </w:r>
      <w:r>
        <w:rPr>
          <w:spacing w:val="12"/>
        </w:rPr>
        <w:t> </w:t>
      </w:r>
      <w:r>
        <w:rPr/>
        <w:t>de</w:t>
      </w:r>
    </w:p>
    <w:p>
      <w:pPr>
        <w:pStyle w:val="BodyText"/>
        <w:spacing w:before="10"/>
        <w:rPr>
          <w:sz w:val="16"/>
        </w:rPr>
      </w:pPr>
    </w:p>
    <w:p>
      <w:pPr>
        <w:spacing w:before="108"/>
        <w:ind w:left="0" w:right="820" w:firstLine="0"/>
        <w:jc w:val="right"/>
        <w:rPr>
          <w:rFonts w:ascii="Segoe UI"/>
          <w:sz w:val="18"/>
        </w:rPr>
      </w:pPr>
      <w:r>
        <w:rPr>
          <w:rFonts w:ascii="Segoe UI"/>
          <w:w w:val="105"/>
          <w:sz w:val="18"/>
        </w:rPr>
        <w:t>18</w:t>
      </w:r>
    </w:p>
    <w:p>
      <w:pPr>
        <w:spacing w:after="0"/>
        <w:jc w:val="right"/>
        <w:rPr>
          <w:rFonts w:ascii="Segoe UI"/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BodyText"/>
        <w:spacing w:line="244" w:lineRule="auto" w:before="103"/>
        <w:ind w:left="2207" w:right="828"/>
        <w:jc w:val="both"/>
      </w:pPr>
      <w:r>
        <w:rPr/>
        <w:t>EERR</w:t>
      </w:r>
      <w:r>
        <w:rPr>
          <w:spacing w:val="13"/>
        </w:rPr>
        <w:t> </w:t>
      </w:r>
      <w:r>
        <w:rPr/>
        <w:t>desarrolló</w:t>
      </w:r>
      <w:r>
        <w:rPr>
          <w:spacing w:val="14"/>
        </w:rPr>
        <w:t> </w:t>
      </w:r>
      <w:r>
        <w:rPr/>
        <w:t>en</w:t>
      </w:r>
      <w:r>
        <w:rPr>
          <w:spacing w:val="12"/>
        </w:rPr>
        <w:t> </w:t>
      </w:r>
      <w:r>
        <w:rPr/>
        <w:t>2020,</w:t>
      </w:r>
      <w:r>
        <w:rPr>
          <w:spacing w:val="12"/>
        </w:rPr>
        <w:t> </w:t>
      </w:r>
      <w:r>
        <w:rPr/>
        <w:t>también</w:t>
      </w:r>
      <w:r>
        <w:rPr>
          <w:spacing w:val="14"/>
        </w:rPr>
        <w:t> </w:t>
      </w:r>
      <w:r>
        <w:rPr/>
        <w:t>realizó</w:t>
      </w:r>
      <w:r>
        <w:rPr>
          <w:spacing w:val="15"/>
        </w:rPr>
        <w:t> </w:t>
      </w:r>
      <w:r>
        <w:rPr/>
        <w:t>actividades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divulgación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sensibilización</w:t>
      </w:r>
      <w:r>
        <w:rPr>
          <w:spacing w:val="14"/>
        </w:rPr>
        <w:t> </w:t>
      </w:r>
      <w:r>
        <w:rPr/>
        <w:t>sobre</w:t>
      </w:r>
      <w:r>
        <w:rPr>
          <w:spacing w:val="15"/>
        </w:rPr>
        <w:t> </w:t>
      </w:r>
      <w:r>
        <w:rPr/>
        <w:t>el</w:t>
      </w:r>
      <w:r>
        <w:rPr>
          <w:spacing w:val="11"/>
        </w:rPr>
        <w:t> </w:t>
      </w:r>
      <w:r>
        <w:rPr/>
        <w:t>uso</w:t>
      </w:r>
      <w:r>
        <w:rPr>
          <w:spacing w:val="1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energías</w:t>
      </w:r>
      <w:r>
        <w:rPr>
          <w:spacing w:val="1"/>
        </w:rPr>
        <w:t> </w:t>
      </w:r>
      <w:r>
        <w:rPr/>
        <w:t>renovables</w:t>
      </w:r>
      <w:r>
        <w:rPr>
          <w:spacing w:val="2"/>
        </w:rPr>
        <w:t> </w:t>
      </w:r>
      <w:r>
        <w:rPr/>
        <w:t>y eficiencia</w:t>
      </w:r>
      <w:r>
        <w:rPr>
          <w:spacing w:val="2"/>
        </w:rPr>
        <w:t> </w:t>
      </w:r>
      <w:r>
        <w:rPr/>
        <w:t>energética, en distintos</w:t>
      </w:r>
      <w:r>
        <w:rPr>
          <w:spacing w:val="2"/>
        </w:rPr>
        <w:t> </w:t>
      </w:r>
      <w:r>
        <w:rPr/>
        <w:t>webinarios</w:t>
      </w:r>
      <w:r>
        <w:rPr>
          <w:spacing w:val="-1"/>
        </w:rPr>
        <w:t> </w:t>
      </w:r>
      <w:r>
        <w:rPr/>
        <w:t>organizados.</w:t>
      </w:r>
    </w:p>
    <w:p>
      <w:pPr>
        <w:pStyle w:val="BodyText"/>
      </w:pPr>
    </w:p>
    <w:p>
      <w:pPr>
        <w:pStyle w:val="BodyText"/>
        <w:spacing w:line="242" w:lineRule="auto"/>
        <w:ind w:left="2207" w:right="822"/>
        <w:jc w:val="both"/>
      </w:pPr>
      <w:r>
        <w:rPr/>
        <w:t>El Departamento de EERR promueve activamente la captación de fondos europeos de I+D, a través de</w:t>
      </w:r>
      <w:r>
        <w:rPr>
          <w:spacing w:val="1"/>
        </w:rPr>
        <w:t> </w:t>
      </w:r>
      <w:r>
        <w:rPr/>
        <w:t>proyectos que</w:t>
      </w:r>
      <w:r>
        <w:rPr>
          <w:spacing w:val="1"/>
        </w:rPr>
        <w:t> </w:t>
      </w:r>
      <w:r>
        <w:rPr/>
        <w:t>canalizan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financiación para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permiten</w:t>
      </w:r>
      <w:r>
        <w:rPr>
          <w:spacing w:val="1"/>
        </w:rPr>
        <w:t> </w:t>
      </w:r>
      <w:r>
        <w:rPr/>
        <w:t>avanzar</w:t>
      </w:r>
      <w:r>
        <w:rPr>
          <w:spacing w:val="1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1"/>
        </w:rPr>
        <w:t> </w:t>
      </w:r>
      <w:r>
        <w:rPr/>
        <w:t>objetivo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maximizar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penetración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energías</w:t>
      </w:r>
      <w:r>
        <w:rPr>
          <w:spacing w:val="15"/>
        </w:rPr>
        <w:t> </w:t>
      </w:r>
      <w:r>
        <w:rPr/>
        <w:t>renovable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islas.</w:t>
      </w:r>
      <w:r>
        <w:rPr>
          <w:spacing w:val="23"/>
        </w:rPr>
        <w:t> </w:t>
      </w:r>
      <w:r>
        <w:rPr/>
        <w:t>En</w:t>
      </w:r>
      <w:r>
        <w:rPr>
          <w:spacing w:val="17"/>
        </w:rPr>
        <w:t> </w:t>
      </w:r>
      <w:r>
        <w:rPr/>
        <w:t>2020</w:t>
      </w:r>
      <w:r>
        <w:rPr>
          <w:spacing w:val="16"/>
        </w:rPr>
        <w:t> </w:t>
      </w:r>
      <w:r>
        <w:rPr/>
        <w:t>se</w:t>
      </w:r>
      <w:r>
        <w:rPr>
          <w:spacing w:val="12"/>
        </w:rPr>
        <w:t> </w:t>
      </w:r>
      <w:r>
        <w:rPr/>
        <w:t>mantuvo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esfuerzo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competitivos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I+D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-43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europeo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 H2020.</w:t>
      </w:r>
    </w:p>
    <w:p>
      <w:pPr>
        <w:pStyle w:val="BodyText"/>
        <w:spacing w:before="9"/>
      </w:pPr>
    </w:p>
    <w:p>
      <w:pPr>
        <w:pStyle w:val="BodyText"/>
        <w:spacing w:line="242" w:lineRule="auto" w:before="1"/>
        <w:ind w:left="2207" w:right="820"/>
        <w:jc w:val="both"/>
      </w:pPr>
      <w:r>
        <w:rPr/>
        <w:t>El Departamento de EERR además ha</w:t>
      </w:r>
      <w:r>
        <w:rPr>
          <w:spacing w:val="45"/>
        </w:rPr>
        <w:t> </w:t>
      </w:r>
      <w:r>
        <w:rPr/>
        <w:t>continuado su incremento en las colaboraciones con 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sectores,</w:t>
      </w:r>
      <w:r>
        <w:rPr>
          <w:spacing w:val="1"/>
        </w:rPr>
        <w:t> </w:t>
      </w:r>
      <w:r>
        <w:rPr/>
        <w:t>destacando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reciente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del</w:t>
      </w:r>
      <w:r>
        <w:rPr>
          <w:spacing w:val="45"/>
        </w:rPr>
        <w:t> </w:t>
      </w:r>
      <w:r>
        <w:rPr/>
        <w:t>tercer</w:t>
      </w:r>
      <w:r>
        <w:rPr>
          <w:spacing w:val="46"/>
        </w:rPr>
        <w:t> </w:t>
      </w:r>
      <w:r>
        <w:rPr/>
        <w:t>sector,</w:t>
      </w:r>
      <w:r>
        <w:rPr>
          <w:spacing w:val="1"/>
        </w:rPr>
        <w:t> </w:t>
      </w:r>
      <w:r>
        <w:rPr/>
        <w:t>avanzando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impulso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reciclaje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aceites</w:t>
      </w:r>
      <w:r>
        <w:rPr>
          <w:spacing w:val="1"/>
        </w:rPr>
        <w:t> </w:t>
      </w:r>
      <w:r>
        <w:rPr/>
        <w:t>comestibles</w:t>
      </w:r>
      <w:r>
        <w:rPr>
          <w:spacing w:val="1"/>
        </w:rPr>
        <w:t> </w:t>
      </w:r>
      <w:r>
        <w:rPr/>
        <w:t>usados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fuente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energía</w:t>
      </w:r>
      <w:r>
        <w:rPr>
          <w:spacing w:val="1"/>
        </w:rPr>
        <w:t> </w:t>
      </w:r>
      <w:r>
        <w:rPr/>
        <w:t>alternativa, mediante la colaboración tecnológica del ITC con el sector empresarial y una empresa del</w:t>
      </w:r>
      <w:r>
        <w:rPr>
          <w:spacing w:val="1"/>
        </w:rPr>
        <w:t> </w:t>
      </w:r>
      <w:r>
        <w:rPr/>
        <w:t>tercer</w:t>
      </w:r>
      <w:r>
        <w:rPr>
          <w:spacing w:val="20"/>
        </w:rPr>
        <w:t> </w:t>
      </w:r>
      <w:r>
        <w:rPr/>
        <w:t>sector,</w:t>
      </w:r>
      <w:r>
        <w:rPr>
          <w:spacing w:val="20"/>
        </w:rPr>
        <w:t> </w:t>
      </w:r>
      <w:r>
        <w:rPr/>
        <w:t>apoyando</w:t>
      </w:r>
      <w:r>
        <w:rPr>
          <w:spacing w:val="19"/>
        </w:rPr>
        <w:t> </w:t>
      </w:r>
      <w:r>
        <w:rPr/>
        <w:t>así</w:t>
      </w:r>
      <w:r>
        <w:rPr>
          <w:spacing w:val="19"/>
        </w:rPr>
        <w:t> </w:t>
      </w:r>
      <w:r>
        <w:rPr/>
        <w:t>al</w:t>
      </w:r>
      <w:r>
        <w:rPr>
          <w:spacing w:val="21"/>
        </w:rPr>
        <w:t> </w:t>
      </w:r>
      <w:r>
        <w:rPr/>
        <w:t>tejido</w:t>
      </w:r>
      <w:r>
        <w:rPr>
          <w:spacing w:val="21"/>
        </w:rPr>
        <w:t> </w:t>
      </w:r>
      <w:r>
        <w:rPr/>
        <w:t>productivo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iniciativas</w:t>
      </w:r>
      <w:r>
        <w:rPr>
          <w:spacing w:val="21"/>
        </w:rPr>
        <w:t> </w:t>
      </w:r>
      <w:r>
        <w:rPr/>
        <w:t>que</w:t>
      </w:r>
      <w:r>
        <w:rPr>
          <w:spacing w:val="19"/>
        </w:rPr>
        <w:t> </w:t>
      </w:r>
      <w:r>
        <w:rPr/>
        <w:t>pueden</w:t>
      </w:r>
      <w:r>
        <w:rPr>
          <w:spacing w:val="22"/>
        </w:rPr>
        <w:t> </w:t>
      </w:r>
      <w:r>
        <w:rPr/>
        <w:t>convertirse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generadoras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exclusión</w:t>
      </w:r>
      <w:r>
        <w:rPr>
          <w:spacing w:val="46"/>
        </w:rPr>
        <w:t> </w:t>
      </w:r>
      <w:r>
        <w:rPr/>
        <w:t>social,</w:t>
      </w:r>
      <w:r>
        <w:rPr>
          <w:spacing w:val="1"/>
        </w:rPr>
        <w:t> </w:t>
      </w:r>
      <w:r>
        <w:rPr/>
        <w:t>contribuyendo a la generación de una sociedad que ponga el valor la contribución de dicho sector a la</w:t>
      </w:r>
      <w:r>
        <w:rPr>
          <w:spacing w:val="1"/>
        </w:rPr>
        <w:t> </w:t>
      </w:r>
      <w:r>
        <w:rPr/>
        <w:t>economía, con el objetivo principal transformador de la Agenda 2030 y los ODS de “no dejar a nadie</w:t>
      </w:r>
      <w:r>
        <w:rPr>
          <w:spacing w:val="1"/>
        </w:rPr>
        <w:t> </w:t>
      </w:r>
      <w:r>
        <w:rPr/>
        <w:t>atrás”.</w:t>
      </w:r>
    </w:p>
    <w:p>
      <w:pPr>
        <w:pStyle w:val="BodyText"/>
        <w:spacing w:before="10"/>
      </w:pPr>
    </w:p>
    <w:p>
      <w:pPr>
        <w:pStyle w:val="Heading2"/>
        <w:rPr>
          <w:u w:val="none"/>
        </w:rPr>
      </w:pPr>
      <w:r>
        <w:rPr>
          <w:u w:val="none"/>
        </w:rPr>
        <w:t>5.2.-</w:t>
      </w:r>
      <w:r>
        <w:rPr>
          <w:spacing w:val="5"/>
          <w:u w:val="none"/>
        </w:rPr>
        <w:t> </w:t>
      </w:r>
      <w:r>
        <w:rPr>
          <w:u w:val="none"/>
        </w:rPr>
        <w:t>Departamento</w:t>
      </w:r>
      <w:r>
        <w:rPr>
          <w:spacing w:val="5"/>
          <w:u w:val="none"/>
        </w:rPr>
        <w:t> </w:t>
      </w:r>
      <w:r>
        <w:rPr>
          <w:u w:val="none"/>
        </w:rPr>
        <w:t>de</w:t>
      </w:r>
      <w:r>
        <w:rPr>
          <w:spacing w:val="6"/>
          <w:u w:val="none"/>
        </w:rPr>
        <w:t> </w:t>
      </w:r>
      <w:r>
        <w:rPr>
          <w:u w:val="none"/>
        </w:rPr>
        <w:t>Agua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2" w:lineRule="auto"/>
        <w:ind w:left="2207" w:right="826"/>
        <w:jc w:val="both"/>
      </w:pPr>
      <w:r>
        <w:rPr/>
        <w:t>El </w:t>
      </w:r>
      <w:r>
        <w:rPr>
          <w:b/>
        </w:rPr>
        <w:t>Departamento de Agua</w:t>
      </w:r>
      <w:r>
        <w:rPr>
          <w:b/>
          <w:spacing w:val="1"/>
        </w:rPr>
        <w:t> </w:t>
      </w:r>
      <w:r>
        <w:rPr/>
        <w:t>ha ejecutado en 2020 actividades en 14 proyectos con cofinanciación</w:t>
      </w:r>
      <w:r>
        <w:rPr>
          <w:spacing w:val="1"/>
        </w:rPr>
        <w:t> </w:t>
      </w:r>
      <w:r>
        <w:rPr/>
        <w:t>europea,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coordinador*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muchos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ellos:</w:t>
      </w:r>
      <w:r>
        <w:rPr>
          <w:spacing w:val="1"/>
        </w:rPr>
        <w:t> </w:t>
      </w:r>
      <w:r>
        <w:rPr/>
        <w:t>DESAL+*,</w:t>
      </w:r>
      <w:r>
        <w:rPr>
          <w:spacing w:val="1"/>
        </w:rPr>
        <w:t> </w:t>
      </w:r>
      <w:r>
        <w:rPr/>
        <w:t>ADAPTaRES*,</w:t>
      </w:r>
      <w:r>
        <w:rPr>
          <w:spacing w:val="1"/>
        </w:rPr>
        <w:t> </w:t>
      </w:r>
      <w:r>
        <w:rPr/>
        <w:t>ECOTOUR,</w:t>
      </w:r>
      <w:r>
        <w:rPr>
          <w:spacing w:val="1"/>
        </w:rPr>
        <w:t> </w:t>
      </w:r>
      <w:r>
        <w:rPr/>
        <w:t>NAUTICOM,</w:t>
      </w:r>
      <w:r>
        <w:rPr>
          <w:spacing w:val="37"/>
        </w:rPr>
        <w:t> </w:t>
      </w:r>
      <w:r>
        <w:rPr/>
        <w:t>CLIMARISK,</w:t>
      </w:r>
      <w:r>
        <w:rPr>
          <w:spacing w:val="37"/>
        </w:rPr>
        <w:t> </w:t>
      </w:r>
      <w:r>
        <w:rPr/>
        <w:t>E5DES*,</w:t>
      </w:r>
      <w:r>
        <w:rPr>
          <w:spacing w:val="36"/>
        </w:rPr>
        <w:t> </w:t>
      </w:r>
      <w:r>
        <w:rPr/>
        <w:t>ABACO*,</w:t>
      </w:r>
      <w:r>
        <w:rPr>
          <w:spacing w:val="39"/>
        </w:rPr>
        <w:t> </w:t>
      </w:r>
      <w:r>
        <w:rPr/>
        <w:t>MITIMAC,</w:t>
      </w:r>
      <w:r>
        <w:rPr>
          <w:spacing w:val="38"/>
        </w:rPr>
        <w:t> </w:t>
      </w:r>
      <w:r>
        <w:rPr/>
        <w:t>RESCOAST*,</w:t>
      </w:r>
      <w:r>
        <w:rPr>
          <w:spacing w:val="39"/>
        </w:rPr>
        <w:t> </w:t>
      </w:r>
      <w:r>
        <w:rPr/>
        <w:t>MACCLIMA</w:t>
      </w:r>
      <w:r>
        <w:rPr>
          <w:spacing w:val="39"/>
        </w:rPr>
        <w:t> </w:t>
      </w:r>
      <w:r>
        <w:rPr/>
        <w:t>y</w:t>
      </w:r>
      <w:r>
        <w:rPr>
          <w:spacing w:val="37"/>
        </w:rPr>
        <w:t> </w:t>
      </w:r>
      <w:r>
        <w:rPr/>
        <w:t>VERCOCHAR,</w:t>
      </w:r>
    </w:p>
    <w:p>
      <w:pPr>
        <w:pStyle w:val="BodyText"/>
        <w:spacing w:line="242" w:lineRule="auto" w:before="2"/>
        <w:ind w:left="2207" w:right="821"/>
        <w:jc w:val="both"/>
      </w:pPr>
      <w:r>
        <w:rPr/>
        <w:t>correspondientes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MAC;</w:t>
      </w:r>
      <w:r>
        <w:rPr>
          <w:spacing w:val="1"/>
        </w:rPr>
        <w:t> </w:t>
      </w:r>
      <w:r>
        <w:rPr/>
        <w:t>MONITOOL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EERES4WATER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Interreg</w:t>
      </w:r>
      <w:r>
        <w:rPr>
          <w:spacing w:val="1"/>
        </w:rPr>
        <w:t> </w:t>
      </w:r>
      <w:r>
        <w:rPr/>
        <w:t>Atlantic</w:t>
      </w:r>
      <w:r>
        <w:rPr>
          <w:spacing w:val="1"/>
        </w:rPr>
        <w:t> </w:t>
      </w:r>
      <w:r>
        <w:rPr/>
        <w:t>Area;</w:t>
      </w:r>
      <w:r>
        <w:rPr>
          <w:spacing w:val="1"/>
        </w:rPr>
        <w:t> </w:t>
      </w:r>
      <w:r>
        <w:rPr/>
        <w:t>MAGIC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H2020;</w:t>
      </w:r>
      <w:r>
        <w:rPr>
          <w:spacing w:val="1"/>
        </w:rPr>
        <w:t> </w:t>
      </w:r>
      <w:r>
        <w:rPr/>
        <w:t>LIFE</w:t>
      </w:r>
      <w:r>
        <w:rPr>
          <w:spacing w:val="45"/>
        </w:rPr>
        <w:t> </w:t>
      </w:r>
      <w:r>
        <w:rPr/>
        <w:t>NIEBLAS,</w:t>
      </w:r>
      <w:r>
        <w:rPr>
          <w:spacing w:val="46"/>
        </w:rPr>
        <w:t> </w:t>
      </w:r>
      <w:r>
        <w:rPr/>
        <w:t>del</w:t>
      </w:r>
      <w:r>
        <w:rPr>
          <w:spacing w:val="45"/>
        </w:rPr>
        <w:t> </w:t>
      </w:r>
      <w:r>
        <w:rPr/>
        <w:t>programa</w:t>
      </w:r>
      <w:r>
        <w:rPr>
          <w:spacing w:val="46"/>
        </w:rPr>
        <w:t> </w:t>
      </w:r>
      <w:r>
        <w:rPr/>
        <w:t>LIFE.</w:t>
      </w:r>
      <w:r>
        <w:rPr>
          <w:spacing w:val="1"/>
        </w:rPr>
        <w:t> </w:t>
      </w:r>
      <w:r>
        <w:rPr/>
        <w:t>También participa en el proyecto RECOLECTA, del programa Nacional de Desarrollo Rural 2014-2020</w:t>
      </w:r>
      <w:r>
        <w:rPr>
          <w:spacing w:val="1"/>
        </w:rPr>
        <w:t> </w:t>
      </w:r>
      <w:r>
        <w:rPr/>
        <w:t>del</w:t>
      </w:r>
      <w:r>
        <w:rPr>
          <w:spacing w:val="11"/>
        </w:rPr>
        <w:t> </w:t>
      </w:r>
      <w:r>
        <w:rPr/>
        <w:t>Ministerio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Agricultura,</w:t>
      </w:r>
      <w:r>
        <w:rPr>
          <w:spacing w:val="13"/>
        </w:rPr>
        <w:t> </w:t>
      </w:r>
      <w:r>
        <w:rPr/>
        <w:t>Pesca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Alimentación.</w:t>
      </w:r>
      <w:r>
        <w:rPr>
          <w:spacing w:val="13"/>
        </w:rPr>
        <w:t> </w:t>
      </w:r>
      <w:r>
        <w:rPr/>
        <w:t>Además,</w:t>
      </w:r>
      <w:r>
        <w:rPr>
          <w:spacing w:val="13"/>
        </w:rPr>
        <w:t> </w:t>
      </w:r>
      <w:r>
        <w:rPr/>
        <w:t>colabora</w:t>
      </w:r>
      <w:r>
        <w:rPr>
          <w:spacing w:val="11"/>
        </w:rPr>
        <w:t> </w:t>
      </w:r>
      <w:r>
        <w:rPr/>
        <w:t>activamente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consorcios</w:t>
      </w:r>
      <w:r>
        <w:rPr>
          <w:spacing w:val="9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presentación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nuevas</w:t>
      </w:r>
      <w:r>
        <w:rPr>
          <w:spacing w:val="-3"/>
        </w:rPr>
        <w:t> </w:t>
      </w:r>
      <w:r>
        <w:rPr/>
        <w:t>propuestas</w:t>
      </w:r>
      <w:r>
        <w:rPr>
          <w:spacing w:val="-1"/>
        </w:rPr>
        <w:t> </w:t>
      </w:r>
      <w:r>
        <w:rPr/>
        <w:t>de proyecto</w:t>
      </w:r>
      <w:r>
        <w:rPr>
          <w:spacing w:val="3"/>
        </w:rPr>
        <w:t> </w:t>
      </w:r>
      <w:r>
        <w:rPr/>
        <w:t>en convocatorias</w:t>
      </w:r>
      <w:r>
        <w:rPr>
          <w:spacing w:val="-1"/>
        </w:rPr>
        <w:t> </w:t>
      </w:r>
      <w:r>
        <w:rPr/>
        <w:t>LIFE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H2020.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2207" w:right="821"/>
        <w:jc w:val="both"/>
      </w:pPr>
      <w:r>
        <w:rPr/>
        <w:t>Resaltar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punto la importante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plataforma DESAL+ LIVING LAB, liderada por el Departamento. Destacar en 2020 el acercamiento y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europeas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financiación SME</w:t>
      </w:r>
      <w:r>
        <w:rPr>
          <w:spacing w:val="1"/>
        </w:rPr>
        <w:t> </w:t>
      </w:r>
      <w:r>
        <w:rPr/>
        <w:t>H2020 para</w:t>
      </w:r>
      <w:r>
        <w:rPr>
          <w:spacing w:val="1"/>
        </w:rPr>
        <w:t> </w:t>
      </w:r>
      <w:r>
        <w:rPr/>
        <w:t>ubicar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demostrativos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desalación en Canarias en 2021, así como la financiación por parte del Cabildo de Gran Canaria del</w:t>
      </w:r>
      <w:r>
        <w:rPr>
          <w:spacing w:val="1"/>
        </w:rPr>
        <w:t> </w:t>
      </w:r>
      <w:r>
        <w:rPr/>
        <w:t>Programa</w:t>
      </w:r>
      <w:r>
        <w:rPr>
          <w:spacing w:val="3"/>
        </w:rPr>
        <w:t> </w:t>
      </w:r>
      <w:r>
        <w:rPr/>
        <w:t>DESAL+ STARTUPS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realizar</w:t>
      </w:r>
      <w:r>
        <w:rPr>
          <w:spacing w:val="3"/>
        </w:rPr>
        <w:t> </w:t>
      </w:r>
      <w:r>
        <w:rPr/>
        <w:t>una</w:t>
      </w:r>
      <w:r>
        <w:rPr>
          <w:spacing w:val="3"/>
        </w:rPr>
        <w:t> </w:t>
      </w:r>
      <w:r>
        <w:rPr/>
        <w:t>compra</w:t>
      </w:r>
      <w:r>
        <w:rPr>
          <w:spacing w:val="3"/>
        </w:rPr>
        <w:t> </w:t>
      </w:r>
      <w:r>
        <w:rPr/>
        <w:t>pública</w:t>
      </w:r>
      <w:r>
        <w:rPr>
          <w:spacing w:val="8"/>
        </w:rPr>
        <w:t> </w:t>
      </w:r>
      <w:r>
        <w:rPr/>
        <w:t>precomercial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desalación.</w:t>
      </w:r>
    </w:p>
    <w:p>
      <w:pPr>
        <w:pStyle w:val="BodyText"/>
        <w:spacing w:before="10"/>
      </w:pPr>
    </w:p>
    <w:p>
      <w:pPr>
        <w:pStyle w:val="BodyText"/>
        <w:spacing w:line="242" w:lineRule="auto"/>
        <w:ind w:left="2207" w:right="821"/>
        <w:jc w:val="both"/>
      </w:pPr>
      <w:r>
        <w:rPr/>
        <w:t>Por otro lado, se</w:t>
      </w:r>
      <w:r>
        <w:rPr>
          <w:spacing w:val="1"/>
        </w:rPr>
        <w:t> </w:t>
      </w:r>
      <w:r>
        <w:rPr/>
        <w:t>ejecutan tareas dentro de</w:t>
      </w:r>
      <w:r>
        <w:rPr>
          <w:spacing w:val="1"/>
        </w:rPr>
        <w:t> </w:t>
      </w:r>
      <w:r>
        <w:rPr/>
        <w:t>varias encomiendas para</w:t>
      </w:r>
      <w:r>
        <w:rPr>
          <w:spacing w:val="1"/>
        </w:rPr>
        <w:t> </w:t>
      </w:r>
      <w:r>
        <w:rPr/>
        <w:t>el Gobierno</w:t>
      </w:r>
      <w:r>
        <w:rPr>
          <w:spacing w:val="45"/>
        </w:rPr>
        <w:t> </w:t>
      </w:r>
      <w:r>
        <w:rPr/>
        <w:t>de Canarias en 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prospectiva</w:t>
      </w:r>
      <w:r>
        <w:rPr>
          <w:spacing w:val="1"/>
        </w:rPr>
        <w:t> </w:t>
      </w:r>
      <w:r>
        <w:rPr/>
        <w:t>tecnológica,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vertidos</w:t>
      </w:r>
      <w:r>
        <w:rPr>
          <w:spacing w:val="1"/>
        </w:rPr>
        <w:t> </w:t>
      </w:r>
      <w:r>
        <w:rPr/>
        <w:t>tierra-mar,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Azul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Economía Circular), y el seguimiento de la covid-19 en las aguas residuales de Canarias. Se han</w:t>
      </w:r>
      <w:r>
        <w:rPr>
          <w:spacing w:val="1"/>
        </w:rPr>
        <w:t> </w:t>
      </w:r>
      <w:r>
        <w:rPr/>
        <w:t>prestado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especializados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Canaria,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/>
        <w:t>otros</w:t>
      </w:r>
      <w:r>
        <w:rPr>
          <w:spacing w:val="45"/>
        </w:rPr>
        <w:t> </w:t>
      </w:r>
      <w:r>
        <w:rPr/>
        <w:t>organismos</w:t>
      </w:r>
      <w:r>
        <w:rPr>
          <w:spacing w:val="46"/>
        </w:rPr>
        <w:t> </w:t>
      </w:r>
      <w:r>
        <w:rPr/>
        <w:t>y</w:t>
      </w:r>
      <w:r>
        <w:rPr>
          <w:spacing w:val="1"/>
        </w:rPr>
        <w:t> </w:t>
      </w:r>
      <w:r>
        <w:rPr/>
        <w:t>empresas tanto de Canarias como del exterior. Se finaliza un servicio de consultoría internacional en</w:t>
      </w:r>
      <w:r>
        <w:rPr>
          <w:spacing w:val="1"/>
        </w:rPr>
        <w:t> </w:t>
      </w:r>
      <w:r>
        <w:rPr/>
        <w:t>Cabo Verde con la AECID. Paralelamente, se trabaja en incrementar los trabajos encomendados para</w:t>
      </w:r>
      <w:r>
        <w:rPr>
          <w:spacing w:val="1"/>
        </w:rPr>
        <w:t> </w:t>
      </w:r>
      <w:r>
        <w:rPr/>
        <w:t>2021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servicios</w:t>
      </w:r>
      <w:r>
        <w:rPr>
          <w:spacing w:val="3"/>
        </w:rPr>
        <w:t> </w:t>
      </w:r>
      <w:r>
        <w:rPr/>
        <w:t>especializados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consultoría</w:t>
      </w:r>
      <w:r>
        <w:rPr>
          <w:spacing w:val="3"/>
        </w:rPr>
        <w:t> </w:t>
      </w:r>
      <w:r>
        <w:rPr/>
        <w:t>técnica,</w:t>
      </w:r>
      <w:r>
        <w:rPr>
          <w:spacing w:val="3"/>
        </w:rPr>
        <w:t> </w:t>
      </w:r>
      <w:r>
        <w:rPr/>
        <w:t>tanto a</w:t>
      </w:r>
      <w:r>
        <w:rPr>
          <w:spacing w:val="3"/>
        </w:rPr>
        <w:t> </w:t>
      </w:r>
      <w:r>
        <w:rPr/>
        <w:t>nivel</w:t>
      </w:r>
      <w:r>
        <w:rPr>
          <w:spacing w:val="2"/>
        </w:rPr>
        <w:t> </w:t>
      </w:r>
      <w:r>
        <w:rPr/>
        <w:t>regional</w:t>
      </w:r>
      <w:r>
        <w:rPr>
          <w:spacing w:val="2"/>
        </w:rPr>
        <w:t> </w:t>
      </w:r>
      <w:r>
        <w:rPr/>
        <w:t>como</w:t>
      </w:r>
      <w:r>
        <w:rPr>
          <w:spacing w:val="3"/>
        </w:rPr>
        <w:t> </w:t>
      </w:r>
      <w:r>
        <w:rPr/>
        <w:t>internacional.</w:t>
      </w:r>
    </w:p>
    <w:p>
      <w:pPr>
        <w:pStyle w:val="BodyText"/>
        <w:spacing w:before="10"/>
      </w:pPr>
    </w:p>
    <w:p>
      <w:pPr>
        <w:pStyle w:val="BodyText"/>
        <w:spacing w:line="242" w:lineRule="auto"/>
        <w:ind w:left="2207" w:right="825"/>
        <w:jc w:val="both"/>
      </w:pPr>
      <w:r>
        <w:rPr/>
        <w:t>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colaborando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explotan</w:t>
      </w:r>
      <w:r>
        <w:rPr>
          <w:spacing w:val="1"/>
        </w:rPr>
        <w:t> </w:t>
      </w:r>
      <w:r>
        <w:rPr/>
        <w:t>resultados y</w:t>
      </w:r>
      <w:r>
        <w:rPr>
          <w:spacing w:val="1"/>
        </w:rPr>
        <w:t> </w:t>
      </w:r>
      <w:r>
        <w:rPr/>
        <w:t>productos propios. Además se publican resultados en varias revistas de alto impacto y se organizan</w:t>
      </w:r>
      <w:r>
        <w:rPr>
          <w:spacing w:val="1"/>
        </w:rPr>
        <w:t> </w:t>
      </w:r>
      <w:r>
        <w:rPr/>
        <w:t>múltiples eventos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el agua.</w:t>
      </w:r>
    </w:p>
    <w:p>
      <w:pPr>
        <w:spacing w:before="65"/>
        <w:ind w:left="0" w:right="820" w:firstLine="0"/>
        <w:jc w:val="right"/>
        <w:rPr>
          <w:rFonts w:ascii="Segoe UI"/>
          <w:sz w:val="18"/>
        </w:rPr>
      </w:pPr>
      <w:r>
        <w:rPr>
          <w:rFonts w:ascii="Segoe UI"/>
          <w:w w:val="105"/>
          <w:sz w:val="18"/>
        </w:rPr>
        <w:t>19</w:t>
      </w:r>
    </w:p>
    <w:p>
      <w:pPr>
        <w:spacing w:after="0"/>
        <w:jc w:val="right"/>
        <w:rPr>
          <w:rFonts w:ascii="Segoe UI"/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BodyText"/>
        <w:spacing w:line="242" w:lineRule="auto" w:before="103"/>
        <w:ind w:left="2207" w:right="823"/>
        <w:jc w:val="both"/>
      </w:pPr>
      <w:r>
        <w:rPr/>
        <w:t>Por último el Departamento de Agua está colaborando con la Mancomunidad del Norte para desarrollar</w:t>
      </w:r>
      <w:r>
        <w:rPr>
          <w:spacing w:val="1"/>
        </w:rPr>
        <w:t> </w:t>
      </w:r>
      <w:r>
        <w:rPr/>
        <w:t>actividades de I+D+i en acciones basadas en economía circular en el Parque Científico Tecnológico del</w:t>
      </w:r>
      <w:r>
        <w:rPr>
          <w:spacing w:val="1"/>
        </w:rPr>
        <w:t> </w:t>
      </w:r>
      <w:r>
        <w:rPr/>
        <w:t>Norte de Gran Canaria, ubicado en la Punta de Gáldar</w:t>
      </w:r>
      <w:r>
        <w:rPr>
          <w:spacing w:val="1"/>
        </w:rPr>
        <w:t> </w:t>
      </w:r>
      <w:r>
        <w:rPr/>
        <w:t>con el objeto de impulsar, en el Norte de Gran</w:t>
      </w:r>
      <w:r>
        <w:rPr>
          <w:spacing w:val="1"/>
        </w:rPr>
        <w:t> </w:t>
      </w:r>
      <w:r>
        <w:rPr/>
        <w:t>Canaria, iniciativas dirigidas a promover el desarrollo económico y social en el campo de la I+D+i.</w:t>
      </w:r>
      <w:r>
        <w:rPr>
          <w:spacing w:val="1"/>
        </w:rPr>
        <w:t> </w:t>
      </w:r>
      <w:r>
        <w:rPr/>
        <w:t>aunando esfuerzos para estimular y gestionar el flujo de conocimiento y tecnología, impulsando la</w:t>
      </w:r>
      <w:r>
        <w:rPr>
          <w:spacing w:val="1"/>
        </w:rPr>
        <w:t> </w:t>
      </w:r>
      <w:r>
        <w:rPr/>
        <w:t>creación y el crecimiento de empresas innovadoras, creando así un ecosistema innovador que permita</w:t>
      </w:r>
      <w:r>
        <w:rPr>
          <w:spacing w:val="1"/>
        </w:rPr>
        <w:t> </w:t>
      </w:r>
      <w:r>
        <w:rPr/>
        <w:t>desplegar una dinámica y competitividad de la actividad empresarial basada en el conocimiento y</w:t>
      </w:r>
      <w:r>
        <w:rPr>
          <w:spacing w:val="1"/>
        </w:rPr>
        <w:t> </w:t>
      </w:r>
      <w:r>
        <w:rPr/>
        <w:t>sustentada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capacidades</w:t>
      </w:r>
      <w:r>
        <w:rPr>
          <w:spacing w:val="1"/>
        </w:rPr>
        <w:t> </w:t>
      </w:r>
      <w:r>
        <w:rPr/>
        <w:t>científicas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genuinas</w:t>
      </w:r>
      <w:r>
        <w:rPr>
          <w:spacing w:val="1"/>
        </w:rPr>
        <w:t> </w:t>
      </w:r>
      <w:r>
        <w:rPr/>
        <w:t>fortalezas</w:t>
      </w:r>
      <w:r>
        <w:rPr>
          <w:spacing w:val="1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y</w:t>
      </w:r>
      <w:r>
        <w:rPr>
          <w:spacing w:val="45"/>
        </w:rPr>
        <w:t> </w:t>
      </w:r>
      <w:r>
        <w:rPr/>
        <w:t>en</w:t>
      </w:r>
      <w:r>
        <w:rPr>
          <w:spacing w:val="1"/>
        </w:rPr>
        <w:t> </w:t>
      </w:r>
      <w:r>
        <w:rPr/>
        <w:t>concreto</w:t>
      </w:r>
      <w:r>
        <w:rPr>
          <w:spacing w:val="-1"/>
        </w:rPr>
        <w:t> </w:t>
      </w:r>
      <w:r>
        <w:rPr/>
        <w:t>en los once</w:t>
      </w:r>
      <w:r>
        <w:rPr>
          <w:spacing w:val="2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Norte</w:t>
      </w:r>
      <w:r>
        <w:rPr>
          <w:spacing w:val="-1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-1"/>
        </w:rPr>
        <w:t> </w:t>
      </w:r>
      <w:r>
        <w:rPr/>
        <w:t>isla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Gran</w:t>
      </w:r>
      <w:r>
        <w:rPr>
          <w:spacing w:val="1"/>
        </w:rPr>
        <w:t> </w:t>
      </w:r>
      <w:r>
        <w:rPr/>
        <w:t>Canaria.</w:t>
      </w:r>
    </w:p>
    <w:p>
      <w:pPr>
        <w:pStyle w:val="BodyText"/>
        <w:rPr>
          <w:sz w:val="21"/>
        </w:rPr>
      </w:pPr>
    </w:p>
    <w:p>
      <w:pPr>
        <w:pStyle w:val="Heading2"/>
        <w:rPr>
          <w:u w:val="none"/>
        </w:rPr>
      </w:pPr>
      <w:r>
        <w:rPr>
          <w:u w:val="none"/>
        </w:rPr>
        <w:t>5.3.-</w:t>
      </w:r>
      <w:r>
        <w:rPr>
          <w:spacing w:val="7"/>
          <w:u w:val="none"/>
        </w:rPr>
        <w:t> </w:t>
      </w:r>
      <w:r>
        <w:rPr>
          <w:u w:val="none"/>
        </w:rPr>
        <w:t>Departamento</w:t>
      </w:r>
      <w:r>
        <w:rPr>
          <w:spacing w:val="8"/>
          <w:u w:val="none"/>
        </w:rPr>
        <w:t> </w:t>
      </w:r>
      <w:r>
        <w:rPr>
          <w:u w:val="none"/>
        </w:rPr>
        <w:t>de</w:t>
      </w:r>
      <w:r>
        <w:rPr>
          <w:spacing w:val="9"/>
          <w:u w:val="none"/>
        </w:rPr>
        <w:t> </w:t>
      </w:r>
      <w:r>
        <w:rPr>
          <w:u w:val="none"/>
        </w:rPr>
        <w:t>Biotecnología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42" w:lineRule="auto"/>
        <w:ind w:left="2207" w:right="823"/>
        <w:jc w:val="both"/>
      </w:pPr>
      <w:r>
        <w:rPr/>
        <w:t>El </w:t>
      </w:r>
      <w:r>
        <w:rPr>
          <w:b/>
        </w:rPr>
        <w:t>Departamento de Biotecnología</w:t>
      </w:r>
      <w:r>
        <w:rPr>
          <w:b/>
          <w:spacing w:val="45"/>
        </w:rPr>
        <w:t> </w:t>
      </w:r>
      <w:r>
        <w:rPr/>
        <w:t>ha seguido trabajando en 2020 en su estrategia del fomento,</w:t>
      </w:r>
      <w:r>
        <w:rPr>
          <w:spacing w:val="1"/>
        </w:rPr>
        <w:t> </w:t>
      </w:r>
      <w:r>
        <w:rPr/>
        <w:t>mejora y consolidación del Área de Desarrollo Tecnológico-Industrial de Biotecnología Azul en Pozo</w:t>
      </w:r>
      <w:r>
        <w:rPr>
          <w:spacing w:val="1"/>
        </w:rPr>
        <w:t> </w:t>
      </w:r>
      <w:r>
        <w:rPr/>
        <w:t>Izquierdo,</w:t>
      </w:r>
      <w:r>
        <w:rPr>
          <w:spacing w:val="1"/>
        </w:rPr>
        <w:t> </w:t>
      </w:r>
      <w:r>
        <w:rPr/>
        <w:t>estrategia</w:t>
      </w:r>
      <w:r>
        <w:rPr>
          <w:spacing w:val="1"/>
        </w:rPr>
        <w:t> </w:t>
      </w:r>
      <w:r>
        <w:rPr/>
        <w:t>establecida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BIOASIS</w:t>
      </w:r>
      <w:r>
        <w:rPr>
          <w:spacing w:val="1"/>
        </w:rPr>
        <w:t> </w:t>
      </w:r>
      <w:r>
        <w:rPr/>
        <w:t>Gran</w:t>
      </w:r>
      <w:r>
        <w:rPr>
          <w:spacing w:val="46"/>
        </w:rPr>
        <w:t> </w:t>
      </w:r>
      <w:r>
        <w:rPr/>
        <w:t>Canaria</w:t>
      </w:r>
      <w:r>
        <w:rPr>
          <w:spacing w:val="46"/>
        </w:rPr>
        <w:t> </w:t>
      </w:r>
      <w:r>
        <w:rPr/>
        <w:t>–</w:t>
      </w:r>
      <w:r>
        <w:rPr>
          <w:spacing w:val="46"/>
        </w:rPr>
        <w:t> </w:t>
      </w:r>
      <w:r>
        <w:rPr/>
        <w:t>Plataforma</w:t>
      </w:r>
      <w:r>
        <w:rPr>
          <w:spacing w:val="46"/>
        </w:rPr>
        <w:t> </w:t>
      </w:r>
      <w:r>
        <w:rPr/>
        <w:t>de</w:t>
      </w:r>
      <w:r>
        <w:rPr>
          <w:spacing w:val="1"/>
        </w:rPr>
        <w:t> </w:t>
      </w:r>
      <w:r>
        <w:rPr/>
        <w:t>Biotecnología Azul y Acuicultura y con el apoyo por parte del Gobierno de Canarias. El desarrollo y</w:t>
      </w:r>
      <w:r>
        <w:rPr>
          <w:spacing w:val="1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infraestructuras,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equipamientos</w:t>
      </w:r>
      <w:r>
        <w:rPr>
          <w:spacing w:val="1"/>
        </w:rPr>
        <w:t> </w:t>
      </w:r>
      <w:r>
        <w:rPr/>
        <w:t>básicos</w:t>
      </w:r>
      <w:r>
        <w:rPr>
          <w:spacing w:val="1"/>
        </w:rPr>
        <w:t> </w:t>
      </w:r>
      <w:r>
        <w:rPr/>
        <w:t>ayudarán</w:t>
      </w:r>
      <w:r>
        <w:rPr>
          <w:spacing w:val="45"/>
        </w:rPr>
        <w:t> </w:t>
      </w:r>
      <w:r>
        <w:rPr/>
        <w:t>a</w:t>
      </w:r>
      <w:r>
        <w:rPr>
          <w:spacing w:val="1"/>
        </w:rPr>
        <w:t> </w:t>
      </w:r>
      <w:r>
        <w:rPr/>
        <w:t>mejorar la prestación del soporte y apoyo logístico-científico-tecnológico básico y necesario y por tanto</w:t>
      </w:r>
      <w:r>
        <w:rPr>
          <w:spacing w:val="1"/>
        </w:rPr>
        <w:t> </w:t>
      </w:r>
      <w:r>
        <w:rPr/>
        <w:t>posibilitar la implantación e incubación de este nuevo y emergente sector industrial garantizando su</w:t>
      </w:r>
      <w:r>
        <w:rPr>
          <w:spacing w:val="1"/>
        </w:rPr>
        <w:t> </w:t>
      </w:r>
      <w:r>
        <w:rPr/>
        <w:t>viabilidad técnica y económica, así como su desarrollo dentro de un contexto medioambientalmente</w:t>
      </w:r>
      <w:r>
        <w:rPr>
          <w:spacing w:val="1"/>
        </w:rPr>
        <w:t> </w:t>
      </w:r>
      <w:r>
        <w:rPr/>
        <w:t>sostenible. Por otro lado, se ha seguido colaborando en solventar y superar los obstáculos del marco</w:t>
      </w:r>
      <w:r>
        <w:rPr>
          <w:spacing w:val="1"/>
        </w:rPr>
        <w:t> </w:t>
      </w:r>
      <w:r>
        <w:rPr/>
        <w:t>regulatorio existente respecto a todas las autorizaciones, permisos, licencias y concesiones de obligado</w:t>
      </w:r>
      <w:r>
        <w:rPr>
          <w:spacing w:val="1"/>
        </w:rPr>
        <w:t> </w:t>
      </w:r>
      <w:r>
        <w:rPr/>
        <w:t>cumplimiento para ejercer dicha actividad industrial acuícola vegetal marina terrestre, así como en su</w:t>
      </w:r>
      <w:r>
        <w:rPr>
          <w:spacing w:val="1"/>
        </w:rPr>
        <w:t> </w:t>
      </w:r>
      <w:r>
        <w:rPr/>
        <w:t>posible compatibilidad con el planeamiento territorial. Para esta línea de actuación se contó con varias</w:t>
      </w:r>
      <w:r>
        <w:rPr>
          <w:spacing w:val="1"/>
        </w:rPr>
        <w:t> </w:t>
      </w:r>
      <w:r>
        <w:rPr/>
        <w:t>fuentes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financiación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Canaria,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convenio</w:t>
      </w:r>
      <w:r>
        <w:rPr>
          <w:spacing w:val="45"/>
        </w:rPr>
        <w:t> </w:t>
      </w:r>
      <w:r>
        <w:rPr/>
        <w:t>con</w:t>
      </w:r>
      <w:r>
        <w:rPr>
          <w:spacing w:val="46"/>
        </w:rPr>
        <w:t> </w:t>
      </w:r>
      <w:r>
        <w:rPr/>
        <w:t>el</w:t>
      </w:r>
      <w:r>
        <w:rPr>
          <w:spacing w:val="45"/>
        </w:rPr>
        <w:t> </w:t>
      </w:r>
      <w:r>
        <w:rPr/>
        <w:t>Estado,</w:t>
      </w:r>
      <w:r>
        <w:rPr>
          <w:spacing w:val="1"/>
        </w:rPr>
        <w:t> </w:t>
      </w:r>
      <w:r>
        <w:rPr/>
        <w:t>además de una</w:t>
      </w:r>
      <w:r>
        <w:rPr>
          <w:spacing w:val="1"/>
        </w:rPr>
        <w:t> </w:t>
      </w:r>
      <w:r>
        <w:rPr/>
        <w:t>consecución de</w:t>
      </w:r>
      <w:r>
        <w:rPr>
          <w:spacing w:val="1"/>
        </w:rPr>
        <w:t> </w:t>
      </w:r>
      <w:r>
        <w:rPr/>
        <w:t>subvención de</w:t>
      </w:r>
      <w:r>
        <w:rPr>
          <w:spacing w:val="1"/>
        </w:rPr>
        <w:t> </w:t>
      </w:r>
      <w:r>
        <w:rPr/>
        <w:t>convocatoria de expresión de interés a</w:t>
      </w:r>
      <w:r>
        <w:rPr>
          <w:spacing w:val="1"/>
        </w:rPr>
        <w:t> </w:t>
      </w:r>
      <w:r>
        <w:rPr/>
        <w:t>través de</w:t>
      </w:r>
      <w:r>
        <w:rPr>
          <w:spacing w:val="45"/>
        </w:rPr>
        <w:t> </w:t>
      </w:r>
      <w:r>
        <w:rPr/>
        <w:t>la</w:t>
      </w:r>
      <w:r>
        <w:rPr>
          <w:spacing w:val="1"/>
        </w:rPr>
        <w:t> </w:t>
      </w:r>
      <w:r>
        <w:rPr/>
        <w:t>ACIISI</w:t>
      </w:r>
      <w:r>
        <w:rPr>
          <w:spacing w:val="-1"/>
        </w:rPr>
        <w:t> </w:t>
      </w:r>
      <w:r>
        <w:rPr/>
        <w:t>del Gobierno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(proyecto</w:t>
      </w:r>
      <w:r>
        <w:rPr>
          <w:spacing w:val="1"/>
        </w:rPr>
        <w:t> </w:t>
      </w:r>
      <w:r>
        <w:rPr/>
        <w:t>BIOSOST),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 w:before="1"/>
        <w:ind w:left="2207" w:right="820"/>
        <w:jc w:val="both"/>
      </w:pPr>
      <w:r>
        <w:rPr/>
        <w:t>Además, en el marco de la colaboración dentro de la Plataforma BIOASIS, la SPEGC y el ITC han</w:t>
      </w:r>
      <w:r>
        <w:rPr>
          <w:spacing w:val="1"/>
        </w:rPr>
        <w:t> </w:t>
      </w:r>
      <w:r>
        <w:rPr/>
        <w:t>comenzado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conjuntamente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“Parque</w:t>
      </w:r>
      <w:r>
        <w:rPr>
          <w:spacing w:val="1"/>
        </w:rPr>
        <w:t> </w:t>
      </w:r>
      <w:r>
        <w:rPr/>
        <w:t>Tecnológico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Gran</w:t>
      </w:r>
      <w:r>
        <w:rPr>
          <w:spacing w:val="1"/>
        </w:rPr>
        <w:t> </w:t>
      </w:r>
      <w:r>
        <w:rPr/>
        <w:t>Canaria: Incubadora de Alta Tecnología en Biotecnología azul y Acuicultura" que se enmarca dentro del</w:t>
      </w:r>
      <w:r>
        <w:rPr>
          <w:spacing w:val="1"/>
        </w:rPr>
        <w:t> </w:t>
      </w:r>
      <w:r>
        <w:rPr/>
        <w:t>Programa de “Incubadoras de alta tecnología para el fomento de la innovación y la transferencia de la</w:t>
      </w:r>
      <w:r>
        <w:rPr>
          <w:spacing w:val="1"/>
        </w:rPr>
        <w:t> </w:t>
      </w:r>
      <w:r>
        <w:rPr/>
        <w:t>tecnología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las</w:t>
      </w:r>
      <w:r>
        <w:rPr>
          <w:spacing w:val="26"/>
        </w:rPr>
        <w:t> </w:t>
      </w:r>
      <w:r>
        <w:rPr/>
        <w:t>pymes</w:t>
      </w:r>
      <w:r>
        <w:rPr>
          <w:spacing w:val="26"/>
        </w:rPr>
        <w:t> </w:t>
      </w:r>
      <w:r>
        <w:rPr/>
        <w:t>(IAT)</w:t>
      </w:r>
      <w:r>
        <w:rPr>
          <w:spacing w:val="25"/>
        </w:rPr>
        <w:t> </w:t>
      </w:r>
      <w:r>
        <w:rPr/>
        <w:t>dentro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Programa</w:t>
      </w:r>
      <w:r>
        <w:rPr>
          <w:spacing w:val="26"/>
        </w:rPr>
        <w:t> </w:t>
      </w:r>
      <w:r>
        <w:rPr/>
        <w:t>Operativo</w:t>
      </w:r>
      <w:r>
        <w:rPr>
          <w:spacing w:val="26"/>
        </w:rPr>
        <w:t> </w:t>
      </w:r>
      <w:r>
        <w:rPr/>
        <w:t>Plurirregional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España</w:t>
      </w:r>
      <w:r>
        <w:rPr>
          <w:spacing w:val="26"/>
        </w:rPr>
        <w:t> </w:t>
      </w:r>
      <w:r>
        <w:rPr/>
        <w:t>FEDER</w:t>
      </w:r>
      <w:r>
        <w:rPr>
          <w:spacing w:val="25"/>
        </w:rPr>
        <w:t> </w:t>
      </w:r>
      <w:r>
        <w:rPr/>
        <w:t>2014-</w:t>
      </w:r>
      <w:r>
        <w:rPr>
          <w:spacing w:val="1"/>
        </w:rPr>
        <w:t> </w:t>
      </w:r>
      <w:r>
        <w:rPr/>
        <w:t>2020 PO”, Eje 3 "Mejorar la competitividad de las pequeñas y medianas empresas" y prioridad 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3ª</w:t>
      </w:r>
      <w:r>
        <w:rPr>
          <w:spacing w:val="1"/>
        </w:rPr>
        <w:t> </w:t>
      </w:r>
      <w:r>
        <w:rPr/>
        <w:t>"Fomento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espíritu</w:t>
      </w:r>
      <w:r>
        <w:rPr>
          <w:spacing w:val="1"/>
        </w:rPr>
        <w:t> </w:t>
      </w:r>
      <w:r>
        <w:rPr/>
        <w:t>empresarial</w:t>
      </w:r>
      <w:r>
        <w:rPr>
          <w:spacing w:val="1"/>
        </w:rPr>
        <w:t> </w:t>
      </w:r>
      <w:r>
        <w:rPr/>
        <w:t>"</w:t>
      </w:r>
      <w:r>
        <w:rPr>
          <w:spacing w:val="1"/>
        </w:rPr>
        <w:t> </w:t>
      </w:r>
      <w:r>
        <w:rPr/>
        <w:t>(Convocatoria</w:t>
      </w:r>
      <w:r>
        <w:rPr>
          <w:spacing w:val="45"/>
        </w:rPr>
        <w:t> </w:t>
      </w:r>
      <w:r>
        <w:rPr/>
        <w:t>2018</w:t>
      </w:r>
      <w:r>
        <w:rPr>
          <w:spacing w:val="46"/>
        </w:rPr>
        <w:t> </w:t>
      </w:r>
      <w:r>
        <w:rPr/>
        <w:t>IAT</w:t>
      </w:r>
      <w:r>
        <w:rPr>
          <w:spacing w:val="45"/>
        </w:rPr>
        <w:t> </w:t>
      </w:r>
      <w:r>
        <w:rPr/>
        <w:t>Canarias;</w:t>
      </w:r>
      <w:r>
        <w:rPr>
          <w:spacing w:val="46"/>
        </w:rPr>
        <w:t> </w:t>
      </w:r>
      <w:r>
        <w:rPr/>
        <w:t>Fundación</w:t>
      </w:r>
      <w:r>
        <w:rPr>
          <w:spacing w:val="1"/>
        </w:rPr>
        <w:t> </w:t>
      </w:r>
      <w:r>
        <w:rPr/>
        <w:t>INCYDE). La implantación de esta Incubadora de Alta Tecnología (IAT) tiene como objetivo principal</w:t>
      </w:r>
      <w:r>
        <w:rPr>
          <w:spacing w:val="1"/>
        </w:rPr>
        <w:t> </w:t>
      </w:r>
      <w:r>
        <w:rPr/>
        <w:t>facilitar el acceso a aquellas entidades, empresas o emprendedores que estén buscando posibles</w:t>
      </w:r>
      <w:r>
        <w:rPr>
          <w:spacing w:val="1"/>
        </w:rPr>
        <w:t> </w:t>
      </w:r>
      <w:r>
        <w:rPr/>
        <w:t>ubicaciones para desarrollar sus proyectos experimentales y/o novedosos dentro de ésta, además de</w:t>
      </w:r>
      <w:r>
        <w:rPr>
          <w:spacing w:val="1"/>
        </w:rPr>
        <w:t> </w:t>
      </w:r>
      <w:r>
        <w:rPr/>
        <w:t>equipamiento, tecnología y servicios con un menor coste en tiempo e inversión, de tal forma que se</w:t>
      </w:r>
      <w:r>
        <w:rPr>
          <w:spacing w:val="1"/>
        </w:rPr>
        <w:t> </w:t>
      </w:r>
      <w:r>
        <w:rPr/>
        <w:t>resuelvan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principales</w:t>
      </w:r>
      <w:r>
        <w:rPr>
          <w:spacing w:val="2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obstaculicen</w:t>
      </w:r>
      <w:r>
        <w:rPr>
          <w:spacing w:val="1"/>
        </w:rPr>
        <w:t> </w:t>
      </w:r>
      <w:r>
        <w:rPr/>
        <w:t>su</w:t>
      </w:r>
      <w:r>
        <w:rPr>
          <w:spacing w:val="2"/>
        </w:rPr>
        <w:t> </w:t>
      </w:r>
      <w:r>
        <w:rPr/>
        <w:t>implantación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Canarias.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/>
        <w:ind w:left="2207" w:right="824"/>
        <w:jc w:val="both"/>
      </w:pPr>
      <w:r>
        <w:rPr/>
        <w:t>En</w:t>
      </w:r>
      <w:r>
        <w:rPr>
          <w:spacing w:val="10"/>
        </w:rPr>
        <w:t> </w:t>
      </w:r>
      <w:r>
        <w:rPr/>
        <w:t>cuanto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línea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I+D+i</w:t>
      </w:r>
      <w:r>
        <w:rPr>
          <w:spacing w:val="7"/>
        </w:rPr>
        <w:t> </w:t>
      </w:r>
      <w:r>
        <w:rPr/>
        <w:t>(desarrollo</w:t>
      </w:r>
      <w:r>
        <w:rPr>
          <w:spacing w:val="11"/>
        </w:rPr>
        <w:t> </w:t>
      </w:r>
      <w:r>
        <w:rPr/>
        <w:t>experimental</w:t>
      </w:r>
      <w:r>
        <w:rPr>
          <w:spacing w:val="9"/>
        </w:rPr>
        <w:t> </w:t>
      </w:r>
      <w:r>
        <w:rPr/>
        <w:t>e</w:t>
      </w:r>
      <w:r>
        <w:rPr>
          <w:spacing w:val="8"/>
        </w:rPr>
        <w:t> </w:t>
      </w:r>
      <w:r>
        <w:rPr/>
        <w:t>investigación</w:t>
      </w:r>
      <w:r>
        <w:rPr>
          <w:spacing w:val="11"/>
        </w:rPr>
        <w:t> </w:t>
      </w:r>
      <w:r>
        <w:rPr/>
        <w:t>aplicada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7"/>
        </w:rPr>
        <w:t> </w:t>
      </w:r>
      <w:r>
        <w:rPr/>
        <w:t>marco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 cooperación público-privada), se ha seguido con los trabajos sistemáticos de innovar, desarrollar,</w:t>
      </w:r>
      <w:r>
        <w:rPr>
          <w:spacing w:val="1"/>
        </w:rPr>
        <w:t> </w:t>
      </w:r>
      <w:r>
        <w:rPr/>
        <w:t>testar, experimentar, mejorar y optimizar las tecnologías de producción/procesado de nuevas cepas</w:t>
      </w:r>
      <w:r>
        <w:rPr>
          <w:spacing w:val="1"/>
        </w:rPr>
        <w:t> </w:t>
      </w:r>
      <w:r>
        <w:rPr/>
        <w:t>nativas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transferencia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tejido</w:t>
      </w:r>
      <w:r>
        <w:rPr>
          <w:spacing w:val="1"/>
        </w:rPr>
        <w:t> </w:t>
      </w:r>
      <w:r>
        <w:rPr/>
        <w:t>productivo</w:t>
      </w:r>
      <w:r>
        <w:rPr>
          <w:spacing w:val="1"/>
        </w:rPr>
        <w:t> </w:t>
      </w:r>
      <w:r>
        <w:rPr/>
        <w:t>empresarial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1"/>
        </w:rPr>
        <w:t> </w:t>
      </w:r>
      <w:r>
        <w:rPr/>
        <w:t>problemas que se encuentran este sector (contaminación y mantenimiento en condiciones óptimas y de</w:t>
      </w:r>
      <w:r>
        <w:rPr>
          <w:spacing w:val="1"/>
        </w:rPr>
        <w:t> </w:t>
      </w:r>
      <w:r>
        <w:rPr/>
        <w:t>continuidad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los</w:t>
      </w:r>
      <w:r>
        <w:rPr>
          <w:spacing w:val="36"/>
        </w:rPr>
        <w:t> </w:t>
      </w:r>
      <w:r>
        <w:rPr/>
        <w:t>cultivos).</w:t>
      </w:r>
      <w:r>
        <w:rPr>
          <w:spacing w:val="35"/>
        </w:rPr>
        <w:t> </w:t>
      </w:r>
      <w:r>
        <w:rPr/>
        <w:t>Esta</w:t>
      </w:r>
      <w:r>
        <w:rPr>
          <w:spacing w:val="36"/>
        </w:rPr>
        <w:t> </w:t>
      </w:r>
      <w:r>
        <w:rPr/>
        <w:t>línea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investigación</w:t>
      </w:r>
      <w:r>
        <w:rPr>
          <w:spacing w:val="36"/>
        </w:rPr>
        <w:t> </w:t>
      </w:r>
      <w:r>
        <w:rPr/>
        <w:t>ha</w:t>
      </w:r>
      <w:r>
        <w:rPr>
          <w:spacing w:val="36"/>
        </w:rPr>
        <w:t> </w:t>
      </w:r>
      <w:r>
        <w:rPr/>
        <w:t>sido</w:t>
      </w:r>
      <w:r>
        <w:rPr>
          <w:spacing w:val="36"/>
        </w:rPr>
        <w:t> </w:t>
      </w:r>
      <w:r>
        <w:rPr/>
        <w:t>soportada</w:t>
      </w:r>
      <w:r>
        <w:rPr>
          <w:spacing w:val="35"/>
        </w:rPr>
        <w:t> </w:t>
      </w:r>
      <w:r>
        <w:rPr/>
        <w:t>por</w:t>
      </w:r>
      <w:r>
        <w:rPr>
          <w:spacing w:val="33"/>
        </w:rPr>
        <w:t> </w:t>
      </w:r>
      <w:r>
        <w:rPr/>
        <w:t>varios</w:t>
      </w:r>
      <w:r>
        <w:rPr>
          <w:spacing w:val="35"/>
        </w:rPr>
        <w:t> </w:t>
      </w:r>
      <w:r>
        <w:rPr/>
        <w:t>proyectos</w:t>
      </w:r>
      <w:r>
        <w:rPr>
          <w:spacing w:val="35"/>
        </w:rPr>
        <w:t> </w:t>
      </w:r>
      <w:r>
        <w:rPr/>
        <w:t>de</w:t>
      </w:r>
    </w:p>
    <w:p>
      <w:pPr>
        <w:spacing w:before="69"/>
        <w:ind w:left="0" w:right="820" w:firstLine="0"/>
        <w:jc w:val="right"/>
        <w:rPr>
          <w:rFonts w:ascii="Segoe UI"/>
          <w:sz w:val="18"/>
        </w:rPr>
      </w:pPr>
      <w:r>
        <w:rPr>
          <w:rFonts w:ascii="Segoe UI"/>
          <w:w w:val="105"/>
          <w:sz w:val="18"/>
        </w:rPr>
        <w:t>20</w:t>
      </w:r>
    </w:p>
    <w:p>
      <w:pPr>
        <w:spacing w:after="0"/>
        <w:jc w:val="right"/>
        <w:rPr>
          <w:rFonts w:ascii="Segoe UI"/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BodyText"/>
        <w:spacing w:line="244" w:lineRule="auto" w:before="103"/>
        <w:ind w:left="2207" w:right="820"/>
        <w:jc w:val="both"/>
      </w:pPr>
      <w:r>
        <w:rPr/>
        <w:t>diferentes programas europeos (REBECA CCT, MACBIOBLUE, MIMAR+ e ISLANDAP-ADVANCED) y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fuentes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financiación</w:t>
      </w:r>
      <w:r>
        <w:rPr>
          <w:spacing w:val="1"/>
        </w:rPr>
        <w:t> </w:t>
      </w:r>
      <w:r>
        <w:rPr/>
        <w:t>procedente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Cabildo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Gran</w:t>
      </w:r>
      <w:r>
        <w:rPr>
          <w:spacing w:val="3"/>
        </w:rPr>
        <w:t> </w:t>
      </w:r>
      <w:r>
        <w:rPr/>
        <w:t>Canaria,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su</w:t>
      </w:r>
      <w:r>
        <w:rPr>
          <w:spacing w:val="1"/>
        </w:rPr>
        <w:t> </w:t>
      </w:r>
      <w:r>
        <w:rPr/>
        <w:t>convenio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line="242" w:lineRule="auto"/>
        <w:ind w:left="2207" w:right="826"/>
        <w:jc w:val="both"/>
      </w:pPr>
      <w:r>
        <w:rPr/>
        <w:t>En este sentido, y relacionado con estas dos líneas principales de actuación del departamento, se ha</w:t>
      </w:r>
      <w:r>
        <w:rPr>
          <w:spacing w:val="1"/>
        </w:rPr>
        <w:t> </w:t>
      </w:r>
      <w:r>
        <w:rPr/>
        <w:t>continuado con los trabajos de prestación de servicios, transferencia tecnológica, asesoramiento y/o</w:t>
      </w:r>
      <w:r>
        <w:rPr>
          <w:spacing w:val="1"/>
        </w:rPr>
        <w:t> </w:t>
      </w:r>
      <w:r>
        <w:rPr/>
        <w:t>tutorización al tejido productivo incubado, implantado y/o en trámite de ello, así como de difusión y</w:t>
      </w:r>
      <w:r>
        <w:rPr>
          <w:spacing w:val="1"/>
        </w:rPr>
        <w:t> </w:t>
      </w:r>
      <w:r>
        <w:rPr/>
        <w:t>comunicación de los resultados e hitos alcanzados en los distintos desarrollos tecnológicos de I+D</w:t>
      </w:r>
      <w:r>
        <w:rPr>
          <w:spacing w:val="1"/>
        </w:rPr>
        <w:t> </w:t>
      </w:r>
      <w:r>
        <w:rPr/>
        <w:t>llevados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cabo.</w:t>
      </w:r>
    </w:p>
    <w:p>
      <w:pPr>
        <w:pStyle w:val="BodyText"/>
        <w:spacing w:before="9"/>
      </w:pPr>
    </w:p>
    <w:p>
      <w:pPr>
        <w:pStyle w:val="Heading2"/>
        <w:spacing w:before="1"/>
        <w:rPr>
          <w:u w:val="none"/>
        </w:rPr>
      </w:pPr>
      <w:r>
        <w:rPr>
          <w:u w:val="none"/>
        </w:rPr>
        <w:t>5.4.-</w:t>
      </w:r>
      <w:r>
        <w:rPr>
          <w:spacing w:val="6"/>
          <w:u w:val="none"/>
        </w:rPr>
        <w:t> </w:t>
      </w:r>
      <w:r>
        <w:rPr>
          <w:u w:val="none"/>
        </w:rPr>
        <w:t>Departamento</w:t>
      </w:r>
      <w:r>
        <w:rPr>
          <w:spacing w:val="6"/>
          <w:u w:val="none"/>
        </w:rPr>
        <w:t> </w:t>
      </w:r>
      <w:r>
        <w:rPr>
          <w:u w:val="none"/>
        </w:rPr>
        <w:t>de</w:t>
      </w:r>
      <w:r>
        <w:rPr>
          <w:spacing w:val="7"/>
          <w:u w:val="none"/>
        </w:rPr>
        <w:t> </w:t>
      </w:r>
      <w:r>
        <w:rPr>
          <w:u w:val="none"/>
        </w:rPr>
        <w:t>Análisis</w:t>
      </w:r>
      <w:r>
        <w:rPr>
          <w:spacing w:val="7"/>
          <w:u w:val="none"/>
        </w:rPr>
        <w:t> </w:t>
      </w:r>
      <w:r>
        <w:rPr>
          <w:u w:val="none"/>
        </w:rPr>
        <w:t>Ambiental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2" w:lineRule="auto"/>
        <w:ind w:left="2207" w:right="823"/>
        <w:jc w:val="both"/>
      </w:pP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anualidad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b/>
        </w:rPr>
        <w:t>Departamento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Análisis</w:t>
      </w:r>
      <w:r>
        <w:rPr>
          <w:b/>
          <w:spacing w:val="1"/>
        </w:rPr>
        <w:t> </w:t>
      </w:r>
      <w:r>
        <w:rPr>
          <w:b/>
        </w:rPr>
        <w:t>Ambiental</w:t>
      </w:r>
      <w:r>
        <w:rPr>
          <w:b/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mantenido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continuidad en su actividad respecto a las anualidades precedentes en su área de especialización de</w:t>
      </w:r>
      <w:r>
        <w:rPr>
          <w:spacing w:val="1"/>
        </w:rPr>
        <w:t> </w:t>
      </w:r>
      <w:r>
        <w:rPr/>
        <w:t>residuos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plaguicidas</w:t>
      </w:r>
      <w:r>
        <w:rPr>
          <w:spacing w:val="8"/>
        </w:rPr>
        <w:t> </w:t>
      </w:r>
      <w:r>
        <w:rPr/>
        <w:t>en</w:t>
      </w:r>
      <w:r>
        <w:rPr>
          <w:spacing w:val="10"/>
        </w:rPr>
        <w:t> </w:t>
      </w:r>
      <w:r>
        <w:rPr/>
        <w:t>productos</w:t>
      </w:r>
      <w:r>
        <w:rPr>
          <w:spacing w:val="8"/>
        </w:rPr>
        <w:t> </w:t>
      </w:r>
      <w:r>
        <w:rPr/>
        <w:t>vegetales</w:t>
      </w:r>
      <w:r>
        <w:rPr>
          <w:spacing w:val="9"/>
        </w:rPr>
        <w:t> </w:t>
      </w:r>
      <w:r>
        <w:rPr/>
        <w:t>frescos,</w:t>
      </w:r>
      <w:r>
        <w:rPr>
          <w:spacing w:val="10"/>
        </w:rPr>
        <w:t> </w:t>
      </w:r>
      <w:r>
        <w:rPr/>
        <w:t>frutas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hortalizas,</w:t>
      </w:r>
      <w:r>
        <w:rPr>
          <w:spacing w:val="10"/>
        </w:rPr>
        <w:t> </w:t>
      </w:r>
      <w:r>
        <w:rPr/>
        <w:t>cereales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tierras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cultivo</w:t>
      </w:r>
      <w:r>
        <w:rPr>
          <w:spacing w:val="1"/>
        </w:rPr>
        <w:t> </w:t>
      </w:r>
      <w:r>
        <w:rPr/>
        <w:t>y, ha iniciado una nueva línea de trabajo en el área de especialización de la caracterización de la huella</w:t>
      </w:r>
      <w:r>
        <w:rPr>
          <w:spacing w:val="1"/>
        </w:rPr>
        <w:t> </w:t>
      </w:r>
      <w:r>
        <w:rPr/>
        <w:t>isotópica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elementos</w:t>
      </w:r>
      <w:r>
        <w:rPr>
          <w:spacing w:val="21"/>
        </w:rPr>
        <w:t> </w:t>
      </w:r>
      <w:r>
        <w:rPr/>
        <w:t>ligeros.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2020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Laboratorio</w:t>
      </w:r>
      <w:r>
        <w:rPr>
          <w:spacing w:val="19"/>
        </w:rPr>
        <w:t> </w:t>
      </w:r>
      <w:r>
        <w:rPr/>
        <w:t>de</w:t>
      </w:r>
      <w:r>
        <w:rPr>
          <w:spacing w:val="22"/>
        </w:rPr>
        <w:t> </w:t>
      </w:r>
      <w:r>
        <w:rPr/>
        <w:t>Residuos</w:t>
      </w:r>
      <w:r>
        <w:rPr>
          <w:spacing w:val="18"/>
        </w:rPr>
        <w:t> </w:t>
      </w:r>
      <w:r>
        <w:rPr/>
        <w:t>del</w:t>
      </w:r>
      <w:r>
        <w:rPr>
          <w:spacing w:val="21"/>
        </w:rPr>
        <w:t> </w:t>
      </w:r>
      <w:r>
        <w:rPr/>
        <w:t>Departamento</w:t>
      </w:r>
      <w:r>
        <w:rPr>
          <w:spacing w:val="22"/>
        </w:rPr>
        <w:t> </w:t>
      </w:r>
      <w:r>
        <w:rPr/>
        <w:t>ha</w:t>
      </w:r>
      <w:r>
        <w:rPr>
          <w:spacing w:val="22"/>
        </w:rPr>
        <w:t> </w:t>
      </w:r>
      <w:r>
        <w:rPr/>
        <w:t>continuado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</w:t>
      </w:r>
      <w:r>
        <w:rPr>
          <w:spacing w:val="45"/>
        </w:rPr>
        <w:t> </w:t>
      </w:r>
      <w:r>
        <w:rPr/>
        <w:t>fitosanitarios</w:t>
      </w:r>
      <w:r>
        <w:rPr>
          <w:spacing w:val="46"/>
        </w:rPr>
        <w:t> </w:t>
      </w:r>
      <w:r>
        <w:rPr/>
        <w:t>que</w:t>
      </w:r>
      <w:r>
        <w:rPr>
          <w:spacing w:val="45"/>
        </w:rPr>
        <w:t> </w:t>
      </w:r>
      <w:r>
        <w:rPr/>
        <w:t>son</w:t>
      </w:r>
      <w:r>
        <w:rPr>
          <w:spacing w:val="1"/>
        </w:rPr>
        <w:t> </w:t>
      </w:r>
      <w:r>
        <w:rPr/>
        <w:t>competencia del Gobierno de Canarias. Estas tareas las realiza el Departamento en el marco de un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Consejería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Agricultura,</w:t>
      </w:r>
      <w:r>
        <w:rPr>
          <w:spacing w:val="2"/>
        </w:rPr>
        <w:t> </w:t>
      </w:r>
      <w:r>
        <w:rPr/>
        <w:t>Ganadería,</w:t>
      </w:r>
      <w:r>
        <w:rPr>
          <w:spacing w:val="2"/>
        </w:rPr>
        <w:t> </w:t>
      </w:r>
      <w:r>
        <w:rPr/>
        <w:t>Pesca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Aguas para</w:t>
      </w:r>
      <w:r>
        <w:rPr>
          <w:spacing w:val="2"/>
        </w:rPr>
        <w:t> </w:t>
      </w:r>
      <w:r>
        <w:rPr/>
        <w:t>tal</w:t>
      </w:r>
      <w:r>
        <w:rPr>
          <w:spacing w:val="-1"/>
        </w:rPr>
        <w:t> </w:t>
      </w:r>
      <w:r>
        <w:rPr/>
        <w:t>fin.</w:t>
      </w:r>
    </w:p>
    <w:p>
      <w:pPr>
        <w:pStyle w:val="BodyText"/>
        <w:rPr>
          <w:sz w:val="21"/>
        </w:rPr>
      </w:pPr>
    </w:p>
    <w:p>
      <w:pPr>
        <w:pStyle w:val="BodyText"/>
        <w:spacing w:line="242" w:lineRule="auto"/>
        <w:ind w:left="2207" w:right="824"/>
        <w:jc w:val="both"/>
      </w:pPr>
      <w:r>
        <w:rPr/>
        <w:t>El Laboratorio de Residuos del Departamento está acreditado por la Entidad Nacional de Acreditación,</w:t>
      </w:r>
      <w:r>
        <w:rPr>
          <w:spacing w:val="1"/>
        </w:rPr>
        <w:t> </w:t>
      </w:r>
      <w:r>
        <w:rPr/>
        <w:t>ENAC,</w:t>
      </w:r>
      <w:r>
        <w:rPr>
          <w:spacing w:val="19"/>
        </w:rPr>
        <w:t> </w:t>
      </w:r>
      <w:r>
        <w:rPr/>
        <w:t>por</w:t>
      </w:r>
      <w:r>
        <w:rPr>
          <w:spacing w:val="18"/>
        </w:rPr>
        <w:t> </w:t>
      </w:r>
      <w:r>
        <w:rPr/>
        <w:t>aplicación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7"/>
        </w:rPr>
        <w:t> </w:t>
      </w:r>
      <w:r>
        <w:rPr/>
        <w:t>Norma</w:t>
      </w:r>
      <w:r>
        <w:rPr>
          <w:spacing w:val="19"/>
        </w:rPr>
        <w:t> </w:t>
      </w:r>
      <w:r>
        <w:rPr/>
        <w:t>UNE-EN</w:t>
      </w:r>
      <w:r>
        <w:rPr>
          <w:spacing w:val="18"/>
        </w:rPr>
        <w:t> </w:t>
      </w:r>
      <w:r>
        <w:rPr/>
        <w:t>ISO/IEC</w:t>
      </w:r>
      <w:r>
        <w:rPr>
          <w:spacing w:val="21"/>
        </w:rPr>
        <w:t> </w:t>
      </w:r>
      <w:r>
        <w:rPr/>
        <w:t>17025:2017,</w:t>
      </w:r>
      <w:r>
        <w:rPr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realización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dos</w:t>
      </w:r>
      <w:r>
        <w:rPr>
          <w:spacing w:val="19"/>
        </w:rPr>
        <w:t> </w:t>
      </w:r>
      <w:r>
        <w:rPr/>
        <w:t>ensayos</w:t>
      </w:r>
      <w:r>
        <w:rPr>
          <w:spacing w:val="1"/>
        </w:rPr>
        <w:t> </w:t>
      </w:r>
      <w:r>
        <w:rPr/>
        <w:t>de análisis de residuos de plaguicidas: uno por cromatografía de gases (85 materias activas diferentes),</w:t>
      </w:r>
      <w:r>
        <w:rPr>
          <w:spacing w:val="1"/>
        </w:rPr>
        <w:t> </w:t>
      </w:r>
      <w:r>
        <w:rPr/>
        <w:t>en las matrices vegetales: Plátano, Tomate, Pimiento, Zanahoria, Puerro, Naranja, Mandarina, Uva,</w:t>
      </w:r>
      <w:r>
        <w:rPr>
          <w:spacing w:val="1"/>
        </w:rPr>
        <w:t> </w:t>
      </w:r>
      <w:r>
        <w:rPr/>
        <w:t>Papaya,</w:t>
      </w:r>
      <w:r>
        <w:rPr>
          <w:spacing w:val="1"/>
        </w:rPr>
        <w:t> </w:t>
      </w:r>
      <w:r>
        <w:rPr/>
        <w:t>Pepino,</w:t>
      </w:r>
      <w:r>
        <w:rPr>
          <w:spacing w:val="1"/>
        </w:rPr>
        <w:t> </w:t>
      </w:r>
      <w:r>
        <w:rPr/>
        <w:t>Lechuga,</w:t>
      </w:r>
      <w:r>
        <w:rPr>
          <w:spacing w:val="1"/>
        </w:rPr>
        <w:t> </w:t>
      </w:r>
      <w:r>
        <w:rPr/>
        <w:t>Papa,</w:t>
      </w:r>
      <w:r>
        <w:rPr>
          <w:spacing w:val="1"/>
        </w:rPr>
        <w:t> </w:t>
      </w:r>
      <w:r>
        <w:rPr/>
        <w:t>Cebolla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Calabacín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ensayo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análisis</w:t>
      </w:r>
      <w:r>
        <w:rPr>
          <w:spacing w:val="45"/>
        </w:rPr>
        <w:t> </w:t>
      </w:r>
      <w:r>
        <w:rPr/>
        <w:t>por</w:t>
      </w:r>
      <w:r>
        <w:rPr>
          <w:spacing w:val="1"/>
        </w:rPr>
        <w:t> </w:t>
      </w:r>
      <w:r>
        <w:rPr/>
        <w:t>cromatografía</w:t>
      </w:r>
      <w:r>
        <w:rPr>
          <w:spacing w:val="1"/>
        </w:rPr>
        <w:t> </w:t>
      </w:r>
      <w:r>
        <w:rPr/>
        <w:t>líquida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matriz</w:t>
      </w:r>
      <w:r>
        <w:rPr>
          <w:spacing w:val="1"/>
        </w:rPr>
        <w:t> </w:t>
      </w:r>
      <w:r>
        <w:rPr/>
        <w:t>vegetal</w:t>
      </w:r>
      <w:r>
        <w:rPr>
          <w:spacing w:val="1"/>
        </w:rPr>
        <w:t> </w:t>
      </w:r>
      <w:r>
        <w:rPr/>
        <w:t>plátano.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anualidad</w:t>
      </w:r>
      <w:r>
        <w:rPr>
          <w:spacing w:val="1"/>
        </w:rPr>
        <w:t> </w:t>
      </w:r>
      <w:r>
        <w:rPr/>
        <w:t>2020</w:t>
      </w:r>
      <w:r>
        <w:rPr>
          <w:spacing w:val="45"/>
        </w:rPr>
        <w:t> </w:t>
      </w:r>
      <w:r>
        <w:rPr/>
        <w:t>el</w:t>
      </w:r>
      <w:r>
        <w:rPr>
          <w:spacing w:val="46"/>
        </w:rPr>
        <w:t> </w:t>
      </w:r>
      <w:r>
        <w:rPr/>
        <w:t>Laboratorio</w:t>
      </w:r>
      <w:r>
        <w:rPr>
          <w:spacing w:val="45"/>
        </w:rPr>
        <w:t> </w:t>
      </w:r>
      <w:r>
        <w:rPr/>
        <w:t>ha</w:t>
      </w:r>
      <w:r>
        <w:rPr>
          <w:spacing w:val="1"/>
        </w:rPr>
        <w:t> </w:t>
      </w:r>
      <w:r>
        <w:rPr/>
        <w:t>dedicado una parte importante de sus esfuerzos a la preparación de la documentación solicitada por la</w:t>
      </w:r>
      <w:r>
        <w:rPr>
          <w:spacing w:val="1"/>
        </w:rPr>
        <w:t> </w:t>
      </w:r>
      <w:r>
        <w:rPr/>
        <w:t>Entidad</w:t>
      </w:r>
      <w:r>
        <w:rPr>
          <w:spacing w:val="12"/>
        </w:rPr>
        <w:t> </w:t>
      </w:r>
      <w:r>
        <w:rPr/>
        <w:t>Nacional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Acreditación</w:t>
      </w:r>
      <w:r>
        <w:rPr>
          <w:spacing w:val="13"/>
        </w:rPr>
        <w:t> </w:t>
      </w:r>
      <w:r>
        <w:rPr/>
        <w:t>para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ejecución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una</w:t>
      </w:r>
      <w:r>
        <w:rPr>
          <w:spacing w:val="12"/>
        </w:rPr>
        <w:t> </w:t>
      </w:r>
      <w:r>
        <w:rPr/>
        <w:t>auditoría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reevaluación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fue</w:t>
      </w:r>
      <w:r>
        <w:rPr>
          <w:spacing w:val="13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en modo no presencial, documental, debido a las excepcionales circunstancias que han marcado la</w:t>
      </w:r>
      <w:r>
        <w:rPr>
          <w:spacing w:val="1"/>
        </w:rPr>
        <w:t> </w:t>
      </w:r>
      <w:r>
        <w:rPr/>
        <w:t>anualidad 2020. La documentación solicitada por el Equipo Auditor la enviamos la primera semana de</w:t>
      </w:r>
      <w:r>
        <w:rPr>
          <w:spacing w:val="1"/>
        </w:rPr>
        <w:t> </w:t>
      </w:r>
      <w:r>
        <w:rPr/>
        <w:t>Julio y el resultado de la evaluación realizada por el Equipo Auditor ha sido muy positiva para el</w:t>
      </w:r>
      <w:r>
        <w:rPr>
          <w:spacing w:val="1"/>
        </w:rPr>
        <w:t> </w:t>
      </w:r>
      <w:r>
        <w:rPr/>
        <w:t>Laboratorio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no</w:t>
      </w:r>
      <w:r>
        <w:rPr>
          <w:spacing w:val="45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encontrada. La acreditación del Laboratorio de Residuos para la realización de ensayos de análisis de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se</w:t>
      </w:r>
      <w:r>
        <w:rPr>
          <w:spacing w:val="3"/>
        </w:rPr>
        <w:t> </w:t>
      </w:r>
      <w:r>
        <w:rPr/>
        <w:t>mantiene en</w:t>
      </w:r>
      <w:r>
        <w:rPr>
          <w:spacing w:val="1"/>
        </w:rPr>
        <w:t> </w:t>
      </w:r>
      <w:r>
        <w:rPr/>
        <w:t>vigor.</w:t>
      </w:r>
      <w:r>
        <w:rPr>
          <w:spacing w:val="2"/>
        </w:rPr>
        <w:t> </w:t>
      </w:r>
      <w:r>
        <w:rPr/>
        <w:t>La próxima</w:t>
      </w:r>
      <w:r>
        <w:rPr>
          <w:spacing w:val="3"/>
        </w:rPr>
        <w:t> </w:t>
      </w:r>
      <w:r>
        <w:rPr/>
        <w:t>auditoría</w:t>
      </w:r>
      <w:r>
        <w:rPr>
          <w:spacing w:val="3"/>
        </w:rPr>
        <w:t> </w:t>
      </w:r>
      <w:r>
        <w:rPr/>
        <w:t>de ENAC</w:t>
      </w:r>
      <w:r>
        <w:rPr>
          <w:spacing w:val="2"/>
        </w:rPr>
        <w:t> </w:t>
      </w:r>
      <w:r>
        <w:rPr/>
        <w:t>será</w:t>
      </w:r>
      <w:r>
        <w:rPr>
          <w:spacing w:val="7"/>
        </w:rPr>
        <w:t> </w:t>
      </w:r>
      <w:r>
        <w:rPr/>
        <w:t>en</w:t>
      </w:r>
      <w:r>
        <w:rPr>
          <w:spacing w:val="2"/>
        </w:rPr>
        <w:t> </w:t>
      </w:r>
      <w:r>
        <w:rPr/>
        <w:t>Enero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3"/>
        </w:rPr>
        <w:t> </w:t>
      </w:r>
      <w:r>
        <w:rPr/>
        <w:t>2022.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2" w:lineRule="auto"/>
        <w:ind w:left="2207" w:right="822"/>
        <w:jc w:val="both"/>
      </w:pPr>
      <w:r>
        <w:rPr/>
        <w:t>Paralelamente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actividades</w:t>
      </w:r>
      <w:r>
        <w:rPr>
          <w:spacing w:val="12"/>
        </w:rPr>
        <w:t> </w:t>
      </w:r>
      <w:r>
        <w:rPr/>
        <w:t>realizadas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área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residuos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plaguicidas,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ha comenzado el desarrollo de una nueva línea de trabajo en el área de las relaciones isotópicas de</w:t>
      </w:r>
      <w:r>
        <w:rPr>
          <w:spacing w:val="1"/>
        </w:rPr>
        <w:t> </w:t>
      </w:r>
      <w:r>
        <w:rPr/>
        <w:t>elementos ligeros. Durante la anualidad 2020 hemos realizado las tareas de documentación técnica y</w:t>
      </w:r>
      <w:r>
        <w:rPr>
          <w:spacing w:val="1"/>
        </w:rPr>
        <w:t> </w:t>
      </w:r>
      <w:r>
        <w:rPr/>
        <w:t>científica</w:t>
      </w:r>
      <w:r>
        <w:rPr>
          <w:spacing w:val="1"/>
        </w:rPr>
        <w:t> </w:t>
      </w:r>
      <w:r>
        <w:rPr/>
        <w:t>iniciales y necesarias para abordar la</w:t>
      </w:r>
      <w:r>
        <w:rPr>
          <w:spacing w:val="1"/>
        </w:rPr>
        <w:t> </w:t>
      </w:r>
      <w:r>
        <w:rPr/>
        <w:t>estructuración</w:t>
      </w:r>
      <w:r>
        <w:rPr>
          <w:spacing w:val="1"/>
        </w:rPr>
        <w:t> </w:t>
      </w:r>
      <w:r>
        <w:rPr/>
        <w:t>y organización de</w:t>
      </w:r>
      <w:r>
        <w:rPr>
          <w:spacing w:val="1"/>
        </w:rPr>
        <w:t> </w:t>
      </w:r>
      <w:r>
        <w:rPr/>
        <w:t>la</w:t>
      </w:r>
      <w:r>
        <w:rPr>
          <w:spacing w:val="45"/>
        </w:rPr>
        <w:t> </w:t>
      </w:r>
      <w:r>
        <w:rPr/>
        <w:t>nueva</w:t>
      </w:r>
      <w:r>
        <w:rPr>
          <w:spacing w:val="46"/>
        </w:rPr>
        <w:t> </w:t>
      </w:r>
      <w:r>
        <w:rPr/>
        <w:t>línea 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comenzado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metodología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preparación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muestras</w:t>
      </w:r>
      <w:r>
        <w:rPr>
          <w:spacing w:val="46"/>
        </w:rPr>
        <w:t> </w:t>
      </w:r>
      <w:r>
        <w:rPr/>
        <w:t>de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agroalimentarios de</w:t>
      </w:r>
      <w:r>
        <w:rPr>
          <w:spacing w:val="1"/>
        </w:rPr>
        <w:t> </w:t>
      </w:r>
      <w:r>
        <w:rPr/>
        <w:t>Canarias objeto de estudio. La nueva línea de trabajo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denomina:</w:t>
      </w:r>
      <w:r>
        <w:rPr>
          <w:spacing w:val="1"/>
        </w:rPr>
        <w:t> </w:t>
      </w:r>
      <w:r>
        <w:rPr/>
        <w:t>Caracterización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huella</w:t>
      </w:r>
      <w:r>
        <w:rPr>
          <w:spacing w:val="1"/>
        </w:rPr>
        <w:t> </w:t>
      </w:r>
      <w:r>
        <w:rPr/>
        <w:t>isotópica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ligeros</w:t>
      </w:r>
      <w:r>
        <w:rPr>
          <w:spacing w:val="1"/>
        </w:rPr>
        <w:t> </w:t>
      </w:r>
      <w:r>
        <w:rPr/>
        <w:t>(carbono,</w:t>
      </w:r>
      <w:r>
        <w:rPr>
          <w:spacing w:val="1"/>
        </w:rPr>
        <w:t> </w:t>
      </w:r>
      <w:r>
        <w:rPr/>
        <w:t>nitrógeno, hidrógeno y oxígeno) como herramienta para evaluar la trazabilidad del origen, calidad y</w:t>
      </w:r>
      <w:r>
        <w:rPr>
          <w:spacing w:val="1"/>
        </w:rPr>
        <w:t> </w:t>
      </w:r>
      <w:r>
        <w:rPr/>
        <w:t>autenticidad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agroalimentarios</w:t>
      </w:r>
      <w:r>
        <w:rPr>
          <w:spacing w:val="-2"/>
        </w:rPr>
        <w:t> </w:t>
      </w:r>
      <w:r>
        <w:rPr/>
        <w:t>de Canarias.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spacing w:before="107"/>
        <w:ind w:left="0" w:right="820" w:firstLine="0"/>
        <w:jc w:val="right"/>
        <w:rPr>
          <w:rFonts w:ascii="Segoe UI"/>
          <w:sz w:val="18"/>
        </w:rPr>
      </w:pPr>
      <w:r>
        <w:rPr>
          <w:rFonts w:ascii="Segoe UI"/>
          <w:w w:val="105"/>
          <w:sz w:val="18"/>
        </w:rPr>
        <w:t>21</w:t>
      </w:r>
    </w:p>
    <w:p>
      <w:pPr>
        <w:spacing w:after="0"/>
        <w:jc w:val="right"/>
        <w:rPr>
          <w:rFonts w:ascii="Segoe UI"/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Heading2"/>
        <w:spacing w:before="103"/>
        <w:rPr>
          <w:u w:val="none"/>
        </w:rPr>
      </w:pPr>
      <w:r>
        <w:rPr>
          <w:u w:val="none"/>
        </w:rPr>
        <w:t>5.5.-</w:t>
      </w:r>
      <w:r>
        <w:rPr>
          <w:spacing w:val="7"/>
          <w:u w:val="none"/>
        </w:rPr>
        <w:t> </w:t>
      </w:r>
      <w:r>
        <w:rPr>
          <w:u w:val="none"/>
        </w:rPr>
        <w:t>Departamento</w:t>
      </w:r>
      <w:r>
        <w:rPr>
          <w:spacing w:val="7"/>
          <w:u w:val="none"/>
        </w:rPr>
        <w:t> </w:t>
      </w:r>
      <w:r>
        <w:rPr>
          <w:u w:val="none"/>
        </w:rPr>
        <w:t>de</w:t>
      </w:r>
      <w:r>
        <w:rPr>
          <w:spacing w:val="7"/>
          <w:u w:val="none"/>
        </w:rPr>
        <w:t> </w:t>
      </w:r>
      <w:r>
        <w:rPr>
          <w:u w:val="none"/>
        </w:rPr>
        <w:t>Ingeniería</w:t>
      </w:r>
      <w:r>
        <w:rPr>
          <w:spacing w:val="8"/>
          <w:u w:val="none"/>
        </w:rPr>
        <w:t> </w:t>
      </w:r>
      <w:r>
        <w:rPr>
          <w:u w:val="none"/>
        </w:rPr>
        <w:t>Biomédica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4" w:lineRule="auto"/>
        <w:ind w:left="2207" w:right="823"/>
        <w:jc w:val="both"/>
      </w:pPr>
      <w:r>
        <w:rPr/>
        <w:t>El </w:t>
      </w:r>
      <w:r>
        <w:rPr>
          <w:b/>
        </w:rPr>
        <w:t>Departamento de Ingeniería Biomédica </w:t>
      </w:r>
      <w:r>
        <w:rPr/>
        <w:t>a lo largo del 2020 ha continuado consolidando la línea de</w:t>
      </w:r>
      <w:r>
        <w:rPr>
          <w:spacing w:val="1"/>
        </w:rPr>
        <w:t> </w:t>
      </w:r>
      <w:r>
        <w:rPr/>
        <w:t>servicios y productos. En el sector humano se ha seguido realizando implantes a medida para distintas</w:t>
      </w:r>
      <w:r>
        <w:rPr>
          <w:spacing w:val="1"/>
        </w:rPr>
        <w:t> </w:t>
      </w:r>
      <w:r>
        <w:rPr/>
        <w:t>regiones</w:t>
      </w:r>
      <w:r>
        <w:rPr>
          <w:spacing w:val="1"/>
        </w:rPr>
        <w:t> </w:t>
      </w:r>
      <w:r>
        <w:rPr/>
        <w:t>anatómicas,</w:t>
      </w:r>
      <w:r>
        <w:rPr>
          <w:spacing w:val="1"/>
        </w:rPr>
        <w:t> </w:t>
      </w:r>
      <w:r>
        <w:rPr/>
        <w:t>introduciendo</w:t>
      </w:r>
      <w:r>
        <w:rPr>
          <w:spacing w:val="1"/>
        </w:rPr>
        <w:t> </w:t>
      </w:r>
      <w:r>
        <w:rPr/>
        <w:t>novedades</w:t>
      </w:r>
      <w:r>
        <w:rPr>
          <w:spacing w:val="1"/>
        </w:rPr>
        <w:t> </w:t>
      </w:r>
      <w:r>
        <w:rPr/>
        <w:t>sustanciales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reconstrucciones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pared</w:t>
      </w:r>
      <w:r>
        <w:rPr>
          <w:spacing w:val="1"/>
        </w:rPr>
        <w:t> </w:t>
      </w:r>
      <w:r>
        <w:rPr/>
        <w:t>torácica y mandibulares. Se ha impulsado la introducción de nuevos materiales implantables como la</w:t>
      </w:r>
      <w:r>
        <w:rPr>
          <w:spacing w:val="1"/>
        </w:rPr>
        <w:t> </w:t>
      </w:r>
      <w:r>
        <w:rPr/>
        <w:t>silicona para la corrección de pectus excavatum poniendo a punto un proceso productivo. Durante los</w:t>
      </w:r>
      <w:r>
        <w:rPr>
          <w:spacing w:val="1"/>
        </w:rPr>
        <w:t> </w:t>
      </w:r>
      <w:r>
        <w:rPr/>
        <w:t>meses de</w:t>
      </w:r>
      <w:r>
        <w:rPr>
          <w:spacing w:val="1"/>
        </w:rPr>
        <w:t> </w:t>
      </w:r>
      <w:r>
        <w:rPr/>
        <w:t>confinamiento</w:t>
      </w:r>
      <w:r>
        <w:rPr>
          <w:spacing w:val="1"/>
        </w:rPr>
        <w:t> </w:t>
      </w:r>
      <w:r>
        <w:rPr/>
        <w:t>por covid</w:t>
      </w:r>
      <w:r>
        <w:rPr>
          <w:spacing w:val="1"/>
        </w:rPr>
        <w:t> </w:t>
      </w:r>
      <w:r>
        <w:rPr/>
        <w:t>19,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trabajando</w:t>
      </w:r>
      <w:r>
        <w:rPr>
          <w:spacing w:val="1"/>
        </w:rPr>
        <w:t> </w:t>
      </w:r>
      <w:r>
        <w:rPr/>
        <w:t>activamente</w:t>
      </w:r>
      <w:r>
        <w:rPr>
          <w:spacing w:val="1"/>
        </w:rPr>
        <w:t> </w:t>
      </w:r>
      <w:r>
        <w:rPr/>
        <w:t>para</w:t>
      </w:r>
      <w:r>
        <w:rPr>
          <w:spacing w:val="45"/>
        </w:rPr>
        <w:t> </w:t>
      </w:r>
      <w:r>
        <w:rPr/>
        <w:t>dar soporte</w:t>
      </w:r>
      <w:r>
        <w:rPr>
          <w:spacing w:val="46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 canario de Salud, fabricando material de protección (ojos, nariz y boca) y elementos para</w:t>
      </w:r>
      <w:r>
        <w:rPr>
          <w:spacing w:val="1"/>
        </w:rPr>
        <w:t> </w:t>
      </w:r>
      <w:r>
        <w:rPr/>
        <w:t>respiradores.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207" w:right="822"/>
        <w:jc w:val="both"/>
      </w:pPr>
      <w:r>
        <w:rPr/>
        <w:t>En el sector veterinario se ha prestado servicio técnico de apoyo a la empresa Osteobionix, spin off del</w:t>
      </w:r>
      <w:r>
        <w:rPr>
          <w:spacing w:val="1"/>
        </w:rPr>
        <w:t> </w:t>
      </w:r>
      <w:r>
        <w:rPr/>
        <w:t>ITC,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biosurgex</w:t>
      </w:r>
      <w:r>
        <w:rPr>
          <w:spacing w:val="1"/>
        </w:rPr>
        <w:t> </w:t>
      </w:r>
      <w:r>
        <w:rPr/>
        <w:t>desarrollando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tornillos</w:t>
      </w:r>
      <w:r>
        <w:rPr>
          <w:spacing w:val="1"/>
        </w:rPr>
        <w:t> </w:t>
      </w:r>
      <w:r>
        <w:rPr/>
        <w:t>poliaxiales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fracturas</w:t>
      </w:r>
      <w:r>
        <w:rPr>
          <w:spacing w:val="1"/>
        </w:rPr>
        <w:t> </w:t>
      </w:r>
      <w:r>
        <w:rPr/>
        <w:t>óseas</w:t>
      </w:r>
      <w:r>
        <w:rPr>
          <w:spacing w:val="1"/>
        </w:rPr>
        <w:t> </w:t>
      </w:r>
      <w:r>
        <w:rPr/>
        <w:t>complejas.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trabajado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6"/>
        </w:rPr>
        <w:t> </w:t>
      </w:r>
      <w:r>
        <w:rPr/>
        <w:t>proyecto</w:t>
      </w:r>
      <w:r>
        <w:rPr>
          <w:spacing w:val="45"/>
        </w:rPr>
        <w:t> </w:t>
      </w:r>
      <w:r>
        <w:rPr/>
        <w:t>interreg</w:t>
      </w:r>
      <w:r>
        <w:rPr>
          <w:spacing w:val="46"/>
        </w:rPr>
        <w:t> </w:t>
      </w:r>
      <w:r>
        <w:rPr/>
        <w:t>III</w:t>
      </w:r>
      <w:r>
        <w:rPr>
          <w:spacing w:val="1"/>
        </w:rPr>
        <w:t> </w:t>
      </w:r>
      <w:r>
        <w:rPr/>
        <w:t>Macbioidi</w:t>
      </w:r>
      <w:r>
        <w:rPr>
          <w:spacing w:val="1"/>
        </w:rPr>
        <w:t> </w:t>
      </w:r>
      <w:r>
        <w:rPr/>
        <w:t>desarrollando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fantomas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entrenamiento</w:t>
      </w:r>
      <w:r>
        <w:rPr>
          <w:spacing w:val="1"/>
        </w:rPr>
        <w:t> </w:t>
      </w:r>
      <w:r>
        <w:rPr/>
        <w:t>médico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contemporáneamente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desarrollado</w:t>
      </w:r>
      <w:r>
        <w:rPr>
          <w:spacing w:val="1"/>
        </w:rPr>
        <w:t> </w:t>
      </w:r>
      <w:r>
        <w:rPr/>
        <w:t>guías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buenas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emprendimiento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sanitaria.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2207" w:right="822"/>
        <w:jc w:val="both"/>
      </w:pPr>
      <w:r>
        <w:rPr/>
        <w:t>En el proyecto H2020 Nanovertebra, hemos trabajado en la optimización de estructuras porosas para la</w:t>
      </w:r>
      <w:r>
        <w:rPr>
          <w:spacing w:val="1"/>
        </w:rPr>
        <w:t> </w:t>
      </w:r>
      <w:r>
        <w:rPr/>
        <w:t>sustitución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cuerpos</w:t>
      </w:r>
      <w:r>
        <w:rPr>
          <w:spacing w:val="12"/>
        </w:rPr>
        <w:t> </w:t>
      </w:r>
      <w:r>
        <w:rPr/>
        <w:t>vertebrales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pacientes</w:t>
      </w:r>
      <w:r>
        <w:rPr>
          <w:spacing w:val="10"/>
        </w:rPr>
        <w:t> </w:t>
      </w:r>
      <w:r>
        <w:rPr/>
        <w:t>con</w:t>
      </w:r>
      <w:r>
        <w:rPr>
          <w:spacing w:val="11"/>
        </w:rPr>
        <w:t> </w:t>
      </w:r>
      <w:r>
        <w:rPr/>
        <w:t>metástasis.</w:t>
      </w:r>
      <w:r>
        <w:rPr>
          <w:spacing w:val="12"/>
        </w:rPr>
        <w:t> </w:t>
      </w:r>
      <w:r>
        <w:rPr/>
        <w:t>Hemos</w:t>
      </w:r>
      <w:r>
        <w:rPr>
          <w:spacing w:val="14"/>
        </w:rPr>
        <w:t> </w:t>
      </w:r>
      <w:r>
        <w:rPr/>
        <w:t>colaborado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redacción</w:t>
      </w:r>
      <w:r>
        <w:rPr>
          <w:spacing w:val="13"/>
        </w:rPr>
        <w:t> </w:t>
      </w:r>
      <w:r>
        <w:rPr/>
        <w:t>de</w:t>
      </w:r>
      <w:r>
        <w:rPr>
          <w:spacing w:val="1"/>
        </w:rPr>
        <w:t> </w:t>
      </w:r>
      <w:r>
        <w:rPr/>
        <w:t>5</w:t>
      </w:r>
      <w:r>
        <w:rPr>
          <w:spacing w:val="19"/>
        </w:rPr>
        <w:t> </w:t>
      </w:r>
      <w:r>
        <w:rPr/>
        <w:t>artículos</w:t>
      </w:r>
      <w:r>
        <w:rPr>
          <w:spacing w:val="19"/>
        </w:rPr>
        <w:t> </w:t>
      </w:r>
      <w:r>
        <w:rPr/>
        <w:t>científicos</w:t>
      </w:r>
      <w:r>
        <w:rPr>
          <w:spacing w:val="20"/>
        </w:rPr>
        <w:t> </w:t>
      </w:r>
      <w:r>
        <w:rPr/>
        <w:t>publicados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varias</w:t>
      </w:r>
      <w:r>
        <w:rPr>
          <w:spacing w:val="19"/>
        </w:rPr>
        <w:t> </w:t>
      </w:r>
      <w:r>
        <w:rPr/>
        <w:t>revistas</w:t>
      </w:r>
      <w:r>
        <w:rPr>
          <w:spacing w:val="20"/>
        </w:rPr>
        <w:t> </w:t>
      </w:r>
      <w:r>
        <w:rPr/>
        <w:t>internacionales.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ha</w:t>
      </w:r>
      <w:r>
        <w:rPr>
          <w:spacing w:val="20"/>
        </w:rPr>
        <w:t> </w:t>
      </w:r>
      <w:r>
        <w:rPr/>
        <w:t>también</w:t>
      </w:r>
      <w:r>
        <w:rPr>
          <w:spacing w:val="19"/>
        </w:rPr>
        <w:t> </w:t>
      </w:r>
      <w:r>
        <w:rPr/>
        <w:t>activado</w:t>
      </w:r>
      <w:r>
        <w:rPr>
          <w:spacing w:val="18"/>
        </w:rPr>
        <w:t> </w:t>
      </w:r>
      <w:r>
        <w:rPr/>
        <w:t>una</w:t>
      </w:r>
      <w:r>
        <w:rPr>
          <w:spacing w:val="19"/>
        </w:rPr>
        <w:t> </w:t>
      </w:r>
      <w:r>
        <w:rPr/>
        <w:t>línea</w:t>
      </w:r>
      <w:r>
        <w:rPr>
          <w:spacing w:val="1"/>
        </w:rPr>
        <w:t> </w:t>
      </w:r>
      <w:r>
        <w:rPr/>
        <w:t>de videoconferencias para la divulgación de nuestras actividades de reconstrucción de pared torácica a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servicios</w:t>
      </w:r>
      <w:r>
        <w:rPr>
          <w:spacing w:val="2"/>
        </w:rPr>
        <w:t> </w:t>
      </w:r>
      <w:r>
        <w:rPr/>
        <w:t>nacionales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Cirugía</w:t>
      </w:r>
      <w:r>
        <w:rPr>
          <w:spacing w:val="3"/>
        </w:rPr>
        <w:t> </w:t>
      </w:r>
      <w:r>
        <w:rPr/>
        <w:t>Ortopédica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principales</w:t>
      </w:r>
      <w:r>
        <w:rPr>
          <w:spacing w:val="2"/>
        </w:rPr>
        <w:t> </w:t>
      </w:r>
      <w:r>
        <w:rPr/>
        <w:t>hospitales</w:t>
      </w:r>
      <w:r>
        <w:rPr>
          <w:spacing w:val="-1"/>
        </w:rPr>
        <w:t> </w:t>
      </w:r>
      <w:r>
        <w:rPr/>
        <w:t>españoles.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2207" w:right="823"/>
        <w:jc w:val="both"/>
      </w:pP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seguido desarrollando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línea de biopolímeros reabsorbibles</w:t>
      </w:r>
      <w:r>
        <w:rPr>
          <w:spacing w:val="1"/>
        </w:rPr>
        <w:t> </w:t>
      </w:r>
      <w:r>
        <w:rPr/>
        <w:t>y modificaciones de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convencionales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3D</w:t>
      </w:r>
      <w:r>
        <w:rPr>
          <w:spacing w:val="12"/>
        </w:rPr>
        <w:t> </w:t>
      </w:r>
      <w:r>
        <w:rPr/>
        <w:t>printing.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ha</w:t>
      </w:r>
      <w:r>
        <w:rPr>
          <w:spacing w:val="15"/>
        </w:rPr>
        <w:t> </w:t>
      </w:r>
      <w:r>
        <w:rPr/>
        <w:t>seguido</w:t>
      </w:r>
      <w:r>
        <w:rPr>
          <w:spacing w:val="13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experimentación</w:t>
      </w:r>
      <w:r>
        <w:rPr>
          <w:spacing w:val="13"/>
        </w:rPr>
        <w:t> </w:t>
      </w:r>
      <w:r>
        <w:rPr/>
        <w:t>en-vivo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parches</w:t>
      </w:r>
      <w:r>
        <w:rPr>
          <w:spacing w:val="14"/>
        </w:rPr>
        <w:t> </w:t>
      </w:r>
      <w:r>
        <w:rPr/>
        <w:t>porosos</w:t>
      </w:r>
      <w:r>
        <w:rPr>
          <w:spacing w:val="12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reconstrucción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defectos</w:t>
      </w:r>
      <w:r>
        <w:rPr>
          <w:spacing w:val="5"/>
        </w:rPr>
        <w:t> </w:t>
      </w:r>
      <w:r>
        <w:rPr/>
        <w:t>osteocondrales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colaboración</w:t>
      </w:r>
      <w:r>
        <w:rPr>
          <w:spacing w:val="7"/>
        </w:rPr>
        <w:t> </w:t>
      </w:r>
      <w:r>
        <w:rPr/>
        <w:t>con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Departamento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5"/>
        </w:rPr>
        <w:t> </w:t>
      </w:r>
      <w:r>
        <w:rPr/>
        <w:t>Emergencias</w:t>
      </w:r>
      <w:r>
        <w:rPr>
          <w:spacing w:val="1"/>
        </w:rPr>
        <w:t> </w:t>
      </w:r>
      <w:r>
        <w:rPr/>
        <w:t>y de los Trasplantes de Órganos de la Universidad de Bari y el Instituto Ortopedico Rizzoli.de Bolonia.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participado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I+D+i</w:t>
      </w:r>
      <w:r>
        <w:rPr>
          <w:spacing w:val="1"/>
        </w:rPr>
        <w:t> </w:t>
      </w:r>
      <w:r>
        <w:rPr/>
        <w:t>colaborativos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consorcios</w:t>
      </w:r>
      <w:r>
        <w:rPr>
          <w:spacing w:val="1"/>
        </w:rPr>
        <w:t> </w:t>
      </w:r>
      <w:r>
        <w:rPr/>
        <w:t>internacionales,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H2020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financiadas.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se</w:t>
      </w:r>
      <w:r>
        <w:rPr>
          <w:spacing w:val="45"/>
        </w:rPr>
        <w:t> </w:t>
      </w:r>
      <w:r>
        <w:rPr/>
        <w:t>ha</w:t>
      </w:r>
      <w:r>
        <w:rPr>
          <w:spacing w:val="46"/>
        </w:rPr>
        <w:t> </w:t>
      </w:r>
      <w:r>
        <w:rPr/>
        <w:t>estado</w:t>
      </w:r>
      <w:r>
        <w:rPr>
          <w:spacing w:val="1"/>
        </w:rPr>
        <w:t> </w:t>
      </w:r>
      <w:r>
        <w:rPr/>
        <w:t>estudiando la creación de un centro mixto de desarrollo mecánico y electromecánico y fabricación</w:t>
      </w:r>
      <w:r>
        <w:rPr>
          <w:spacing w:val="1"/>
        </w:rPr>
        <w:t> </w:t>
      </w:r>
      <w:r>
        <w:rPr/>
        <w:t>avanzada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soporte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biomédico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-1"/>
        </w:rPr>
        <w:t> </w:t>
      </w:r>
      <w:r>
        <w:rPr/>
        <w:t>de otros</w:t>
      </w:r>
      <w:r>
        <w:rPr>
          <w:spacing w:val="2"/>
        </w:rPr>
        <w:t> </w:t>
      </w:r>
      <w:r>
        <w:rPr/>
        <w:t>sectores</w:t>
      </w:r>
      <w:r>
        <w:rPr>
          <w:spacing w:val="2"/>
        </w:rPr>
        <w:t> </w:t>
      </w:r>
      <w:r>
        <w:rPr/>
        <w:t>como</w:t>
      </w:r>
      <w:r>
        <w:rPr>
          <w:spacing w:val="2"/>
        </w:rPr>
        <w:t> </w:t>
      </w:r>
      <w:r>
        <w:rPr/>
        <w:t>aeronáutico,</w:t>
      </w:r>
      <w:r>
        <w:rPr>
          <w:spacing w:val="3"/>
        </w:rPr>
        <w:t> </w:t>
      </w:r>
      <w:r>
        <w:rPr/>
        <w:t>naval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industria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 alimentación.</w:t>
      </w:r>
    </w:p>
    <w:p>
      <w:pPr>
        <w:pStyle w:val="BodyText"/>
        <w:rPr>
          <w:sz w:val="21"/>
        </w:rPr>
      </w:pPr>
    </w:p>
    <w:p>
      <w:pPr>
        <w:pStyle w:val="Heading2"/>
        <w:rPr>
          <w:u w:val="none"/>
        </w:rPr>
      </w:pPr>
      <w:r>
        <w:rPr>
          <w:u w:val="none"/>
        </w:rPr>
        <w:t>5.6.-</w:t>
      </w:r>
      <w:r>
        <w:rPr>
          <w:spacing w:val="6"/>
          <w:u w:val="none"/>
        </w:rPr>
        <w:t> </w:t>
      </w:r>
      <w:r>
        <w:rPr>
          <w:u w:val="none"/>
        </w:rPr>
        <w:t>Departamento</w:t>
      </w:r>
      <w:r>
        <w:rPr>
          <w:spacing w:val="7"/>
          <w:u w:val="none"/>
        </w:rPr>
        <w:t> </w:t>
      </w:r>
      <w:r>
        <w:rPr>
          <w:u w:val="none"/>
        </w:rPr>
        <w:t>de</w:t>
      </w:r>
      <w:r>
        <w:rPr>
          <w:spacing w:val="8"/>
          <w:u w:val="none"/>
        </w:rPr>
        <w:t> </w:t>
      </w:r>
      <w:r>
        <w:rPr>
          <w:u w:val="none"/>
        </w:rPr>
        <w:t>Computación</w:t>
      </w:r>
      <w:r>
        <w:rPr>
          <w:spacing w:val="7"/>
          <w:u w:val="none"/>
        </w:rPr>
        <w:t> </w:t>
      </w:r>
      <w:r>
        <w:rPr>
          <w:u w:val="none"/>
        </w:rPr>
        <w:t>Científica</w:t>
      </w:r>
      <w:r>
        <w:rPr>
          <w:spacing w:val="5"/>
          <w:u w:val="none"/>
        </w:rPr>
        <w:t> </w:t>
      </w:r>
      <w:r>
        <w:rPr>
          <w:u w:val="none"/>
        </w:rPr>
        <w:t>y</w:t>
      </w:r>
      <w:r>
        <w:rPr>
          <w:spacing w:val="8"/>
          <w:u w:val="none"/>
        </w:rPr>
        <w:t> </w:t>
      </w:r>
      <w:r>
        <w:rPr>
          <w:u w:val="none"/>
        </w:rPr>
        <w:t>Tecnológica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42" w:lineRule="auto"/>
        <w:ind w:left="2207" w:right="825"/>
        <w:jc w:val="both"/>
      </w:pPr>
      <w:r>
        <w:rPr/>
        <w:t>El </w:t>
      </w:r>
      <w:r>
        <w:rPr>
          <w:b/>
        </w:rPr>
        <w:t>Departamento de Computación Científica y</w:t>
      </w:r>
      <w:r>
        <w:rPr>
          <w:b/>
          <w:spacing w:val="1"/>
        </w:rPr>
        <w:t> </w:t>
      </w:r>
      <w:r>
        <w:rPr>
          <w:b/>
        </w:rPr>
        <w:t>Tecnológica</w:t>
      </w:r>
      <w:r>
        <w:rPr>
          <w:b/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 año</w:t>
      </w:r>
      <w:r>
        <w:rPr>
          <w:spacing w:val="1"/>
        </w:rPr>
        <w:t> </w:t>
      </w:r>
      <w:r>
        <w:rPr/>
        <w:t>2020, intensificó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ofrecido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consejerías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departamentos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canarias,</w:t>
      </w:r>
      <w:r>
        <w:rPr>
          <w:spacing w:val="19"/>
        </w:rPr>
        <w:t> </w:t>
      </w:r>
      <w:r>
        <w:rPr/>
        <w:t>realizando</w:t>
      </w:r>
      <w:r>
        <w:rPr>
          <w:spacing w:val="20"/>
        </w:rPr>
        <w:t> </w:t>
      </w:r>
      <w:r>
        <w:rPr/>
        <w:t>más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30</w:t>
      </w:r>
      <w:r>
        <w:rPr>
          <w:spacing w:val="20"/>
        </w:rPr>
        <w:t> </w:t>
      </w:r>
      <w:r>
        <w:rPr/>
        <w:t>aplicaciones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administración</w:t>
      </w:r>
      <w:r>
        <w:rPr>
          <w:spacing w:val="42"/>
        </w:rPr>
        <w:t> </w:t>
      </w:r>
      <w:r>
        <w:rPr/>
        <w:t>electrónica</w:t>
      </w:r>
      <w:r>
        <w:rPr>
          <w:spacing w:val="20"/>
        </w:rPr>
        <w:t> </w:t>
      </w:r>
      <w:r>
        <w:rPr/>
        <w:t>para</w:t>
      </w:r>
      <w:r>
        <w:rPr>
          <w:spacing w:val="18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subvenciones,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pandemia</w:t>
      </w:r>
      <w:r>
        <w:rPr>
          <w:spacing w:val="1"/>
        </w:rPr>
        <w:t> </w:t>
      </w:r>
      <w:r>
        <w:rPr/>
        <w:t>ofrecimos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46"/>
        </w:rPr>
        <w:t> </w:t>
      </w:r>
      <w:r>
        <w:rPr/>
        <w:t>a</w:t>
      </w:r>
      <w:r>
        <w:rPr>
          <w:spacing w:val="-43"/>
        </w:rPr>
        <w:t> </w:t>
      </w:r>
      <w:r>
        <w:rPr/>
        <w:t>departamentos que necesitaban sacar convocatorias y ayudas para paliar los efectos del Covid a nivel</w:t>
      </w:r>
      <w:r>
        <w:rPr>
          <w:spacing w:val="1"/>
        </w:rPr>
        <w:t> </w:t>
      </w:r>
      <w:r>
        <w:rPr/>
        <w:t>económico.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2207" w:right="821"/>
        <w:jc w:val="both"/>
      </w:pPr>
      <w:r>
        <w:rPr/>
        <w:t>Abordamos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encomiendas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Canaria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Innovación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Consejería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Transición</w:t>
      </w:r>
      <w:r>
        <w:rPr>
          <w:spacing w:val="18"/>
        </w:rPr>
        <w:t> </w:t>
      </w:r>
      <w:r>
        <w:rPr/>
        <w:t>Ecológica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Lucha</w:t>
      </w:r>
      <w:r>
        <w:rPr>
          <w:spacing w:val="18"/>
        </w:rPr>
        <w:t> </w:t>
      </w:r>
      <w:r>
        <w:rPr/>
        <w:t>contra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cambio</w:t>
      </w:r>
      <w:r>
        <w:rPr>
          <w:spacing w:val="18"/>
        </w:rPr>
        <w:t> </w:t>
      </w:r>
      <w:r>
        <w:rPr/>
        <w:t>climático,</w:t>
      </w:r>
      <w:r>
        <w:rPr>
          <w:spacing w:val="37"/>
        </w:rPr>
        <w:t> </w:t>
      </w:r>
      <w:r>
        <w:rPr/>
        <w:t>para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dirección</w:t>
      </w:r>
      <w:r>
        <w:rPr>
          <w:spacing w:val="19"/>
        </w:rPr>
        <w:t> </w:t>
      </w:r>
      <w:r>
        <w:rPr/>
        <w:t>General</w:t>
      </w:r>
      <w:r>
        <w:rPr>
          <w:spacing w:val="17"/>
        </w:rPr>
        <w:t> </w:t>
      </w:r>
      <w:r>
        <w:rPr/>
        <w:t>de</w:t>
      </w:r>
    </w:p>
    <w:p>
      <w:pPr>
        <w:pStyle w:val="BodyText"/>
        <w:spacing w:before="7"/>
        <w:rPr>
          <w:sz w:val="16"/>
        </w:rPr>
      </w:pPr>
    </w:p>
    <w:p>
      <w:pPr>
        <w:spacing w:before="107"/>
        <w:ind w:left="0" w:right="820" w:firstLine="0"/>
        <w:jc w:val="right"/>
        <w:rPr>
          <w:rFonts w:ascii="Segoe UI"/>
          <w:sz w:val="18"/>
        </w:rPr>
      </w:pPr>
      <w:r>
        <w:rPr>
          <w:rFonts w:ascii="Segoe UI"/>
          <w:w w:val="105"/>
          <w:sz w:val="18"/>
        </w:rPr>
        <w:t>22</w:t>
      </w:r>
    </w:p>
    <w:p>
      <w:pPr>
        <w:spacing w:after="0"/>
        <w:jc w:val="right"/>
        <w:rPr>
          <w:rFonts w:ascii="Segoe UI"/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BodyText"/>
        <w:spacing w:line="244" w:lineRule="auto" w:before="103"/>
        <w:ind w:left="2207" w:right="826"/>
        <w:jc w:val="both"/>
      </w:pPr>
      <w:r>
        <w:rPr/>
        <w:t>Industria y Comercio y Consumo, de la Consejería de Turismo, Industria y Comercio, para el Servicio</w:t>
      </w:r>
      <w:r>
        <w:rPr>
          <w:spacing w:val="1"/>
        </w:rPr>
        <w:t> </w:t>
      </w:r>
      <w:r>
        <w:rPr/>
        <w:t>Canario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Empleo de</w:t>
      </w:r>
      <w:r>
        <w:rPr>
          <w:spacing w:val="1"/>
        </w:rPr>
        <w:t> </w:t>
      </w:r>
      <w:r>
        <w:rPr/>
        <w:t>la Consejería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Economía,</w:t>
      </w:r>
      <w:r>
        <w:rPr>
          <w:spacing w:val="2"/>
        </w:rPr>
        <w:t> </w:t>
      </w:r>
      <w:r>
        <w:rPr/>
        <w:t>Conocimiento y</w:t>
      </w:r>
      <w:r>
        <w:rPr>
          <w:spacing w:val="2"/>
        </w:rPr>
        <w:t> </w:t>
      </w:r>
      <w:r>
        <w:rPr/>
        <w:t>Empleo</w:t>
      </w:r>
    </w:p>
    <w:p>
      <w:pPr>
        <w:pStyle w:val="BodyText"/>
      </w:pPr>
    </w:p>
    <w:p>
      <w:pPr>
        <w:pStyle w:val="BodyText"/>
        <w:spacing w:line="244" w:lineRule="auto"/>
        <w:ind w:left="2207" w:right="829"/>
        <w:jc w:val="both"/>
      </w:pPr>
      <w:r>
        <w:rPr/>
        <w:t>Para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Dirección</w:t>
      </w:r>
      <w:r>
        <w:rPr>
          <w:spacing w:val="7"/>
        </w:rPr>
        <w:t> </w:t>
      </w:r>
      <w:r>
        <w:rPr/>
        <w:t>General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Comercio</w:t>
      </w:r>
      <w:r>
        <w:rPr>
          <w:spacing w:val="9"/>
        </w:rPr>
        <w:t> </w:t>
      </w:r>
      <w:r>
        <w:rPr/>
        <w:t>y</w:t>
      </w:r>
      <w:r>
        <w:rPr>
          <w:spacing w:val="6"/>
        </w:rPr>
        <w:t> </w:t>
      </w:r>
      <w:r>
        <w:rPr/>
        <w:t>Consumo,</w:t>
      </w:r>
      <w:r>
        <w:rPr>
          <w:spacing w:val="7"/>
        </w:rPr>
        <w:t> </w:t>
      </w:r>
      <w:r>
        <w:rPr/>
        <w:t>perteneciente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10"/>
        </w:rPr>
        <w:t> </w:t>
      </w:r>
      <w:r>
        <w:rPr/>
        <w:t>consejería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Turismo,</w:t>
      </w:r>
      <w:r>
        <w:rPr>
          <w:spacing w:val="9"/>
        </w:rPr>
        <w:t> </w:t>
      </w:r>
      <w:r>
        <w:rPr/>
        <w:t>Industria</w:t>
      </w:r>
      <w:r>
        <w:rPr>
          <w:spacing w:val="-43"/>
        </w:rPr>
        <w:t> </w:t>
      </w:r>
      <w:r>
        <w:rPr/>
        <w:t>y Comercio, abordamos un encargo relacionado con el desarrollo</w:t>
      </w:r>
      <w:r>
        <w:rPr>
          <w:spacing w:val="1"/>
        </w:rPr>
        <w:t> </w:t>
      </w:r>
      <w:r>
        <w:rPr/>
        <w:t>de un portal Web para impulsar la</w:t>
      </w:r>
      <w:r>
        <w:rPr>
          <w:spacing w:val="1"/>
        </w:rPr>
        <w:t> </w:t>
      </w:r>
      <w:r>
        <w:rPr/>
        <w:t>oferta del</w:t>
      </w:r>
      <w:r>
        <w:rPr>
          <w:spacing w:val="-1"/>
        </w:rPr>
        <w:t> </w:t>
      </w:r>
      <w:r>
        <w:rPr/>
        <w:t>pequeño</w:t>
      </w:r>
      <w:r>
        <w:rPr>
          <w:spacing w:val="2"/>
        </w:rPr>
        <w:t> </w:t>
      </w:r>
      <w:r>
        <w:rPr/>
        <w:t>comercio</w:t>
      </w:r>
      <w:r>
        <w:rPr>
          <w:spacing w:val="2"/>
        </w:rPr>
        <w:t> </w:t>
      </w:r>
      <w:r>
        <w:rPr/>
        <w:t>Canario,</w:t>
      </w:r>
      <w:r>
        <w:rPr>
          <w:spacing w:val="3"/>
        </w:rPr>
        <w:t> </w:t>
      </w:r>
      <w:r>
        <w:rPr/>
        <w:t>acción</w:t>
      </w:r>
      <w:r>
        <w:rPr>
          <w:spacing w:val="2"/>
        </w:rPr>
        <w:t> </w:t>
      </w:r>
      <w:r>
        <w:rPr/>
        <w:t>estratégica</w:t>
      </w:r>
      <w:r>
        <w:rPr>
          <w:spacing w:val="2"/>
        </w:rPr>
        <w:t> </w:t>
      </w:r>
      <w:r>
        <w:rPr/>
        <w:t>en 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 pandemia.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4" w:lineRule="auto"/>
        <w:ind w:left="2207" w:right="823"/>
        <w:jc w:val="both"/>
      </w:pPr>
      <w:r>
        <w:rPr/>
        <w:t>En el marco de nuestra línea de desarrollo software para proyectos I+D+i, participamos en nueve</w:t>
      </w:r>
      <w:r>
        <w:rPr>
          <w:spacing w:val="1"/>
        </w:rPr>
        <w:t> </w:t>
      </w:r>
      <w:r>
        <w:rPr/>
        <w:t>proyectos de diferentes convocatorias, principalmente Interreg MAC, como son proyecto Adaptares,</w:t>
      </w:r>
      <w:r>
        <w:rPr>
          <w:spacing w:val="1"/>
        </w:rPr>
        <w:t> </w:t>
      </w:r>
      <w:r>
        <w:rPr/>
        <w:t>Desal+,</w:t>
      </w:r>
      <w:r>
        <w:rPr>
          <w:spacing w:val="1"/>
        </w:rPr>
        <w:t> </w:t>
      </w:r>
      <w:r>
        <w:rPr/>
        <w:t>Climarisk,</w:t>
      </w:r>
      <w:r>
        <w:rPr>
          <w:spacing w:val="1"/>
        </w:rPr>
        <w:t> </w:t>
      </w:r>
      <w:r>
        <w:rPr/>
        <w:t>Nauticom,</w:t>
      </w:r>
      <w:r>
        <w:rPr>
          <w:spacing w:val="1"/>
        </w:rPr>
        <w:t> </w:t>
      </w:r>
      <w:r>
        <w:rPr/>
        <w:t>Planclimac,</w:t>
      </w:r>
      <w:r>
        <w:rPr>
          <w:spacing w:val="1"/>
        </w:rPr>
        <w:t> </w:t>
      </w:r>
      <w:r>
        <w:rPr/>
        <w:t>Nextgendem,</w:t>
      </w:r>
      <w:r>
        <w:rPr>
          <w:spacing w:val="46"/>
        </w:rPr>
        <w:t> </w:t>
      </w:r>
      <w:r>
        <w:rPr/>
        <w:t>Dynamic-EGov,</w:t>
      </w:r>
      <w:r>
        <w:rPr>
          <w:spacing w:val="46"/>
        </w:rPr>
        <w:t> </w:t>
      </w:r>
      <w:r>
        <w:rPr/>
        <w:t>Datalab.</w:t>
      </w:r>
      <w:r>
        <w:rPr>
          <w:spacing w:val="46"/>
        </w:rPr>
        <w:t> </w:t>
      </w:r>
      <w:r>
        <w:rPr/>
        <w:t>Abordando</w:t>
      </w:r>
      <w:r>
        <w:rPr>
          <w:spacing w:val="1"/>
        </w:rPr>
        <w:t> </w:t>
      </w:r>
      <w:r>
        <w:rPr/>
        <w:t>actividades TIC en cada uno de estos proyectos ( realizando trabajos de análisis, procesado,</w:t>
      </w:r>
      <w:r>
        <w:rPr>
          <w:spacing w:val="1"/>
        </w:rPr>
        <w:t> </w:t>
      </w:r>
      <w:r>
        <w:rPr/>
        <w:t>gestión y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visualización,</w:t>
      </w:r>
      <w:r>
        <w:rPr>
          <w:spacing w:val="1"/>
        </w:rPr>
        <w:t> </w:t>
      </w:r>
      <w:r>
        <w:rPr/>
        <w:t>predicciones,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campos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energía,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biotecnología,</w:t>
      </w:r>
      <w:r>
        <w:rPr>
          <w:spacing w:val="1"/>
        </w:rPr>
        <w:t> </w:t>
      </w:r>
      <w:r>
        <w:rPr/>
        <w:t>impulso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sectores</w:t>
      </w:r>
      <w:r>
        <w:rPr>
          <w:spacing w:val="2"/>
        </w:rPr>
        <w:t> </w:t>
      </w:r>
      <w:r>
        <w:rPr/>
        <w:t>como</w:t>
      </w:r>
      <w:r>
        <w:rPr>
          <w:spacing w:val="2"/>
        </w:rPr>
        <w:t> </w:t>
      </w:r>
      <w:r>
        <w:rPr/>
        <w:t>el Turismo,</w:t>
      </w:r>
      <w:r>
        <w:rPr>
          <w:spacing w:val="3"/>
        </w:rPr>
        <w:t> </w:t>
      </w:r>
      <w:r>
        <w:rPr/>
        <w:t>muelles</w:t>
      </w:r>
      <w:r>
        <w:rPr>
          <w:spacing w:val="1"/>
        </w:rPr>
        <w:t> </w:t>
      </w:r>
      <w:r>
        <w:rPr/>
        <w:t>deportivos, ...etc)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4" w:lineRule="auto"/>
        <w:ind w:left="2207" w:right="820"/>
        <w:jc w:val="both"/>
      </w:pPr>
      <w:r>
        <w:rPr/>
        <w:t>Cabe destacar, el proyecto de mejora de los sistemas de información internos del ITC- ‘proyecto SGI’,</w:t>
      </w:r>
      <w:r>
        <w:rPr>
          <w:spacing w:val="1"/>
        </w:rPr>
        <w:t> </w:t>
      </w:r>
      <w:r>
        <w:rPr/>
        <w:t>que</w:t>
      </w:r>
      <w:r>
        <w:rPr>
          <w:spacing w:val="38"/>
        </w:rPr>
        <w:t> </w:t>
      </w:r>
      <w:r>
        <w:rPr/>
        <w:t>tiene</w:t>
      </w:r>
      <w:r>
        <w:rPr>
          <w:spacing w:val="39"/>
        </w:rPr>
        <w:t> </w:t>
      </w:r>
      <w:r>
        <w:rPr/>
        <w:t>por</w:t>
      </w:r>
      <w:r>
        <w:rPr>
          <w:spacing w:val="37"/>
        </w:rPr>
        <w:t> </w:t>
      </w:r>
      <w:r>
        <w:rPr/>
        <w:t>objetivo</w:t>
      </w:r>
      <w:r>
        <w:rPr>
          <w:spacing w:val="39"/>
        </w:rPr>
        <w:t> </w:t>
      </w:r>
      <w:r>
        <w:rPr/>
        <w:t>optimizar</w:t>
      </w:r>
      <w:r>
        <w:rPr>
          <w:spacing w:val="37"/>
        </w:rPr>
        <w:t> </w:t>
      </w:r>
      <w:r>
        <w:rPr/>
        <w:t>la</w:t>
      </w:r>
      <w:r>
        <w:rPr>
          <w:spacing w:val="39"/>
        </w:rPr>
        <w:t> </w:t>
      </w:r>
      <w:r>
        <w:rPr/>
        <w:t>gestión</w:t>
      </w:r>
      <w:r>
        <w:rPr>
          <w:spacing w:val="38"/>
        </w:rPr>
        <w:t> </w:t>
      </w:r>
      <w:r>
        <w:rPr/>
        <w:t>del</w:t>
      </w:r>
      <w:r>
        <w:rPr>
          <w:spacing w:val="38"/>
        </w:rPr>
        <w:t> </w:t>
      </w:r>
      <w:r>
        <w:rPr/>
        <w:t>ITC</w:t>
      </w:r>
      <w:r>
        <w:rPr>
          <w:spacing w:val="38"/>
        </w:rPr>
        <w:t> </w:t>
      </w:r>
      <w:r>
        <w:rPr/>
        <w:t>(facilitando</w:t>
      </w:r>
      <w:r>
        <w:rPr>
          <w:spacing w:val="38"/>
        </w:rPr>
        <w:t> </w:t>
      </w:r>
      <w:r>
        <w:rPr/>
        <w:t>la</w:t>
      </w:r>
      <w:r>
        <w:rPr>
          <w:spacing w:val="39"/>
        </w:rPr>
        <w:t> </w:t>
      </w:r>
      <w:r>
        <w:rPr/>
        <w:t>justificación</w:t>
      </w:r>
      <w:r>
        <w:rPr>
          <w:spacing w:val="2"/>
        </w:rPr>
        <w:t> </w:t>
      </w:r>
      <w:r>
        <w:rPr/>
        <w:t>–</w:t>
      </w:r>
      <w:r>
        <w:rPr>
          <w:spacing w:val="36"/>
        </w:rPr>
        <w:t> </w:t>
      </w:r>
      <w:r>
        <w:rPr/>
        <w:t>certificación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las</w:t>
      </w:r>
      <w:r>
        <w:rPr>
          <w:spacing w:val="1"/>
        </w:rPr>
        <w:t> </w:t>
      </w:r>
      <w:r>
        <w:rPr/>
        <w:t>fuentes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financiación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23"/>
        </w:rPr>
        <w:t> </w:t>
      </w:r>
      <w:r>
        <w:rPr/>
        <w:t>diferentes</w:t>
      </w:r>
      <w:r>
        <w:rPr>
          <w:spacing w:val="22"/>
        </w:rPr>
        <w:t> </w:t>
      </w:r>
      <w:r>
        <w:rPr/>
        <w:t>proyectos</w:t>
      </w:r>
      <w:r>
        <w:rPr>
          <w:spacing w:val="23"/>
        </w:rPr>
        <w:t> </w:t>
      </w:r>
      <w:r>
        <w:rPr/>
        <w:t>(MAC</w:t>
      </w:r>
      <w:r>
        <w:rPr>
          <w:spacing w:val="29"/>
        </w:rPr>
        <w:t> </w:t>
      </w:r>
      <w:r>
        <w:rPr/>
        <w:t>–</w:t>
      </w:r>
      <w:r>
        <w:rPr>
          <w:spacing w:val="23"/>
        </w:rPr>
        <w:t> </w:t>
      </w:r>
      <w:r>
        <w:rPr/>
        <w:t>H2020</w:t>
      </w:r>
      <w:r>
        <w:rPr>
          <w:spacing w:val="24"/>
        </w:rPr>
        <w:t> </w:t>
      </w:r>
      <w:r>
        <w:rPr/>
        <w:t>–</w:t>
      </w:r>
      <w:r>
        <w:rPr>
          <w:spacing w:val="22"/>
        </w:rPr>
        <w:t> </w:t>
      </w:r>
      <w:r>
        <w:rPr/>
        <w:t>Encomiendas</w:t>
      </w:r>
      <w:r>
        <w:rPr>
          <w:spacing w:val="24"/>
        </w:rPr>
        <w:t> </w:t>
      </w:r>
      <w:r>
        <w:rPr/>
        <w:t>–</w:t>
      </w:r>
      <w:r>
        <w:rPr>
          <w:spacing w:val="23"/>
        </w:rPr>
        <w:t> </w:t>
      </w:r>
      <w:r>
        <w:rPr/>
        <w:t>Subvenciones</w:t>
      </w:r>
      <w:r>
        <w:rPr>
          <w:spacing w:val="24"/>
        </w:rPr>
        <w:t> </w:t>
      </w:r>
      <w:r>
        <w:rPr/>
        <w:t>-</w:t>
      </w:r>
    </w:p>
    <w:p>
      <w:pPr>
        <w:pStyle w:val="BodyText"/>
        <w:spacing w:line="242" w:lineRule="auto"/>
        <w:ind w:left="2207" w:right="824"/>
        <w:jc w:val="both"/>
      </w:pPr>
      <w:r>
        <w:rPr/>
        <w:t>...etc).</w:t>
      </w:r>
      <w:r>
        <w:rPr>
          <w:spacing w:val="14"/>
        </w:rPr>
        <w:t> </w:t>
      </w:r>
      <w:r>
        <w:rPr/>
        <w:t>Este</w:t>
      </w:r>
      <w:r>
        <w:rPr>
          <w:spacing w:val="14"/>
        </w:rPr>
        <w:t> </w:t>
      </w:r>
      <w:r>
        <w:rPr/>
        <w:t>sistema</w:t>
      </w:r>
      <w:r>
        <w:rPr>
          <w:spacing w:val="14"/>
        </w:rPr>
        <w:t> </w:t>
      </w:r>
      <w:r>
        <w:rPr/>
        <w:t>ha</w:t>
      </w:r>
      <w:r>
        <w:rPr>
          <w:spacing w:val="15"/>
        </w:rPr>
        <w:t> </w:t>
      </w:r>
      <w:r>
        <w:rPr/>
        <w:t>sido</w:t>
      </w:r>
      <w:r>
        <w:rPr>
          <w:spacing w:val="14"/>
        </w:rPr>
        <w:t> </w:t>
      </w:r>
      <w:r>
        <w:rPr/>
        <w:t>presentado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otras</w:t>
      </w:r>
      <w:r>
        <w:rPr>
          <w:spacing w:val="15"/>
        </w:rPr>
        <w:t> </w:t>
      </w:r>
      <w:r>
        <w:rPr/>
        <w:t>empresas</w:t>
      </w:r>
      <w:r>
        <w:rPr>
          <w:spacing w:val="13"/>
        </w:rPr>
        <w:t> </w:t>
      </w:r>
      <w:r>
        <w:rPr/>
        <w:t>públicas,</w:t>
      </w:r>
      <w:r>
        <w:rPr>
          <w:spacing w:val="26"/>
        </w:rPr>
        <w:t> </w:t>
      </w:r>
      <w:r>
        <w:rPr/>
        <w:t>las</w:t>
      </w:r>
      <w:r>
        <w:rPr>
          <w:spacing w:val="14"/>
        </w:rPr>
        <w:t> </w:t>
      </w:r>
      <w:r>
        <w:rPr/>
        <w:t>cuales</w:t>
      </w:r>
      <w:r>
        <w:rPr>
          <w:spacing w:val="14"/>
        </w:rPr>
        <w:t> </w:t>
      </w:r>
      <w:r>
        <w:rPr/>
        <w:t>están</w:t>
      </w:r>
      <w:r>
        <w:rPr>
          <w:spacing w:val="15"/>
        </w:rPr>
        <w:t> </w:t>
      </w:r>
      <w:r>
        <w:rPr/>
        <w:t>muy</w:t>
      </w:r>
      <w:r>
        <w:rPr>
          <w:spacing w:val="13"/>
        </w:rPr>
        <w:t> </w:t>
      </w:r>
      <w:r>
        <w:rPr/>
        <w:t>interesadas</w:t>
      </w:r>
      <w:r>
        <w:rPr>
          <w:spacing w:val="1"/>
        </w:rPr>
        <w:t> </w:t>
      </w:r>
      <w:r>
        <w:rPr/>
        <w:t>en</w:t>
      </w:r>
      <w:r>
        <w:rPr>
          <w:spacing w:val="4"/>
        </w:rPr>
        <w:t> </w:t>
      </w:r>
      <w:r>
        <w:rPr/>
        <w:t>usarlo,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hemos</w:t>
      </w:r>
      <w:r>
        <w:rPr>
          <w:spacing w:val="4"/>
        </w:rPr>
        <w:t> </w:t>
      </w:r>
      <w:r>
        <w:rPr/>
        <w:t>llegado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un</w:t>
      </w:r>
      <w:r>
        <w:rPr>
          <w:spacing w:val="2"/>
        </w:rPr>
        <w:t> </w:t>
      </w:r>
      <w:r>
        <w:rPr/>
        <w:t>acuerdo</w:t>
      </w:r>
      <w:r>
        <w:rPr>
          <w:spacing w:val="5"/>
        </w:rPr>
        <w:t> </w:t>
      </w:r>
      <w:r>
        <w:rPr/>
        <w:t>con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empresa</w:t>
      </w:r>
      <w:r>
        <w:rPr>
          <w:spacing w:val="5"/>
        </w:rPr>
        <w:t> </w:t>
      </w:r>
      <w:r>
        <w:rPr/>
        <w:t>Proexca</w:t>
      </w:r>
      <w:r>
        <w:rPr>
          <w:spacing w:val="4"/>
        </w:rPr>
        <w:t> </w:t>
      </w:r>
      <w:r>
        <w:rPr/>
        <w:t>para</w:t>
      </w:r>
      <w:r>
        <w:rPr>
          <w:spacing w:val="5"/>
        </w:rPr>
        <w:t> </w:t>
      </w:r>
      <w:r>
        <w:rPr/>
        <w:t>implantarlo</w:t>
      </w:r>
      <w:r>
        <w:rPr>
          <w:spacing w:val="2"/>
        </w:rPr>
        <w:t> </w:t>
      </w:r>
      <w:r>
        <w:rPr/>
        <w:t>durante</w:t>
      </w:r>
      <w:r>
        <w:rPr>
          <w:spacing w:val="5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5"/>
        </w:rPr>
        <w:t> </w:t>
      </w:r>
      <w:r>
        <w:rPr/>
        <w:t>2021.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2207" w:right="823" w:firstLine="46"/>
        <w:jc w:val="both"/>
      </w:pPr>
      <w:r>
        <w:rPr/>
        <w:t>En relación a la colaboración con las empresas,</w:t>
      </w:r>
      <w:r>
        <w:rPr>
          <w:spacing w:val="1"/>
        </w:rPr>
        <w:t> </w:t>
      </w:r>
      <w:r>
        <w:rPr/>
        <w:t>resaltamos que diferentes pymes han contado con</w:t>
      </w:r>
      <w:r>
        <w:rPr>
          <w:spacing w:val="1"/>
        </w:rPr>
        <w:t> </w:t>
      </w:r>
      <w:r>
        <w:rPr/>
        <w:t>nosotros para presentarse a subvenciones y ayudas (ofreciéndoles el dpto. CCT, la capacidad de</w:t>
      </w:r>
      <w:r>
        <w:rPr>
          <w:spacing w:val="1"/>
        </w:rPr>
        <w:t> </w:t>
      </w:r>
      <w:r>
        <w:rPr/>
        <w:t>desarrollo tecnológico que ellos no tienen). Se impulsó también un modelo de innovación abierta en el</w:t>
      </w:r>
      <w:r>
        <w:rPr>
          <w:spacing w:val="1"/>
        </w:rPr>
        <w:t> </w:t>
      </w:r>
      <w:r>
        <w:rPr/>
        <w:t>sector Turístico de Canarias, que pretende “animar” al sector empresarial Turístico a colaborar con el</w:t>
      </w:r>
      <w:r>
        <w:rPr>
          <w:spacing w:val="1"/>
        </w:rPr>
        <w:t> </w:t>
      </w:r>
      <w:r>
        <w:rPr/>
        <w:t>sector TIC de Canarias para el desarrollo de productos y servicios innovadores en este campo. En</w:t>
      </w:r>
      <w:r>
        <w:rPr>
          <w:spacing w:val="1"/>
        </w:rPr>
        <w:t> </w:t>
      </w:r>
      <w:r>
        <w:rPr/>
        <w:t>relación a la cooperación con zonas vecinas, queremos destacar que continuamos haciendo gestiones</w:t>
      </w:r>
      <w:r>
        <w:rPr>
          <w:spacing w:val="1"/>
        </w:rPr>
        <w:t> </w:t>
      </w:r>
      <w:r>
        <w:rPr/>
        <w:t>con</w:t>
      </w:r>
      <w:r>
        <w:rPr>
          <w:spacing w:val="4"/>
        </w:rPr>
        <w:t> </w:t>
      </w:r>
      <w:r>
        <w:rPr/>
        <w:t>Proexca</w:t>
      </w:r>
      <w:r>
        <w:rPr>
          <w:spacing w:val="2"/>
        </w:rPr>
        <w:t> </w:t>
      </w:r>
      <w:r>
        <w:rPr/>
        <w:t>para</w:t>
      </w:r>
      <w:r>
        <w:rPr>
          <w:spacing w:val="4"/>
        </w:rPr>
        <w:t> </w:t>
      </w:r>
      <w:r>
        <w:rPr/>
        <w:t>impulsar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colaboración</w:t>
      </w:r>
      <w:r>
        <w:rPr>
          <w:spacing w:val="13"/>
        </w:rPr>
        <w:t> </w:t>
      </w:r>
      <w:r>
        <w:rPr/>
        <w:t>-</w:t>
      </w:r>
      <w:r>
        <w:rPr>
          <w:spacing w:val="3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entre</w:t>
      </w:r>
      <w:r>
        <w:rPr>
          <w:spacing w:val="2"/>
        </w:rPr>
        <w:t> </w:t>
      </w:r>
      <w:r>
        <w:rPr/>
        <w:t>empresas</w:t>
      </w:r>
      <w:r>
        <w:rPr>
          <w:spacing w:val="1"/>
        </w:rPr>
        <w:t> </w:t>
      </w:r>
      <w:r>
        <w:rPr/>
        <w:t>TIC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Canarias</w:t>
      </w:r>
      <w:r>
        <w:rPr>
          <w:spacing w:val="3"/>
        </w:rPr>
        <w:t> </w:t>
      </w:r>
      <w:r>
        <w:rPr/>
        <w:t>y</w:t>
      </w:r>
      <w:r>
        <w:rPr>
          <w:spacing w:val="5"/>
        </w:rPr>
        <w:t> </w:t>
      </w:r>
      <w:r>
        <w:rPr/>
        <w:t>Marruecos.</w:t>
      </w:r>
    </w:p>
    <w:p>
      <w:pPr>
        <w:pStyle w:val="BodyText"/>
        <w:spacing w:before="10"/>
      </w:pPr>
    </w:p>
    <w:p>
      <w:pPr>
        <w:pStyle w:val="BodyText"/>
        <w:spacing w:line="242" w:lineRule="auto" w:before="1"/>
        <w:ind w:left="2207" w:right="822"/>
        <w:jc w:val="both"/>
      </w:pPr>
      <w:r>
        <w:rPr/>
        <w:t>Por último, destacar los avances en una nueva línea de trabajo, relacionada con realidad virtual y</w:t>
      </w:r>
      <w:r>
        <w:rPr>
          <w:spacing w:val="1"/>
        </w:rPr>
        <w:t> </w:t>
      </w:r>
      <w:r>
        <w:rPr/>
        <w:t>aumentada, donde realizamos proyectos en el Jardín Canario y en el museo Elder (proyecto ‘Visor del</w:t>
      </w:r>
      <w:r>
        <w:rPr>
          <w:spacing w:val="1"/>
        </w:rPr>
        <w:t> </w:t>
      </w:r>
      <w:r>
        <w:rPr/>
        <w:t>Tiempo”,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finalizado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2019-2020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presentará</w:t>
      </w:r>
      <w:r>
        <w:rPr>
          <w:spacing w:val="1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6"/>
        </w:rPr>
        <w:t> </w:t>
      </w:r>
      <w:r>
        <w:rPr/>
        <w:t>año</w:t>
      </w:r>
      <w:r>
        <w:rPr>
          <w:spacing w:val="45"/>
        </w:rPr>
        <w:t> </w:t>
      </w:r>
      <w:r>
        <w:rPr/>
        <w:t>2021).Podemos</w:t>
      </w:r>
      <w:r>
        <w:rPr>
          <w:spacing w:val="-43"/>
        </w:rPr>
        <w:t> </w:t>
      </w:r>
      <w:r>
        <w:rPr/>
        <w:t>concluir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año</w:t>
      </w:r>
      <w:r>
        <w:rPr>
          <w:spacing w:val="7"/>
        </w:rPr>
        <w:t> </w:t>
      </w:r>
      <w:r>
        <w:rPr/>
        <w:t>2020,</w:t>
      </w:r>
      <w:r>
        <w:rPr>
          <w:spacing w:val="7"/>
        </w:rPr>
        <w:t> </w:t>
      </w:r>
      <w:r>
        <w:rPr/>
        <w:t>ha</w:t>
      </w:r>
      <w:r>
        <w:rPr>
          <w:spacing w:val="8"/>
        </w:rPr>
        <w:t> </w:t>
      </w:r>
      <w:r>
        <w:rPr/>
        <w:t>sido</w:t>
      </w:r>
      <w:r>
        <w:rPr>
          <w:spacing w:val="7"/>
        </w:rPr>
        <w:t> </w:t>
      </w:r>
      <w:r>
        <w:rPr/>
        <w:t>un</w:t>
      </w:r>
      <w:r>
        <w:rPr>
          <w:spacing w:val="8"/>
        </w:rPr>
        <w:t> </w:t>
      </w:r>
      <w:r>
        <w:rPr/>
        <w:t>año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crecimiento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todas</w:t>
      </w:r>
      <w:r>
        <w:rPr>
          <w:spacing w:val="6"/>
        </w:rPr>
        <w:t> </w:t>
      </w:r>
      <w:r>
        <w:rPr/>
        <w:t>las</w:t>
      </w:r>
      <w:r>
        <w:rPr>
          <w:spacing w:val="8"/>
        </w:rPr>
        <w:t> </w:t>
      </w:r>
      <w:r>
        <w:rPr/>
        <w:t>líneas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trabajo,</w:t>
      </w:r>
      <w:r>
        <w:rPr>
          <w:spacing w:val="23"/>
        </w:rPr>
        <w:t> </w:t>
      </w:r>
      <w:r>
        <w:rPr/>
        <w:t>incrementando</w:t>
      </w:r>
      <w:r>
        <w:rPr>
          <w:spacing w:val="1"/>
        </w:rPr>
        <w:t> </w:t>
      </w:r>
      <w:r>
        <w:rPr/>
        <w:t>el personal, incrementando los servicios, proyectos y actividades con la administración y empresas</w:t>
      </w:r>
      <w:r>
        <w:rPr>
          <w:spacing w:val="1"/>
        </w:rPr>
        <w:t> </w:t>
      </w:r>
      <w:r>
        <w:rPr/>
        <w:t>canarias.</w:t>
      </w:r>
    </w:p>
    <w:p>
      <w:pPr>
        <w:pStyle w:val="BodyText"/>
        <w:spacing w:before="8"/>
      </w:pPr>
    </w:p>
    <w:p>
      <w:pPr>
        <w:pStyle w:val="Heading2"/>
        <w:spacing w:before="1"/>
        <w:rPr>
          <w:u w:val="none"/>
        </w:rPr>
      </w:pPr>
      <w:r>
        <w:rPr>
          <w:u w:val="none"/>
        </w:rPr>
        <w:t>5.7.-</w:t>
      </w:r>
      <w:r>
        <w:rPr>
          <w:spacing w:val="6"/>
          <w:u w:val="none"/>
        </w:rPr>
        <w:t> </w:t>
      </w:r>
      <w:r>
        <w:rPr>
          <w:u w:val="none"/>
        </w:rPr>
        <w:t>Departamento</w:t>
      </w:r>
      <w:r>
        <w:rPr>
          <w:spacing w:val="6"/>
          <w:u w:val="none"/>
        </w:rPr>
        <w:t> </w:t>
      </w:r>
      <w:r>
        <w:rPr>
          <w:u w:val="none"/>
        </w:rPr>
        <w:t>de</w:t>
      </w:r>
      <w:r>
        <w:rPr>
          <w:spacing w:val="5"/>
          <w:u w:val="none"/>
        </w:rPr>
        <w:t> </w:t>
      </w:r>
      <w:r>
        <w:rPr>
          <w:u w:val="none"/>
        </w:rPr>
        <w:t>Servicios</w:t>
      </w:r>
      <w:r>
        <w:rPr>
          <w:spacing w:val="5"/>
          <w:u w:val="none"/>
        </w:rPr>
        <w:t> </w:t>
      </w:r>
      <w:r>
        <w:rPr>
          <w:u w:val="none"/>
        </w:rPr>
        <w:t>de</w:t>
      </w:r>
      <w:r>
        <w:rPr>
          <w:spacing w:val="8"/>
          <w:u w:val="none"/>
        </w:rPr>
        <w:t> </w:t>
      </w:r>
      <w:r>
        <w:rPr>
          <w:u w:val="none"/>
        </w:rPr>
        <w:t>Metrología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4" w:lineRule="auto"/>
        <w:ind w:left="2207" w:right="821"/>
        <w:jc w:val="both"/>
      </w:pPr>
      <w:r>
        <w:rPr/>
        <w:t>El </w:t>
      </w:r>
      <w:r>
        <w:rPr>
          <w:b/>
        </w:rPr>
        <w:t>Departamento de Servicios de Metrología</w:t>
      </w:r>
      <w:r>
        <w:rPr>
          <w:b/>
          <w:spacing w:val="1"/>
        </w:rPr>
        <w:t> </w:t>
      </w:r>
      <w:r>
        <w:rPr/>
        <w:t>continuó en 2020 con las actividades directamente</w:t>
      </w:r>
      <w:r>
        <w:rPr>
          <w:spacing w:val="1"/>
        </w:rPr>
        <w:t> </w:t>
      </w:r>
      <w:r>
        <w:rPr/>
        <w:t>relacionadas con la gestión de los Laboratorios de Metrología y con la prestación de diversos servicios</w:t>
      </w:r>
      <w:r>
        <w:rPr>
          <w:spacing w:val="1"/>
        </w:rPr>
        <w:t> </w:t>
      </w:r>
      <w:r>
        <w:rPr/>
        <w:t>metrológicos a</w:t>
      </w:r>
      <w:r>
        <w:rPr>
          <w:spacing w:val="2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privadas, fundamentalmente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área de</w:t>
      </w:r>
      <w:r>
        <w:rPr>
          <w:spacing w:val="3"/>
        </w:rPr>
        <w:t> </w:t>
      </w:r>
      <w:r>
        <w:rPr/>
        <w:t>Combustibles.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207" w:right="824"/>
        <w:jc w:val="both"/>
      </w:pPr>
      <w:r>
        <w:rPr/>
        <w:t>También continuó prestando apoyo a la Agencia Canaria de Investigación, Innovación y Sociedad de la</w:t>
      </w:r>
      <w:r>
        <w:rPr>
          <w:spacing w:val="1"/>
        </w:rPr>
        <w:t> </w:t>
      </w:r>
      <w:r>
        <w:rPr/>
        <w:t>Información (ACIISI) en la Gestión de las Convocatorias de InnoBonos, a la DGPE en la Gestión de la</w:t>
      </w:r>
      <w:r>
        <w:rPr>
          <w:spacing w:val="1"/>
        </w:rPr>
        <w:t> </w:t>
      </w:r>
      <w:r>
        <w:rPr/>
        <w:t>Subvenciones</w:t>
      </w:r>
      <w:r>
        <w:rPr>
          <w:spacing w:val="11"/>
        </w:rPr>
        <w:t> </w:t>
      </w:r>
      <w:r>
        <w:rPr/>
        <w:t>para</w:t>
      </w:r>
      <w:r>
        <w:rPr>
          <w:spacing w:val="13"/>
        </w:rPr>
        <w:t> </w:t>
      </w:r>
      <w:r>
        <w:rPr/>
        <w:t>Proyectos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Inversión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Pymes</w:t>
      </w:r>
      <w:r>
        <w:rPr>
          <w:spacing w:val="9"/>
        </w:rPr>
        <w:t> </w:t>
      </w:r>
      <w:r>
        <w:rPr/>
        <w:t>Canarias,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Dirección</w:t>
      </w:r>
      <w:r>
        <w:rPr>
          <w:spacing w:val="13"/>
        </w:rPr>
        <w:t> </w:t>
      </w:r>
      <w:r>
        <w:rPr/>
        <w:t>General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Industria</w:t>
      </w:r>
      <w:r>
        <w:rPr>
          <w:spacing w:val="13"/>
        </w:rPr>
        <w:t> </w:t>
      </w:r>
      <w:r>
        <w:rPr/>
        <w:t>en</w:t>
      </w:r>
      <w:r>
        <w:rPr>
          <w:spacing w:val="1"/>
        </w:rPr>
        <w:t> </w:t>
      </w:r>
      <w:r>
        <w:rPr/>
        <w:t>las Convocatorias de Modernización del Sector Industrial y Regeneración de Áreas Industriales y al</w:t>
      </w:r>
      <w:r>
        <w:rPr>
          <w:spacing w:val="1"/>
        </w:rPr>
        <w:t> </w:t>
      </w:r>
      <w:r>
        <w:rPr/>
        <w:t>Servicio Canario de Empleo en la gestión de la Convocatoria de Tarifa Plana y la Convocatoria de</w:t>
      </w:r>
      <w:r>
        <w:rPr>
          <w:spacing w:val="1"/>
        </w:rPr>
        <w:t> </w:t>
      </w:r>
      <w:r>
        <w:rPr/>
        <w:t>Subvenciones</w:t>
      </w:r>
      <w:r>
        <w:rPr>
          <w:spacing w:val="41"/>
        </w:rPr>
        <w:t> </w:t>
      </w:r>
      <w:r>
        <w:rPr/>
        <w:t>destinadas</w:t>
      </w:r>
      <w:r>
        <w:rPr>
          <w:spacing w:val="40"/>
        </w:rPr>
        <w:t> </w:t>
      </w:r>
      <w:r>
        <w:rPr/>
        <w:t>a</w:t>
      </w:r>
      <w:r>
        <w:rPr>
          <w:spacing w:val="43"/>
        </w:rPr>
        <w:t> </w:t>
      </w:r>
      <w:r>
        <w:rPr/>
        <w:t>complementar</w:t>
      </w:r>
      <w:r>
        <w:rPr>
          <w:spacing w:val="41"/>
        </w:rPr>
        <w:t> </w:t>
      </w:r>
      <w:r>
        <w:rPr/>
        <w:t>la</w:t>
      </w:r>
      <w:r>
        <w:rPr>
          <w:spacing w:val="43"/>
        </w:rPr>
        <w:t> </w:t>
      </w:r>
      <w:r>
        <w:rPr/>
        <w:t>prestación</w:t>
      </w:r>
      <w:r>
        <w:rPr>
          <w:spacing w:val="43"/>
        </w:rPr>
        <w:t> </w:t>
      </w:r>
      <w:r>
        <w:rPr/>
        <w:t>extraordinaria</w:t>
      </w:r>
      <w:r>
        <w:rPr>
          <w:spacing w:val="43"/>
        </w:rPr>
        <w:t> </w:t>
      </w:r>
      <w:r>
        <w:rPr/>
        <w:t>por</w:t>
      </w:r>
      <w:r>
        <w:rPr>
          <w:spacing w:val="42"/>
        </w:rPr>
        <w:t> </w:t>
      </w:r>
      <w:r>
        <w:rPr/>
        <w:t>suspensión</w:t>
      </w:r>
      <w:r>
        <w:rPr>
          <w:spacing w:val="43"/>
        </w:rPr>
        <w:t> </w:t>
      </w:r>
      <w:r>
        <w:rPr/>
        <w:t>de</w:t>
      </w:r>
      <w:r>
        <w:rPr>
          <w:spacing w:val="40"/>
        </w:rPr>
        <w:t> </w:t>
      </w:r>
      <w:r>
        <w:rPr/>
        <w:t>actividad</w:t>
      </w:r>
    </w:p>
    <w:p>
      <w:pPr>
        <w:spacing w:before="69"/>
        <w:ind w:left="0" w:right="820" w:firstLine="0"/>
        <w:jc w:val="right"/>
        <w:rPr>
          <w:rFonts w:ascii="Segoe UI"/>
          <w:sz w:val="18"/>
        </w:rPr>
      </w:pPr>
      <w:r>
        <w:rPr>
          <w:rFonts w:ascii="Segoe UI"/>
          <w:w w:val="105"/>
          <w:sz w:val="18"/>
        </w:rPr>
        <w:t>23</w:t>
      </w:r>
    </w:p>
    <w:p>
      <w:pPr>
        <w:spacing w:after="0"/>
        <w:jc w:val="right"/>
        <w:rPr>
          <w:rFonts w:ascii="Segoe UI"/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BodyText"/>
        <w:spacing w:line="244" w:lineRule="auto" w:before="103"/>
        <w:ind w:left="2207" w:right="834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afectados por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alarma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crisis</w:t>
      </w:r>
      <w:r>
        <w:rPr>
          <w:spacing w:val="-43"/>
        </w:rPr>
        <w:t> </w:t>
      </w:r>
      <w:r>
        <w:rPr/>
        <w:t>sanitaria</w:t>
      </w:r>
      <w:r>
        <w:rPr>
          <w:spacing w:val="-1"/>
        </w:rPr>
        <w:t> </w:t>
      </w:r>
      <w:r>
        <w:rPr/>
        <w:t>ocasionada</w:t>
      </w:r>
      <w:r>
        <w:rPr>
          <w:spacing w:val="1"/>
        </w:rPr>
        <w:t> </w:t>
      </w:r>
      <w:r>
        <w:rPr/>
        <w:t>por el</w:t>
      </w:r>
      <w:r>
        <w:rPr>
          <w:spacing w:val="-1"/>
        </w:rPr>
        <w:t> </w:t>
      </w:r>
      <w:r>
        <w:rPr/>
        <w:t>COVID-19</w:t>
      </w:r>
    </w:p>
    <w:p>
      <w:pPr>
        <w:pStyle w:val="BodyText"/>
      </w:pPr>
    </w:p>
    <w:p>
      <w:pPr>
        <w:pStyle w:val="BodyText"/>
        <w:spacing w:line="242" w:lineRule="auto"/>
        <w:ind w:left="2207" w:right="825"/>
        <w:jc w:val="both"/>
      </w:pPr>
      <w:r>
        <w:rPr/>
        <w:t>Además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departamento</w:t>
      </w:r>
      <w:r>
        <w:rPr>
          <w:spacing w:val="17"/>
        </w:rPr>
        <w:t> </w:t>
      </w:r>
      <w:r>
        <w:rPr/>
        <w:t>desarrolla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proyecto</w:t>
      </w:r>
      <w:r>
        <w:rPr>
          <w:spacing w:val="17"/>
        </w:rPr>
        <w:t> </w:t>
      </w:r>
      <w:r>
        <w:rPr/>
        <w:t>METROLAB</w:t>
      </w:r>
      <w:r>
        <w:rPr>
          <w:spacing w:val="18"/>
        </w:rPr>
        <w:t> </w:t>
      </w:r>
      <w:r>
        <w:rPr/>
        <w:t>cuyo</w:t>
      </w:r>
      <w:r>
        <w:rPr>
          <w:spacing w:val="17"/>
        </w:rPr>
        <w:t> </w:t>
      </w:r>
      <w:r>
        <w:rPr/>
        <w:t>objetivo</w:t>
      </w:r>
      <w:r>
        <w:rPr>
          <w:spacing w:val="17"/>
        </w:rPr>
        <w:t> </w:t>
      </w:r>
      <w:r>
        <w:rPr/>
        <w:t>es</w:t>
      </w:r>
      <w:r>
        <w:rPr>
          <w:spacing w:val="17"/>
        </w:rPr>
        <w:t> </w:t>
      </w:r>
      <w:r>
        <w:rPr/>
        <w:t>reforzar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formación</w:t>
      </w:r>
      <w:r>
        <w:rPr>
          <w:spacing w:val="19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4"/>
        </w:rPr>
        <w:t> </w:t>
      </w:r>
      <w:r>
        <w:rPr/>
        <w:t>Técnicos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Laboratorio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Metrología</w:t>
      </w:r>
      <w:r>
        <w:rPr>
          <w:spacing w:val="14"/>
        </w:rPr>
        <w:t> </w:t>
      </w:r>
      <w:r>
        <w:rPr/>
        <w:t>y</w:t>
      </w:r>
      <w:r>
        <w:rPr>
          <w:spacing w:val="11"/>
        </w:rPr>
        <w:t> </w:t>
      </w:r>
      <w:r>
        <w:rPr/>
        <w:t>Combustibles,</w:t>
      </w:r>
      <w:r>
        <w:rPr>
          <w:spacing w:val="14"/>
        </w:rPr>
        <w:t> </w:t>
      </w:r>
      <w:r>
        <w:rPr/>
        <w:t>dirigida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conseguir</w:t>
      </w:r>
      <w:r>
        <w:rPr>
          <w:spacing w:val="10"/>
        </w:rPr>
        <w:t> </w:t>
      </w:r>
      <w:r>
        <w:rPr/>
        <w:t>en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próximos</w:t>
      </w:r>
      <w:r>
        <w:rPr>
          <w:spacing w:val="13"/>
        </w:rPr>
        <w:t> </w:t>
      </w:r>
      <w:r>
        <w:rPr/>
        <w:t>años,</w:t>
      </w:r>
      <w:r>
        <w:rPr>
          <w:spacing w:val="1"/>
        </w:rPr>
        <w:t> </w:t>
      </w:r>
      <w:r>
        <w:rPr/>
        <w:t>la Acreditación del Laboratorio en varias de sus áreas, y realizar estudios sobre las necesidades de las</w:t>
      </w:r>
      <w:r>
        <w:rPr>
          <w:spacing w:val="1"/>
        </w:rPr>
        <w:t> </w:t>
      </w:r>
      <w:r>
        <w:rPr/>
        <w:t>empresas Canarias en materia de Metrología, tratando de detectar áreas metrológicas en las cuales no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servicio en</w:t>
      </w:r>
      <w:r>
        <w:rPr>
          <w:spacing w:val="2"/>
        </w:rPr>
        <w:t> </w:t>
      </w:r>
      <w:r>
        <w:rPr/>
        <w:t>Canarias</w:t>
      </w:r>
      <w:r>
        <w:rPr>
          <w:spacing w:val="-1"/>
        </w:rPr>
        <w:t> </w:t>
      </w:r>
      <w:r>
        <w:rPr/>
        <w:t>e</w:t>
      </w:r>
      <w:r>
        <w:rPr>
          <w:spacing w:val="8"/>
        </w:rPr>
        <w:t> </w:t>
      </w:r>
      <w:r>
        <w:rPr/>
        <w:t>incrementar así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servicios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ITC</w:t>
      </w:r>
      <w:r>
        <w:rPr>
          <w:spacing w:val="-2"/>
        </w:rPr>
        <w:t> </w:t>
      </w:r>
      <w:r>
        <w:rPr/>
        <w:t>en este</w:t>
      </w:r>
      <w:r>
        <w:rPr>
          <w:spacing w:val="2"/>
        </w:rPr>
        <w:t> </w:t>
      </w:r>
      <w:r>
        <w:rPr/>
        <w:t>campo.</w:t>
      </w:r>
    </w:p>
    <w:p>
      <w:pPr>
        <w:pStyle w:val="BodyText"/>
        <w:spacing w:before="9"/>
      </w:pPr>
    </w:p>
    <w:p>
      <w:pPr>
        <w:pStyle w:val="BodyText"/>
        <w:spacing w:line="242" w:lineRule="auto" w:before="1"/>
        <w:ind w:left="2207" w:right="821"/>
        <w:jc w:val="both"/>
      </w:pPr>
      <w:r>
        <w:rPr/>
        <w:t>Por otro lado, el Departamento ha continuado con las actividades encaminadas a la promoción de la</w:t>
      </w:r>
      <w:r>
        <w:rPr>
          <w:spacing w:val="1"/>
        </w:rPr>
        <w:t> </w:t>
      </w:r>
      <w:r>
        <w:rPr/>
        <w:t>Economía Circular, entre las que destacaron la construcción de un pequeño laboratorio de reciclaje de</w:t>
      </w:r>
      <w:r>
        <w:rPr>
          <w:spacing w:val="1"/>
        </w:rPr>
        <w:t> </w:t>
      </w:r>
      <w:r>
        <w:rPr/>
        <w:t>residuos plásticos con el que se han realizado diferentes actividades encaminadas a la difusión y</w:t>
      </w:r>
      <w:r>
        <w:rPr>
          <w:spacing w:val="1"/>
        </w:rPr>
        <w:t> </w:t>
      </w:r>
      <w:r>
        <w:rPr/>
        <w:t>concienciación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20"/>
        </w:rPr>
        <w:t> </w:t>
      </w:r>
      <w:r>
        <w:rPr/>
        <w:t>sociedad</w:t>
      </w:r>
      <w:r>
        <w:rPr>
          <w:spacing w:val="20"/>
        </w:rPr>
        <w:t> </w:t>
      </w:r>
      <w:r>
        <w:rPr/>
        <w:t>Canaria,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participación</w:t>
      </w:r>
      <w:r>
        <w:rPr>
          <w:spacing w:val="18"/>
        </w:rPr>
        <w:t> </w:t>
      </w:r>
      <w:r>
        <w:rPr/>
        <w:t>junto</w:t>
      </w:r>
      <w:r>
        <w:rPr>
          <w:spacing w:val="20"/>
        </w:rPr>
        <w:t> </w:t>
      </w:r>
      <w:r>
        <w:rPr/>
        <w:t>con</w:t>
      </w:r>
      <w:r>
        <w:rPr>
          <w:spacing w:val="21"/>
        </w:rPr>
        <w:t> </w:t>
      </w:r>
      <w:r>
        <w:rPr/>
        <w:t>los</w:t>
      </w:r>
      <w:r>
        <w:rPr>
          <w:spacing w:val="18"/>
        </w:rPr>
        <w:t> </w:t>
      </w:r>
      <w:r>
        <w:rPr/>
        <w:t>responsables</w:t>
      </w:r>
      <w:r>
        <w:rPr>
          <w:spacing w:val="20"/>
        </w:rPr>
        <w:t> </w:t>
      </w:r>
      <w:r>
        <w:rPr/>
        <w:t>del</w:t>
      </w:r>
      <w:r>
        <w:rPr>
          <w:spacing w:val="26"/>
        </w:rPr>
        <w:t> </w:t>
      </w:r>
      <w:r>
        <w:rPr/>
        <w:t>Proyecto</w:t>
      </w:r>
      <w:r>
        <w:rPr>
          <w:spacing w:val="21"/>
        </w:rPr>
        <w:t> </w:t>
      </w:r>
      <w:r>
        <w:rPr/>
        <w:t>Árbol</w:t>
      </w:r>
      <w:r>
        <w:rPr>
          <w:spacing w:val="1"/>
        </w:rPr>
        <w:t> </w:t>
      </w:r>
      <w:r>
        <w:rPr/>
        <w:t>en el Proyecto “Pixel Art” organizado por la ULPGC, en el que se montó el mural más largo del mundo</w:t>
      </w:r>
      <w:r>
        <w:rPr>
          <w:spacing w:val="1"/>
        </w:rPr>
        <w:t> </w:t>
      </w:r>
      <w:r>
        <w:rPr/>
        <w:t>elaborado a partir de elementos de escritura inservibles y en la actividad de “Mis Bolis por un peine”,</w:t>
      </w:r>
      <w:r>
        <w:rPr>
          <w:spacing w:val="1"/>
        </w:rPr>
        <w:t> </w:t>
      </w:r>
      <w:r>
        <w:rPr/>
        <w:t>mostrando el funcionamiento de las máquinas de reciclaje de plásticos propias del Departamento a los</w:t>
      </w:r>
      <w:r>
        <w:rPr>
          <w:spacing w:val="1"/>
        </w:rPr>
        <w:t> </w:t>
      </w:r>
      <w:r>
        <w:rPr/>
        <w:t>asistentes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participación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actividad</w:t>
      </w:r>
      <w:r>
        <w:rPr>
          <w:spacing w:val="21"/>
        </w:rPr>
        <w:t> </w:t>
      </w:r>
      <w:r>
        <w:rPr/>
        <w:t>formativa</w:t>
      </w:r>
      <w:r>
        <w:rPr>
          <w:spacing w:val="19"/>
        </w:rPr>
        <w:t> </w:t>
      </w:r>
      <w:r>
        <w:rPr/>
        <w:t>organizada</w:t>
      </w:r>
      <w:r>
        <w:rPr>
          <w:spacing w:val="21"/>
        </w:rPr>
        <w:t> </w:t>
      </w:r>
      <w:r>
        <w:rPr/>
        <w:t>por</w:t>
      </w:r>
      <w:r>
        <w:rPr>
          <w:spacing w:val="20"/>
        </w:rPr>
        <w:t> </w:t>
      </w:r>
      <w:r>
        <w:rPr/>
        <w:t>CEP</w:t>
      </w:r>
      <w:r>
        <w:rPr>
          <w:spacing w:val="22"/>
        </w:rPr>
        <w:t> </w:t>
      </w:r>
      <w:r>
        <w:rPr/>
        <w:t>Lanzarote</w:t>
      </w:r>
      <w:r>
        <w:rPr>
          <w:spacing w:val="21"/>
        </w:rPr>
        <w:t> </w:t>
      </w:r>
      <w:r>
        <w:rPr/>
        <w:t>“Nuestro</w:t>
      </w:r>
      <w:r>
        <w:rPr>
          <w:spacing w:val="21"/>
        </w:rPr>
        <w:t> </w:t>
      </w:r>
      <w:r>
        <w:rPr/>
        <w:t>centro,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lugar sostenible”.</w:t>
      </w:r>
    </w:p>
    <w:p>
      <w:pPr>
        <w:pStyle w:val="BodyText"/>
        <w:spacing w:before="10"/>
      </w:pPr>
    </w:p>
    <w:p>
      <w:pPr>
        <w:pStyle w:val="Heading2"/>
        <w:rPr>
          <w:u w:val="none"/>
        </w:rPr>
      </w:pPr>
      <w:r>
        <w:rPr>
          <w:u w:val="none"/>
        </w:rPr>
        <w:t>5.8.-</w:t>
      </w:r>
      <w:r>
        <w:rPr>
          <w:spacing w:val="7"/>
          <w:u w:val="none"/>
        </w:rPr>
        <w:t> </w:t>
      </w:r>
      <w:r>
        <w:rPr>
          <w:u w:val="none"/>
        </w:rPr>
        <w:t>Departamento</w:t>
      </w:r>
      <w:r>
        <w:rPr>
          <w:spacing w:val="7"/>
          <w:u w:val="none"/>
        </w:rPr>
        <w:t> </w:t>
      </w:r>
      <w:r>
        <w:rPr>
          <w:u w:val="none"/>
        </w:rPr>
        <w:t>de</w:t>
      </w:r>
      <w:r>
        <w:rPr>
          <w:spacing w:val="7"/>
          <w:u w:val="none"/>
        </w:rPr>
        <w:t> </w:t>
      </w:r>
      <w:r>
        <w:rPr>
          <w:u w:val="none"/>
        </w:rPr>
        <w:t>Innovación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2" w:lineRule="auto"/>
        <w:ind w:left="2207" w:right="820"/>
        <w:jc w:val="both"/>
      </w:pPr>
      <w:r>
        <w:rPr/>
        <w:t>El </w:t>
      </w:r>
      <w:r>
        <w:rPr>
          <w:b/>
        </w:rPr>
        <w:t>Departamento de Innovación </w:t>
      </w:r>
      <w:r>
        <w:rPr/>
        <w:t>ha prestado servicios instrumentales de fomento de la I+D+i a la</w:t>
      </w:r>
      <w:r>
        <w:rPr>
          <w:spacing w:val="1"/>
        </w:rPr>
        <w:t> </w:t>
      </w:r>
      <w:r>
        <w:rPr/>
        <w:t>Consejería de Economía, Conocimiento y Empleo a través de la</w:t>
      </w:r>
      <w:r>
        <w:rPr>
          <w:spacing w:val="1"/>
        </w:rPr>
        <w:t> </w:t>
      </w:r>
      <w:r>
        <w:rPr/>
        <w:t>ACIISI, continuando con la iniciativa</w:t>
      </w:r>
      <w:r>
        <w:rPr>
          <w:spacing w:val="1"/>
        </w:rPr>
        <w:t> </w:t>
      </w:r>
      <w:r>
        <w:rPr/>
        <w:t>Demola,</w:t>
      </w:r>
      <w:r>
        <w:rPr>
          <w:spacing w:val="1"/>
        </w:rPr>
        <w:t> </w:t>
      </w:r>
      <w:r>
        <w:rPr/>
        <w:t>herramienta de innovación abierta</w:t>
      </w:r>
      <w:r>
        <w:rPr>
          <w:spacing w:val="1"/>
        </w:rPr>
        <w:t> </w:t>
      </w:r>
      <w:r>
        <w:rPr/>
        <w:t>para el sector empresarial en la que</w:t>
      </w:r>
      <w:r>
        <w:rPr>
          <w:spacing w:val="1"/>
        </w:rPr>
        <w:t> </w:t>
      </w:r>
      <w:r>
        <w:rPr/>
        <w:t>colaboran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universidades públicas canarias. En los Planes y Políticas de I+D+i se han llevado a cabo las siguientes</w:t>
      </w:r>
      <w:r>
        <w:rPr>
          <w:spacing w:val="1"/>
        </w:rPr>
        <w:t> </w:t>
      </w:r>
      <w:r>
        <w:rPr/>
        <w:t>acciones:</w:t>
      </w:r>
      <w:r>
        <w:rPr>
          <w:spacing w:val="1"/>
        </w:rPr>
        <w:t> </w:t>
      </w:r>
      <w:r>
        <w:rPr/>
        <w:t>apoyoal observatorio de la I+D+i; seguimiento</w:t>
      </w:r>
      <w:r>
        <w:rPr>
          <w:spacing w:val="45"/>
        </w:rPr>
        <w:t> </w:t>
      </w:r>
      <w:r>
        <w:rPr/>
        <w:t>de la Estrategia de Especialización Inteligente</w:t>
      </w:r>
      <w:r>
        <w:rPr>
          <w:spacing w:val="1"/>
        </w:rPr>
        <w:t> </w:t>
      </w:r>
      <w:r>
        <w:rPr/>
        <w:t>de Canarias (RIS3), desde la secretaría técnica, de la cual forma parte;</w:t>
      </w:r>
      <w:r>
        <w:rPr>
          <w:spacing w:val="1"/>
        </w:rPr>
        <w:t> </w:t>
      </w:r>
      <w:r>
        <w:rPr/>
        <w:t>acciones de difusión de</w:t>
      </w:r>
      <w:r>
        <w:rPr>
          <w:spacing w:val="45"/>
        </w:rPr>
        <w:t> </w:t>
      </w:r>
      <w:r>
        <w:rPr/>
        <w:t>la</w:t>
      </w:r>
      <w:r>
        <w:rPr>
          <w:spacing w:val="1"/>
        </w:rPr>
        <w:t> </w:t>
      </w:r>
      <w:r>
        <w:rPr/>
        <w:t>Ciencia y la Innovación en Canarias soporte a la gestión de convocatorias, como Red CIDE 2020; y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memorias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convocatorias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EATIC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IPI</w:t>
      </w:r>
      <w:r>
        <w:rPr>
          <w:spacing w:val="45"/>
        </w:rPr>
        <w:t> </w:t>
      </w:r>
      <w:r>
        <w:rPr/>
        <w:t>2020.</w:t>
      </w:r>
      <w:r>
        <w:rPr>
          <w:spacing w:val="46"/>
        </w:rPr>
        <w:t> </w:t>
      </w:r>
      <w:r>
        <w:rPr/>
        <w:t>También</w:t>
      </w:r>
      <w:r>
        <w:rPr>
          <w:spacing w:val="45"/>
        </w:rPr>
        <w:t> </w:t>
      </w:r>
      <w:r>
        <w:rPr/>
        <w:t>se</w:t>
      </w:r>
      <w:r>
        <w:rPr>
          <w:spacing w:val="46"/>
        </w:rPr>
        <w:t> </w:t>
      </w:r>
      <w:r>
        <w:rPr/>
        <w:t>ha</w:t>
      </w:r>
      <w:r>
        <w:rPr>
          <w:spacing w:val="1"/>
        </w:rPr>
        <w:t> </w:t>
      </w:r>
      <w:r>
        <w:rPr/>
        <w:t>gestionado y acometido la redacción de los borradores de las Estrategias de Economía Azul y Circular</w:t>
      </w:r>
      <w:r>
        <w:rPr>
          <w:spacing w:val="1"/>
        </w:rPr>
        <w:t> </w:t>
      </w:r>
      <w:r>
        <w:rPr/>
        <w:t>para la Viceconsejería de Economía e Internacionalización, y asimismo se ha dinamizado el portal</w:t>
      </w:r>
      <w:r>
        <w:rPr>
          <w:spacing w:val="1"/>
        </w:rPr>
        <w:t> </w:t>
      </w:r>
      <w:r>
        <w:rPr/>
        <w:t>Emprender en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Dirección</w:t>
      </w:r>
      <w:r>
        <w:rPr>
          <w:spacing w:val="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 Promoción</w:t>
      </w:r>
      <w:r>
        <w:rPr>
          <w:spacing w:val="2"/>
        </w:rPr>
        <w:t> </w:t>
      </w:r>
      <w:r>
        <w:rPr/>
        <w:t>Económica.</w:t>
      </w:r>
    </w:p>
    <w:p>
      <w:pPr>
        <w:pStyle w:val="BodyText"/>
        <w:rPr>
          <w:sz w:val="21"/>
        </w:rPr>
      </w:pPr>
    </w:p>
    <w:p>
      <w:pPr>
        <w:pStyle w:val="BodyText"/>
        <w:spacing w:line="244" w:lineRule="auto"/>
        <w:ind w:left="2207" w:right="826"/>
        <w:jc w:val="both"/>
      </w:pPr>
      <w:r>
        <w:rPr/>
        <w:t>Cabe destacar también los trabajos realizados para la Dirección General de Asuntos Económicos con</w:t>
      </w:r>
      <w:r>
        <w:rPr>
          <w:spacing w:val="1"/>
        </w:rPr>
        <w:t> </w:t>
      </w:r>
      <w:r>
        <w:rPr/>
        <w:t>África en el desarrollo del programa internacional de Formación de Formadores dentro del programa</w:t>
      </w:r>
      <w:r>
        <w:rPr>
          <w:spacing w:val="1"/>
        </w:rPr>
        <w:t> </w:t>
      </w:r>
      <w:r>
        <w:rPr/>
        <w:t>Canarias Profesionales, promoviendo a Canarias como nodo de conocimiento internacional vinculado al</w:t>
      </w:r>
      <w:r>
        <w:rPr>
          <w:spacing w:val="1"/>
        </w:rPr>
        <w:t> </w:t>
      </w:r>
      <w:r>
        <w:rPr/>
        <w:t>sector salud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distintos</w:t>
      </w:r>
      <w:r>
        <w:rPr>
          <w:spacing w:val="-2"/>
        </w:rPr>
        <w:t> </w:t>
      </w:r>
      <w:r>
        <w:rPr/>
        <w:t>países</w:t>
      </w:r>
      <w:r>
        <w:rPr>
          <w:spacing w:val="-1"/>
        </w:rPr>
        <w:t> </w:t>
      </w:r>
      <w:r>
        <w:rPr/>
        <w:t>africanos.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207" w:right="820"/>
        <w:jc w:val="both"/>
      </w:pP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prestados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Turismo,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Comercio</w:t>
      </w:r>
      <w:r>
        <w:rPr>
          <w:spacing w:val="45"/>
        </w:rPr>
        <w:t> </w:t>
      </w:r>
      <w:r>
        <w:rPr/>
        <w:t>se</w:t>
      </w:r>
      <w:r>
        <w:rPr>
          <w:spacing w:val="46"/>
        </w:rPr>
        <w:t> </w:t>
      </w:r>
      <w:r>
        <w:rPr/>
        <w:t>centraron</w:t>
      </w:r>
      <w:r>
        <w:rPr>
          <w:spacing w:val="45"/>
        </w:rPr>
        <w:t> </w:t>
      </w:r>
      <w:r>
        <w:rPr/>
        <w:t>en</w:t>
      </w:r>
      <w:r>
        <w:rPr>
          <w:spacing w:val="46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estadísticas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Observatorio</w:t>
      </w:r>
      <w:r>
        <w:rPr>
          <w:spacing w:val="1"/>
        </w:rPr>
        <w:t> </w:t>
      </w:r>
      <w:r>
        <w:rPr/>
        <w:t>Industrial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Canarias,</w:t>
      </w:r>
      <w:r>
        <w:rPr>
          <w:spacing w:val="1"/>
        </w:rPr>
        <w:t> </w:t>
      </w:r>
      <w:r>
        <w:rPr/>
        <w:t>la</w:t>
      </w:r>
      <w:r>
        <w:rPr>
          <w:spacing w:val="45"/>
        </w:rPr>
        <w:t> </w:t>
      </w:r>
      <w:r>
        <w:rPr/>
        <w:t>gestión</w:t>
      </w:r>
      <w:r>
        <w:rPr>
          <w:spacing w:val="46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 de vigilancia tecnológica e inteligencia competitiva, el fomento de la creación de Entidades de</w:t>
      </w:r>
      <w:r>
        <w:rPr>
          <w:spacing w:val="1"/>
        </w:rPr>
        <w:t> </w:t>
      </w:r>
      <w:r>
        <w:rPr/>
        <w:t>Conservación en los polígonos industriales del archipiélago</w:t>
      </w:r>
      <w:r>
        <w:rPr>
          <w:spacing w:val="45"/>
        </w:rPr>
        <w:t> </w:t>
      </w:r>
      <w:r>
        <w:rPr/>
        <w:t>y la coordinación del estudio de 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-2"/>
        </w:rPr>
        <w:t> </w:t>
      </w:r>
      <w:r>
        <w:rPr/>
        <w:t>ayudas</w:t>
      </w:r>
      <w:r>
        <w:rPr>
          <w:spacing w:val="1"/>
        </w:rPr>
        <w:t> </w:t>
      </w:r>
      <w:r>
        <w:rPr/>
        <w:t>públicas al</w:t>
      </w:r>
      <w:r>
        <w:rPr>
          <w:spacing w:val="1"/>
        </w:rPr>
        <w:t> </w:t>
      </w:r>
      <w:r>
        <w:rPr/>
        <w:t>sector industrial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Canarias.</w:t>
      </w:r>
    </w:p>
    <w:p>
      <w:pPr>
        <w:pStyle w:val="BodyText"/>
        <w:spacing w:before="8"/>
      </w:pPr>
    </w:p>
    <w:p>
      <w:pPr>
        <w:pStyle w:val="BodyText"/>
        <w:spacing w:line="242" w:lineRule="auto" w:before="1"/>
        <w:ind w:left="2207" w:right="822"/>
        <w:jc w:val="both"/>
      </w:pPr>
      <w:r>
        <w:rPr/>
        <w:t>Por otra parte, se ha continuado con la gestión de proyectos propios como la coordinación de la Red</w:t>
      </w:r>
      <w:r>
        <w:rPr>
          <w:spacing w:val="1"/>
        </w:rPr>
        <w:t> </w:t>
      </w:r>
      <w:r>
        <w:rPr/>
        <w:t>CIDE,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asesoramiento empresarial en</w:t>
      </w:r>
      <w:r>
        <w:rPr>
          <w:spacing w:val="1"/>
        </w:rPr>
        <w:t> </w:t>
      </w:r>
      <w:r>
        <w:rPr/>
        <w:t>I+D+i,</w:t>
      </w:r>
      <w:r>
        <w:rPr>
          <w:spacing w:val="1"/>
        </w:rPr>
        <w:t> </w:t>
      </w:r>
      <w:r>
        <w:rPr/>
        <w:t>y con</w:t>
      </w:r>
      <w:r>
        <w:rPr>
          <w:spacing w:val="1"/>
        </w:rPr>
        <w:t> </w:t>
      </w:r>
      <w:r>
        <w:rPr/>
        <w:t>la</w:t>
      </w:r>
      <w:r>
        <w:rPr>
          <w:spacing w:val="45"/>
        </w:rPr>
        <w:t> </w:t>
      </w:r>
      <w:r>
        <w:rPr/>
        <w:t>participación</w:t>
      </w:r>
      <w:r>
        <w:rPr>
          <w:spacing w:val="46"/>
        </w:rPr>
        <w:t> </w:t>
      </w:r>
      <w:r>
        <w:rPr/>
        <w:t>activa</w:t>
      </w:r>
      <w:r>
        <w:rPr>
          <w:spacing w:val="45"/>
        </w:rPr>
        <w:t> </w:t>
      </w:r>
      <w:r>
        <w:rPr/>
        <w:t>en</w:t>
      </w:r>
      <w:r>
        <w:rPr>
          <w:spacing w:val="1"/>
        </w:rPr>
        <w:t> </w:t>
      </w:r>
      <w:r>
        <w:rPr/>
        <w:t>proyectos</w:t>
      </w:r>
      <w:r>
        <w:rPr>
          <w:spacing w:val="5"/>
        </w:rPr>
        <w:t> </w:t>
      </w:r>
      <w:r>
        <w:rPr/>
        <w:t>europeos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transferencia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internacionalización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I+D+i,</w:t>
      </w:r>
      <w:r>
        <w:rPr>
          <w:spacing w:val="24"/>
        </w:rPr>
        <w:t> </w:t>
      </w:r>
      <w:r>
        <w:rPr/>
        <w:t>a</w:t>
      </w:r>
      <w:r>
        <w:rPr>
          <w:spacing w:val="8"/>
        </w:rPr>
        <w:t> </w:t>
      </w:r>
      <w:r>
        <w:rPr/>
        <w:t>través</w:t>
      </w:r>
      <w:r>
        <w:rPr>
          <w:spacing w:val="18"/>
        </w:rPr>
        <w:t> </w:t>
      </w:r>
      <w:r>
        <w:rPr/>
        <w:t>del</w:t>
      </w:r>
      <w:r>
        <w:rPr>
          <w:spacing w:val="8"/>
        </w:rPr>
        <w:t> </w:t>
      </w:r>
      <w:r>
        <w:rPr/>
        <w:t>consorcio</w:t>
      </w:r>
      <w:r>
        <w:rPr>
          <w:spacing w:val="9"/>
        </w:rPr>
        <w:t> </w:t>
      </w:r>
      <w:r>
        <w:rPr/>
        <w:t>canario</w:t>
      </w:r>
    </w:p>
    <w:p>
      <w:pPr>
        <w:spacing w:before="64"/>
        <w:ind w:left="0" w:right="820" w:firstLine="0"/>
        <w:jc w:val="right"/>
        <w:rPr>
          <w:rFonts w:ascii="Segoe UI"/>
          <w:sz w:val="18"/>
        </w:rPr>
      </w:pPr>
      <w:r>
        <w:rPr>
          <w:rFonts w:ascii="Segoe UI"/>
          <w:w w:val="105"/>
          <w:sz w:val="18"/>
        </w:rPr>
        <w:t>24</w:t>
      </w:r>
    </w:p>
    <w:p>
      <w:pPr>
        <w:spacing w:after="0"/>
        <w:jc w:val="right"/>
        <w:rPr>
          <w:rFonts w:ascii="Segoe UI"/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BodyText"/>
        <w:spacing w:line="242" w:lineRule="auto" w:before="103"/>
        <w:ind w:left="2207" w:right="821"/>
        <w:jc w:val="both"/>
      </w:pP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Enterprise</w:t>
      </w:r>
      <w:r>
        <w:rPr>
          <w:spacing w:val="1"/>
        </w:rPr>
        <w:t> </w:t>
      </w:r>
      <w:r>
        <w:rPr/>
        <w:t>Europe</w:t>
      </w:r>
      <w:r>
        <w:rPr>
          <w:spacing w:val="1"/>
        </w:rPr>
        <w:t> </w:t>
      </w:r>
      <w:r>
        <w:rPr/>
        <w:t>Network,</w:t>
      </w:r>
      <w:r>
        <w:rPr>
          <w:spacing w:val="1"/>
        </w:rPr>
        <w:t> </w:t>
      </w:r>
      <w:r>
        <w:rPr/>
        <w:t>consolidando</w:t>
      </w:r>
      <w:r>
        <w:rPr>
          <w:spacing w:val="1"/>
        </w:rPr>
        <w:t> </w:t>
      </w:r>
      <w:r>
        <w:rPr/>
        <w:t>los nuevos 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 red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impulsar la</w:t>
      </w:r>
      <w:r>
        <w:rPr>
          <w:spacing w:val="1"/>
        </w:rPr>
        <w:t> </w:t>
      </w:r>
      <w:r>
        <w:rPr/>
        <w:t>innovación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pymes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diagnósticos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Innovación</w:t>
      </w:r>
      <w:r>
        <w:rPr>
          <w:spacing w:val="45"/>
        </w:rPr>
        <w:t> </w:t>
      </w:r>
      <w:r>
        <w:rPr/>
        <w:t>con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metodología</w:t>
      </w:r>
      <w:r>
        <w:rPr>
          <w:spacing w:val="1"/>
        </w:rPr>
        <w:t> </w:t>
      </w:r>
      <w:r>
        <w:rPr/>
        <w:t>Improve.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desarrollaron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emprendimiento,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consolidación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EIBC</w:t>
      </w:r>
      <w:r>
        <w:rPr>
          <w:spacing w:val="1"/>
        </w:rPr>
        <w:t> </w:t>
      </w:r>
      <w:r>
        <w:rPr/>
        <w:t>(Empresas</w:t>
      </w:r>
      <w:r>
        <w:rPr>
          <w:spacing w:val="1"/>
        </w:rPr>
        <w:t> </w:t>
      </w:r>
      <w:r>
        <w:rPr/>
        <w:t>Innovadoras</w:t>
      </w:r>
      <w:r>
        <w:rPr>
          <w:spacing w:val="1"/>
        </w:rPr>
        <w:t> </w:t>
      </w:r>
      <w:r>
        <w:rPr/>
        <w:t>Basadas</w:t>
      </w:r>
      <w:r>
        <w:rPr>
          <w:spacing w:val="1"/>
        </w:rPr>
        <w:t> </w:t>
      </w:r>
      <w:r>
        <w:rPr/>
        <w:t>en</w:t>
      </w:r>
      <w:r>
        <w:rPr>
          <w:spacing w:val="45"/>
        </w:rPr>
        <w:t> </w:t>
      </w:r>
      <w:r>
        <w:rPr/>
        <w:t>Conocimiento),</w:t>
      </w:r>
      <w:r>
        <w:rPr>
          <w:spacing w:val="46"/>
        </w:rPr>
        <w:t> </w:t>
      </w:r>
      <w:r>
        <w:rPr/>
        <w:t>participando</w:t>
      </w:r>
      <w:r>
        <w:rPr>
          <w:spacing w:val="45"/>
        </w:rPr>
        <w:t> </w:t>
      </w:r>
      <w:r>
        <w:rPr/>
        <w:t>en</w:t>
      </w:r>
      <w:r>
        <w:rPr>
          <w:spacing w:val="46"/>
        </w:rPr>
        <w:t> </w:t>
      </w:r>
      <w:r>
        <w:rPr/>
        <w:t>redes</w:t>
      </w:r>
      <w:r>
        <w:rPr>
          <w:spacing w:val="1"/>
        </w:rPr>
        <w:t> </w:t>
      </w:r>
      <w:r>
        <w:rPr/>
        <w:t>como ANCES (</w:t>
      </w:r>
      <w:r>
        <w:rPr>
          <w:rFonts w:ascii="Arial" w:hAnsi="Arial"/>
          <w:color w:val="4D5155"/>
          <w:sz w:val="18"/>
        </w:rPr>
        <w:t>Asociación Nacional de Centros Europeos de Empresas e Innovación) </w:t>
      </w:r>
      <w:r>
        <w:rPr/>
        <w:t>y EBN</w:t>
      </w:r>
      <w:r>
        <w:rPr>
          <w:spacing w:val="1"/>
        </w:rPr>
        <w:t> </w:t>
      </w:r>
      <w:r>
        <w:rPr/>
        <w:t>(European BIC Network). Por último, el Departamento ha participado en proyectos europeos como</w:t>
      </w:r>
      <w:r>
        <w:rPr>
          <w:spacing w:val="1"/>
        </w:rPr>
        <w:t> </w:t>
      </w:r>
      <w:r>
        <w:rPr/>
        <w:t>Forward, que fomenta la participación de las nueve regiones RUP en el próximo programa Horizonte</w:t>
      </w:r>
      <w:r>
        <w:rPr>
          <w:spacing w:val="1"/>
        </w:rPr>
        <w:t> </w:t>
      </w:r>
      <w:r>
        <w:rPr/>
        <w:t>Europa,</w:t>
      </w:r>
      <w:r>
        <w:rPr>
          <w:spacing w:val="1"/>
        </w:rPr>
        <w:t> </w:t>
      </w:r>
      <w:r>
        <w:rPr/>
        <w:t>Open</w:t>
      </w:r>
      <w:r>
        <w:rPr>
          <w:spacing w:val="1"/>
        </w:rPr>
        <w:t> </w:t>
      </w:r>
      <w:r>
        <w:rPr/>
        <w:t>Eye</w:t>
      </w:r>
      <w:r>
        <w:rPr>
          <w:spacing w:val="1"/>
        </w:rPr>
        <w:t> </w:t>
      </w:r>
      <w:r>
        <w:rPr/>
        <w:t>11,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internacionalización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emprendimiento,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europeo</w:t>
      </w:r>
      <w:r>
        <w:rPr>
          <w:spacing w:val="45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</w:t>
      </w:r>
      <w:r>
        <w:rPr>
          <w:spacing w:val="2"/>
        </w:rPr>
        <w:t> </w:t>
      </w:r>
      <w:r>
        <w:rPr/>
        <w:t>colaborativa</w:t>
      </w:r>
      <w:r>
        <w:rPr>
          <w:spacing w:val="2"/>
        </w:rPr>
        <w:t> </w:t>
      </w:r>
      <w:r>
        <w:rPr/>
        <w:t>SHAREEN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4"/>
        </w:rPr>
        <w:t> </w:t>
      </w:r>
      <w:r>
        <w:rPr/>
        <w:t>dos</w:t>
      </w:r>
      <w:r>
        <w:rPr>
          <w:spacing w:val="-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POMAC:</w:t>
      </w:r>
      <w:r>
        <w:rPr>
          <w:spacing w:val="2"/>
        </w:rPr>
        <w:t> </w:t>
      </w:r>
      <w:r>
        <w:rPr/>
        <w:t>Ris3net,</w:t>
      </w:r>
      <w:r>
        <w:rPr>
          <w:spacing w:val="2"/>
        </w:rPr>
        <w:t> </w:t>
      </w:r>
      <w:r>
        <w:rPr/>
        <w:t>y</w:t>
      </w:r>
      <w:r>
        <w:rPr>
          <w:spacing w:val="5"/>
        </w:rPr>
        <w:t> </w:t>
      </w:r>
      <w:r>
        <w:rPr/>
        <w:t>MacBioidi.</w:t>
      </w:r>
    </w:p>
    <w:p>
      <w:pPr>
        <w:pStyle w:val="BodyText"/>
        <w:rPr>
          <w:sz w:val="21"/>
        </w:rPr>
      </w:pPr>
    </w:p>
    <w:p>
      <w:pPr>
        <w:pStyle w:val="Heading2"/>
        <w:rPr>
          <w:u w:val="none"/>
        </w:rPr>
      </w:pPr>
      <w:r>
        <w:rPr>
          <w:u w:val="none"/>
        </w:rPr>
        <w:t>5.9.-</w:t>
      </w:r>
      <w:r>
        <w:rPr>
          <w:spacing w:val="5"/>
          <w:u w:val="none"/>
        </w:rPr>
        <w:t> </w:t>
      </w:r>
      <w:r>
        <w:rPr>
          <w:u w:val="none"/>
        </w:rPr>
        <w:t>Departamento</w:t>
      </w:r>
      <w:r>
        <w:rPr>
          <w:spacing w:val="5"/>
          <w:u w:val="none"/>
        </w:rPr>
        <w:t> </w:t>
      </w:r>
      <w:r>
        <w:rPr>
          <w:u w:val="none"/>
        </w:rPr>
        <w:t>de</w:t>
      </w:r>
      <w:r>
        <w:rPr>
          <w:spacing w:val="5"/>
          <w:u w:val="none"/>
        </w:rPr>
        <w:t> </w:t>
      </w:r>
      <w:r>
        <w:rPr>
          <w:u w:val="none"/>
        </w:rPr>
        <w:t>Sociedad</w:t>
      </w:r>
      <w:r>
        <w:rPr>
          <w:spacing w:val="6"/>
          <w:u w:val="none"/>
        </w:rPr>
        <w:t> </w:t>
      </w:r>
      <w:r>
        <w:rPr>
          <w:u w:val="none"/>
        </w:rPr>
        <w:t>de</w:t>
      </w:r>
      <w:r>
        <w:rPr>
          <w:spacing w:val="7"/>
          <w:u w:val="none"/>
        </w:rPr>
        <w:t> </w:t>
      </w:r>
      <w:r>
        <w:rPr>
          <w:u w:val="none"/>
        </w:rPr>
        <w:t>la</w:t>
      </w:r>
      <w:r>
        <w:rPr>
          <w:spacing w:val="4"/>
          <w:u w:val="none"/>
        </w:rPr>
        <w:t> </w:t>
      </w:r>
      <w:r>
        <w:rPr>
          <w:u w:val="none"/>
        </w:rPr>
        <w:t>Información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42" w:lineRule="auto"/>
        <w:ind w:left="2207" w:right="824"/>
        <w:jc w:val="both"/>
      </w:pPr>
      <w:r>
        <w:rPr/>
        <w:t>El </w:t>
      </w:r>
      <w:r>
        <w:rPr>
          <w:b/>
        </w:rPr>
        <w:t>Departamento de Sociedad de la Información </w:t>
      </w:r>
      <w:r>
        <w:rPr/>
        <w:t>ha visto condicionada, de manera significativa, su</w:t>
      </w:r>
      <w:r>
        <w:rPr>
          <w:spacing w:val="1"/>
        </w:rPr>
        <w:t> </w:t>
      </w:r>
      <w:r>
        <w:rPr/>
        <w:t>actividad propia por la situación de pandemia ya que, en los primeros momentos de confinamiento,</w:t>
      </w:r>
      <w:r>
        <w:rPr>
          <w:spacing w:val="1"/>
        </w:rPr>
        <w:t> </w:t>
      </w:r>
      <w:r>
        <w:rPr/>
        <w:t>orientó gran parte de su actividad propia en el diseño y fabricación, a través de distintas técnicas, de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sanitario,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pantallas</w:t>
      </w:r>
      <w:r>
        <w:rPr>
          <w:spacing w:val="1"/>
        </w:rPr>
        <w:t> </w:t>
      </w:r>
      <w:r>
        <w:rPr/>
        <w:t>protectoras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piezas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respiradores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salvaorejas, dada la escases y demanda de este material en el ámbito sanitario. En estas actuaciones,</w:t>
      </w:r>
      <w:r>
        <w:rPr>
          <w:spacing w:val="1"/>
        </w:rPr>
        <w:t> </w:t>
      </w:r>
      <w:r>
        <w:rPr/>
        <w:t>desarrolladas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Ingeniería</w:t>
      </w:r>
      <w:r>
        <w:rPr>
          <w:spacing w:val="1"/>
        </w:rPr>
        <w:t> </w:t>
      </w:r>
      <w:r>
        <w:rPr/>
        <w:t>Biomédica,</w:t>
      </w:r>
      <w:r>
        <w:rPr>
          <w:spacing w:val="1"/>
        </w:rPr>
        <w:t> </w:t>
      </w:r>
      <w:r>
        <w:rPr/>
        <w:t>tuvo</w:t>
      </w:r>
      <w:r>
        <w:rPr>
          <w:spacing w:val="46"/>
        </w:rPr>
        <w:t> </w:t>
      </w:r>
      <w:r>
        <w:rPr/>
        <w:t>un</w:t>
      </w:r>
      <w:r>
        <w:rPr>
          <w:spacing w:val="46"/>
        </w:rPr>
        <w:t> </w:t>
      </w:r>
      <w:r>
        <w:rPr/>
        <w:t>papel</w:t>
      </w:r>
      <w:r>
        <w:rPr>
          <w:spacing w:val="1"/>
        </w:rPr>
        <w:t> </w:t>
      </w:r>
      <w:r>
        <w:rPr/>
        <w:t>determinante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impresión 3D, tanto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 distintas técnicas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fabricación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materiales</w:t>
      </w:r>
      <w:r>
        <w:rPr>
          <w:spacing w:val="45"/>
        </w:rPr>
        <w:t> </w:t>
      </w:r>
      <w:r>
        <w:rPr/>
        <w:t>a</w:t>
      </w:r>
      <w:r>
        <w:rPr>
          <w:spacing w:val="1"/>
        </w:rPr>
        <w:t> </w:t>
      </w:r>
      <w:r>
        <w:rPr/>
        <w:t>utilizar.</w:t>
      </w:r>
      <w:r>
        <w:rPr>
          <w:spacing w:val="1"/>
        </w:rPr>
        <w:t> </w:t>
      </w:r>
      <w:r>
        <w:rPr/>
        <w:t>Adicionalmente,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COVID,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actividad</w:t>
      </w:r>
      <w:r>
        <w:rPr>
          <w:spacing w:val="45"/>
        </w:rPr>
        <w:t> </w:t>
      </w:r>
      <w:r>
        <w:rPr/>
        <w:t>de</w:t>
      </w:r>
      <w:r>
        <w:rPr>
          <w:spacing w:val="1"/>
        </w:rPr>
        <w:t> </w:t>
      </w:r>
      <w:r>
        <w:rPr/>
        <w:t>electrónica e impresión 3D del Departamento, se ha diseñado y fabricado un sistema de medida de</w:t>
      </w:r>
      <w:r>
        <w:rPr>
          <w:spacing w:val="1"/>
        </w:rPr>
        <w:t> </w:t>
      </w:r>
      <w:r>
        <w:rPr>
          <w:position w:val="2"/>
        </w:rPr>
        <w:t>concentración</w:t>
      </w:r>
      <w:r>
        <w:rPr>
          <w:spacing w:val="1"/>
          <w:position w:val="2"/>
        </w:rPr>
        <w:t> </w:t>
      </w:r>
      <w:r>
        <w:rPr>
          <w:position w:val="2"/>
        </w:rPr>
        <w:t>de</w:t>
      </w:r>
      <w:r>
        <w:rPr>
          <w:spacing w:val="1"/>
          <w:position w:val="2"/>
        </w:rPr>
        <w:t> </w:t>
      </w:r>
      <w:r>
        <w:rPr>
          <w:position w:val="2"/>
        </w:rPr>
        <w:t>CO</w:t>
      </w:r>
      <w:r>
        <w:rPr>
          <w:sz w:val="13"/>
        </w:rPr>
        <w:t>2</w:t>
      </w:r>
      <w:r>
        <w:rPr>
          <w:position w:val="2"/>
        </w:rPr>
        <w:t>,</w:t>
      </w:r>
      <w:r>
        <w:rPr>
          <w:spacing w:val="1"/>
          <w:position w:val="2"/>
        </w:rPr>
        <w:t> </w:t>
      </w:r>
      <w:r>
        <w:rPr>
          <w:position w:val="2"/>
        </w:rPr>
        <w:t>el</w:t>
      </w:r>
      <w:r>
        <w:rPr>
          <w:spacing w:val="1"/>
          <w:position w:val="2"/>
        </w:rPr>
        <w:t> </w:t>
      </w:r>
      <w:r>
        <w:rPr>
          <w:position w:val="2"/>
        </w:rPr>
        <w:t>cual</w:t>
      </w:r>
      <w:r>
        <w:rPr>
          <w:spacing w:val="1"/>
          <w:position w:val="2"/>
        </w:rPr>
        <w:t> </w:t>
      </w:r>
      <w:r>
        <w:rPr>
          <w:position w:val="2"/>
        </w:rPr>
        <w:t>presenta</w:t>
      </w:r>
      <w:r>
        <w:rPr>
          <w:spacing w:val="1"/>
          <w:position w:val="2"/>
        </w:rPr>
        <w:t> </w:t>
      </w:r>
      <w:r>
        <w:rPr>
          <w:position w:val="2"/>
        </w:rPr>
        <w:t>un</w:t>
      </w:r>
      <w:r>
        <w:rPr>
          <w:spacing w:val="1"/>
          <w:position w:val="2"/>
        </w:rPr>
        <w:t> </w:t>
      </w:r>
      <w:r>
        <w:rPr>
          <w:position w:val="2"/>
        </w:rPr>
        <w:t>comportamiento</w:t>
      </w:r>
      <w:r>
        <w:rPr>
          <w:spacing w:val="1"/>
          <w:position w:val="2"/>
        </w:rPr>
        <w:t> </w:t>
      </w:r>
      <w:r>
        <w:rPr>
          <w:position w:val="2"/>
        </w:rPr>
        <w:t>autónomo,</w:t>
      </w:r>
      <w:r>
        <w:rPr>
          <w:spacing w:val="1"/>
          <w:position w:val="2"/>
        </w:rPr>
        <w:t> </w:t>
      </w:r>
      <w:r>
        <w:rPr>
          <w:position w:val="2"/>
        </w:rPr>
        <w:t>informando</w:t>
      </w:r>
      <w:r>
        <w:rPr>
          <w:spacing w:val="1"/>
          <w:position w:val="2"/>
        </w:rPr>
        <w:t> </w:t>
      </w:r>
      <w:r>
        <w:rPr>
          <w:position w:val="2"/>
        </w:rPr>
        <w:t>del</w:t>
      </w:r>
      <w:r>
        <w:rPr>
          <w:spacing w:val="1"/>
          <w:position w:val="2"/>
        </w:rPr>
        <w:t> </w:t>
      </w:r>
      <w:r>
        <w:rPr>
          <w:position w:val="2"/>
        </w:rPr>
        <w:t>nivel</w:t>
      </w:r>
      <w:r>
        <w:rPr>
          <w:spacing w:val="1"/>
          <w:position w:val="2"/>
        </w:rPr>
        <w:t> </w:t>
      </w:r>
      <w:r>
        <w:rPr>
          <w:position w:val="2"/>
        </w:rPr>
        <w:t>de</w:t>
      </w:r>
      <w:r>
        <w:rPr>
          <w:spacing w:val="1"/>
          <w:position w:val="2"/>
        </w:rPr>
        <w:t> </w:t>
      </w:r>
      <w:r>
        <w:rPr/>
        <w:t>concentración en sala; así como un comportamiento centralizado, ya que incorpora capacidades de</w:t>
      </w:r>
      <w:r>
        <w:rPr>
          <w:spacing w:val="1"/>
        </w:rPr>
        <w:t> </w:t>
      </w:r>
      <w:r>
        <w:rPr/>
        <w:t>comunicación,</w:t>
      </w:r>
      <w:r>
        <w:rPr>
          <w:spacing w:val="10"/>
        </w:rPr>
        <w:t> </w:t>
      </w:r>
      <w:r>
        <w:rPr/>
        <w:t>desplegando</w:t>
      </w:r>
      <w:r>
        <w:rPr>
          <w:spacing w:val="8"/>
        </w:rPr>
        <w:t> </w:t>
      </w:r>
      <w:r>
        <w:rPr/>
        <w:t>una</w:t>
      </w:r>
      <w:r>
        <w:rPr>
          <w:spacing w:val="11"/>
        </w:rPr>
        <w:t> </w:t>
      </w:r>
      <w:r>
        <w:rPr/>
        <w:t>red</w:t>
      </w:r>
      <w:r>
        <w:rPr>
          <w:spacing w:val="8"/>
        </w:rPr>
        <w:t> </w:t>
      </w:r>
      <w:r>
        <w:rPr/>
        <w:t>IoT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cuadro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mando</w:t>
      </w:r>
      <w:r>
        <w:rPr>
          <w:spacing w:val="10"/>
        </w:rPr>
        <w:t> </w:t>
      </w:r>
      <w:r>
        <w:rPr/>
        <w:t>centralizado,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cual</w:t>
      </w:r>
      <w:r>
        <w:rPr>
          <w:spacing w:val="10"/>
        </w:rPr>
        <w:t> </w:t>
      </w:r>
      <w:r>
        <w:rPr/>
        <w:t>ha</w:t>
      </w:r>
      <w:r>
        <w:rPr>
          <w:spacing w:val="10"/>
        </w:rPr>
        <w:t> </w:t>
      </w:r>
      <w:r>
        <w:rPr/>
        <w:t>sido</w:t>
      </w:r>
      <w:r>
        <w:rPr>
          <w:spacing w:val="11"/>
        </w:rPr>
        <w:t> </w:t>
      </w:r>
      <w:r>
        <w:rPr/>
        <w:t>implantado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distintas</w:t>
      </w:r>
      <w:r>
        <w:rPr>
          <w:spacing w:val="-2"/>
        </w:rPr>
        <w:t> </w:t>
      </w:r>
      <w:r>
        <w:rPr/>
        <w:t>sedes del ITC.</w:t>
      </w:r>
    </w:p>
    <w:p>
      <w:pPr>
        <w:pStyle w:val="BodyText"/>
        <w:spacing w:before="10"/>
      </w:pPr>
    </w:p>
    <w:p>
      <w:pPr>
        <w:pStyle w:val="BodyText"/>
        <w:spacing w:line="242" w:lineRule="auto"/>
        <w:ind w:left="2207" w:right="827"/>
        <w:jc w:val="both"/>
      </w:pPr>
      <w:r>
        <w:rPr/>
        <w:t>Dentro de la línea de servicio de desarrollo de prototipos bajo demanda, se finalizó el encargo de</w:t>
      </w:r>
      <w:r>
        <w:rPr>
          <w:spacing w:val="1"/>
        </w:rPr>
        <w:t> </w:t>
      </w:r>
      <w:r>
        <w:rPr/>
        <w:t>especialización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prototipo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2018,</w:t>
      </w:r>
      <w:r>
        <w:rPr>
          <w:spacing w:val="1"/>
        </w:rPr>
        <w:t> </w:t>
      </w:r>
      <w:r>
        <w:rPr/>
        <w:t>incorporando nuevas funcionalidades al mismo. Este nuevo diseño ha sido protegido por la empresa</w:t>
      </w:r>
      <w:r>
        <w:rPr>
          <w:spacing w:val="1"/>
        </w:rPr>
        <w:t> </w:t>
      </w:r>
      <w:r>
        <w:rPr/>
        <w:t>mediante modelo de utilidad en la Oficina de Patentes y Marcas y ha procedido a su fabricación,</w:t>
      </w:r>
      <w:r>
        <w:rPr>
          <w:spacing w:val="1"/>
        </w:rPr>
        <w:t> </w:t>
      </w:r>
      <w:r>
        <w:rPr/>
        <w:t>trasladando</w:t>
      </w:r>
      <w:r>
        <w:rPr>
          <w:spacing w:val="5"/>
        </w:rPr>
        <w:t> </w:t>
      </w:r>
      <w:r>
        <w:rPr/>
        <w:t>una</w:t>
      </w:r>
      <w:r>
        <w:rPr>
          <w:spacing w:val="7"/>
        </w:rPr>
        <w:t> </w:t>
      </w:r>
      <w:r>
        <w:rPr/>
        <w:t>mejora</w:t>
      </w:r>
      <w:r>
        <w:rPr>
          <w:spacing w:val="7"/>
        </w:rPr>
        <w:t> </w:t>
      </w:r>
      <w:r>
        <w:rPr/>
        <w:t>no</w:t>
      </w:r>
      <w:r>
        <w:rPr>
          <w:spacing w:val="5"/>
        </w:rPr>
        <w:t> </w:t>
      </w:r>
      <w:r>
        <w:rPr/>
        <w:t>sólo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costes</w:t>
      </w:r>
      <w:r>
        <w:rPr>
          <w:spacing w:val="6"/>
        </w:rPr>
        <w:t> </w:t>
      </w:r>
      <w:r>
        <w:rPr/>
        <w:t>sino</w:t>
      </w:r>
      <w:r>
        <w:rPr>
          <w:spacing w:val="8"/>
        </w:rPr>
        <w:t> </w:t>
      </w:r>
      <w:r>
        <w:rPr/>
        <w:t>también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funcionalidad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/>
        <w:t>línea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negocio,</w:t>
      </w:r>
      <w:r>
        <w:rPr>
          <w:spacing w:val="8"/>
        </w:rPr>
        <w:t> </w:t>
      </w:r>
      <w:r>
        <w:rPr/>
        <w:t>lo</w:t>
      </w:r>
      <w:r>
        <w:rPr>
          <w:spacing w:val="5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ha</w:t>
      </w:r>
      <w:r>
        <w:rPr>
          <w:spacing w:val="-1"/>
        </w:rPr>
        <w:t> </w:t>
      </w:r>
      <w:r>
        <w:rPr/>
        <w:t>permitido</w:t>
      </w:r>
      <w:r>
        <w:rPr>
          <w:spacing w:val="1"/>
        </w:rPr>
        <w:t> </w:t>
      </w:r>
      <w:r>
        <w:rPr/>
        <w:t>ser más competitivo.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2207" w:right="829"/>
        <w:jc w:val="both"/>
      </w:pPr>
      <w:r>
        <w:rPr/>
        <w:t>Dentro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línea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drones,</w:t>
      </w:r>
      <w:r>
        <w:rPr>
          <w:spacing w:val="7"/>
        </w:rPr>
        <w:t> </w:t>
      </w:r>
      <w:r>
        <w:rPr/>
        <w:t>durante</w:t>
      </w:r>
      <w:r>
        <w:rPr>
          <w:spacing w:val="7"/>
        </w:rPr>
        <w:t> </w:t>
      </w:r>
      <w:r>
        <w:rPr/>
        <w:t>2020,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han</w:t>
      </w:r>
      <w:r>
        <w:rPr>
          <w:spacing w:val="6"/>
        </w:rPr>
        <w:t> </w:t>
      </w:r>
      <w:r>
        <w:rPr/>
        <w:t>realizado</w:t>
      </w:r>
      <w:r>
        <w:rPr>
          <w:spacing w:val="7"/>
        </w:rPr>
        <w:t> </w:t>
      </w:r>
      <w:r>
        <w:rPr/>
        <w:t>varias</w:t>
      </w:r>
      <w:r>
        <w:rPr>
          <w:spacing w:val="7"/>
        </w:rPr>
        <w:t> </w:t>
      </w:r>
      <w:r>
        <w:rPr/>
        <w:t>operaciones</w:t>
      </w:r>
      <w:r>
        <w:rPr>
          <w:spacing w:val="4"/>
        </w:rPr>
        <w:t> </w:t>
      </w:r>
      <w:r>
        <w:rPr/>
        <w:t>de</w:t>
      </w:r>
      <w:r>
        <w:rPr>
          <w:spacing w:val="8"/>
        </w:rPr>
        <w:t> </w:t>
      </w:r>
      <w:r>
        <w:rPr/>
        <w:t>vuelo</w:t>
      </w:r>
      <w:r>
        <w:rPr>
          <w:spacing w:val="8"/>
        </w:rPr>
        <w:t> </w:t>
      </w:r>
      <w:r>
        <w:rPr/>
        <w:t>centradas</w:t>
      </w:r>
      <w:r>
        <w:rPr>
          <w:spacing w:val="4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imágenes</w:t>
      </w:r>
      <w:r>
        <w:rPr>
          <w:spacing w:val="1"/>
        </w:rPr>
        <w:t> </w:t>
      </w:r>
      <w:r>
        <w:rPr/>
        <w:t>hiperespectrales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I+d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medioambiental</w:t>
      </w:r>
      <w:r>
        <w:rPr>
          <w:spacing w:val="14"/>
        </w:rPr>
        <w:t> </w:t>
      </w:r>
      <w:r>
        <w:rPr/>
        <w:t>centradas</w:t>
      </w:r>
      <w:r>
        <w:rPr>
          <w:spacing w:val="13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seguimiento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estudio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vertidos</w:t>
      </w:r>
      <w:r>
        <w:rPr>
          <w:spacing w:val="14"/>
        </w:rPr>
        <w:t> </w:t>
      </w:r>
      <w:r>
        <w:rPr/>
        <w:t>así</w:t>
      </w:r>
      <w:r>
        <w:rPr>
          <w:spacing w:val="16"/>
        </w:rPr>
        <w:t> </w:t>
      </w:r>
      <w:r>
        <w:rPr/>
        <w:t>como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3"/>
        </w:rPr>
        <w:t> </w:t>
      </w:r>
      <w:r>
        <w:rPr/>
        <w:t>análisis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del efecto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erosión</w:t>
      </w:r>
      <w:r>
        <w:rPr>
          <w:spacing w:val="1"/>
        </w:rPr>
        <w:t> </w:t>
      </w:r>
      <w:r>
        <w:rPr/>
        <w:t>marina</w:t>
      </w:r>
      <w:r>
        <w:rPr>
          <w:spacing w:val="1"/>
        </w:rPr>
        <w:t> </w:t>
      </w:r>
      <w:r>
        <w:rPr/>
        <w:t>sobre</w:t>
      </w:r>
      <w:r>
        <w:rPr>
          <w:spacing w:val="2"/>
        </w:rPr>
        <w:t> </w:t>
      </w:r>
      <w:r>
        <w:rPr/>
        <w:t>el territorio</w:t>
      </w:r>
      <w:r>
        <w:rPr>
          <w:spacing w:val="1"/>
        </w:rPr>
        <w:t> </w:t>
      </w:r>
      <w:r>
        <w:rPr/>
        <w:t>costero.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207" w:right="823"/>
        <w:jc w:val="both"/>
      </w:pPr>
      <w:r>
        <w:rPr/>
        <w:t>En el marco del proyecto VERCOCHAR, proyecto MAC, orientado al desarrollo de herramientas para la</w:t>
      </w:r>
      <w:r>
        <w:rPr>
          <w:spacing w:val="1"/>
        </w:rPr>
        <w:t> </w:t>
      </w:r>
      <w:r>
        <w:rPr/>
        <w:t>adaptación al cambio climático, la prevención y mitigación de los efectos derivados de los riesgos</w:t>
      </w:r>
      <w:r>
        <w:rPr>
          <w:spacing w:val="1"/>
        </w:rPr>
        <w:t> </w:t>
      </w:r>
      <w:r>
        <w:rPr/>
        <w:t>naturales</w:t>
      </w:r>
      <w:r>
        <w:rPr>
          <w:spacing w:val="18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medio</w:t>
      </w:r>
      <w:r>
        <w:rPr>
          <w:spacing w:val="20"/>
        </w:rPr>
        <w:t> </w:t>
      </w:r>
      <w:r>
        <w:rPr/>
        <w:t>agrícola</w:t>
      </w:r>
      <w:r>
        <w:rPr>
          <w:spacing w:val="20"/>
        </w:rPr>
        <w:t> </w:t>
      </w:r>
      <w:r>
        <w:rPr/>
        <w:t>y</w:t>
      </w:r>
      <w:r>
        <w:rPr>
          <w:spacing w:val="19"/>
        </w:rPr>
        <w:t> </w:t>
      </w:r>
      <w:r>
        <w:rPr/>
        <w:t>forestal,</w:t>
      </w:r>
      <w:r>
        <w:rPr>
          <w:spacing w:val="19"/>
        </w:rPr>
        <w:t> </w:t>
      </w:r>
      <w:r>
        <w:rPr/>
        <w:t>se</w:t>
      </w:r>
      <w:r>
        <w:rPr>
          <w:spacing w:val="17"/>
        </w:rPr>
        <w:t> </w:t>
      </w:r>
      <w:r>
        <w:rPr/>
        <w:t>han</w:t>
      </w:r>
      <w:r>
        <w:rPr>
          <w:spacing w:val="20"/>
        </w:rPr>
        <w:t> </w:t>
      </w:r>
      <w:r>
        <w:rPr/>
        <w:t>realizado</w:t>
      </w:r>
      <w:r>
        <w:rPr>
          <w:spacing w:val="20"/>
        </w:rPr>
        <w:t> </w:t>
      </w:r>
      <w:r>
        <w:rPr/>
        <w:t>caracterizaciones</w:t>
      </w:r>
      <w:r>
        <w:rPr>
          <w:spacing w:val="19"/>
        </w:rPr>
        <w:t> </w:t>
      </w:r>
      <w:r>
        <w:rPr/>
        <w:t>topográficas</w:t>
      </w:r>
      <w:r>
        <w:rPr>
          <w:spacing w:val="20"/>
        </w:rPr>
        <w:t> </w:t>
      </w:r>
      <w:r>
        <w:rPr/>
        <w:t>y</w:t>
      </w:r>
      <w:r>
        <w:rPr>
          <w:spacing w:val="19"/>
        </w:rPr>
        <w:t> </w:t>
      </w:r>
      <w:r>
        <w:rPr/>
        <w:t>biológicas</w:t>
      </w:r>
      <w:r>
        <w:rPr>
          <w:spacing w:val="1"/>
        </w:rPr>
        <w:t> </w:t>
      </w:r>
      <w:r>
        <w:rPr/>
        <w:t>de distintas áreas de cultivo dentro de la región macaronésica, mediante el uso de drones equipados</w:t>
      </w:r>
      <w:r>
        <w:rPr>
          <w:spacing w:val="1"/>
        </w:rPr>
        <w:t> </w:t>
      </w:r>
      <w:r>
        <w:rPr/>
        <w:t>como cámaras multiespectral y térmica, con el objetivo de determinar su estado de partida antes de la</w:t>
      </w:r>
      <w:r>
        <w:rPr>
          <w:spacing w:val="1"/>
        </w:rPr>
        <w:t> </w:t>
      </w:r>
      <w:r>
        <w:rPr/>
        <w:t>aplicación de los residuos orgánicos transformados (biochar o vermicompost) que se elaborarán dentro</w:t>
      </w:r>
      <w:r>
        <w:rPr>
          <w:spacing w:val="1"/>
        </w:rPr>
        <w:t> </w:t>
      </w:r>
      <w:r>
        <w:rPr/>
        <w:t>del marco</w:t>
      </w:r>
      <w:r>
        <w:rPr>
          <w:spacing w:val="1"/>
        </w:rPr>
        <w:t> </w:t>
      </w:r>
      <w:r>
        <w:rPr/>
        <w:t>del proyecto.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before="107"/>
        <w:ind w:left="0" w:right="820" w:firstLine="0"/>
        <w:jc w:val="right"/>
        <w:rPr>
          <w:rFonts w:ascii="Segoe UI"/>
          <w:sz w:val="18"/>
        </w:rPr>
      </w:pPr>
      <w:r>
        <w:rPr>
          <w:rFonts w:ascii="Segoe UI"/>
          <w:w w:val="105"/>
          <w:sz w:val="18"/>
        </w:rPr>
        <w:t>25</w:t>
      </w:r>
    </w:p>
    <w:p>
      <w:pPr>
        <w:spacing w:after="0"/>
        <w:jc w:val="right"/>
        <w:rPr>
          <w:rFonts w:ascii="Segoe UI"/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BodyText"/>
        <w:spacing w:line="242" w:lineRule="auto" w:before="103"/>
        <w:ind w:left="2207" w:right="826"/>
        <w:jc w:val="both"/>
      </w:pP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45"/>
        </w:rPr>
        <w:t> </w:t>
      </w:r>
      <w:r>
        <w:rPr/>
        <w:t>Canaria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Innovación y Sociedad de la Información se han seguido elaborando los estudios anuales de banda</w:t>
      </w:r>
      <w:r>
        <w:rPr>
          <w:spacing w:val="1"/>
        </w:rPr>
        <w:t> </w:t>
      </w:r>
      <w:r>
        <w:rPr/>
        <w:t>ancha,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e-Canarias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Observatorio</w:t>
      </w:r>
      <w:r>
        <w:rPr>
          <w:spacing w:val="1"/>
        </w:rPr>
        <w:t> </w:t>
      </w:r>
      <w:r>
        <w:rPr/>
        <w:t>Canario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Telecomunicaciones y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Información,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 de los paneles</w:t>
      </w:r>
      <w:r>
        <w:rPr>
          <w:spacing w:val="1"/>
        </w:rPr>
        <w:t> </w:t>
      </w:r>
      <w:r>
        <w:rPr/>
        <w:t>TIC hogares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empresas, desarrollo del cuadro de mando de indicadores del Observatorio y de su boletín diario de</w:t>
      </w:r>
      <w:r>
        <w:rPr>
          <w:spacing w:val="1"/>
        </w:rPr>
        <w:t> </w:t>
      </w:r>
      <w:r>
        <w:rPr/>
        <w:t>actualidad.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2207" w:right="822"/>
        <w:jc w:val="both"/>
      </w:pP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Estrategia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Especialización</w:t>
      </w:r>
      <w:r>
        <w:rPr>
          <w:spacing w:val="1"/>
        </w:rPr>
        <w:t> </w:t>
      </w:r>
      <w:r>
        <w:rPr/>
        <w:t>Inteligente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(RIS3),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realizaron</w:t>
      </w:r>
      <w:r>
        <w:rPr>
          <w:spacing w:val="1"/>
        </w:rPr>
        <w:t> </w:t>
      </w:r>
      <w:r>
        <w:rPr/>
        <w:t>labores</w:t>
      </w:r>
      <w:r>
        <w:rPr>
          <w:spacing w:val="1"/>
        </w:rPr>
        <w:t> </w:t>
      </w:r>
      <w:r>
        <w:rPr/>
        <w:t>orientadas al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estrategia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indicadores</w:t>
      </w:r>
      <w:r>
        <w:rPr>
          <w:spacing w:val="45"/>
        </w:rPr>
        <w:t> </w:t>
      </w:r>
      <w:r>
        <w:rPr/>
        <w:t>y</w:t>
      </w:r>
      <w:r>
        <w:rPr>
          <w:spacing w:val="1"/>
        </w:rPr>
        <w:t> </w:t>
      </w:r>
      <w:r>
        <w:rPr/>
        <w:t>cuadro de mando; difusión de la actividad desarrollada mediante el mantenimiento del sitio web de la</w:t>
      </w:r>
      <w:r>
        <w:rPr>
          <w:spacing w:val="1"/>
        </w:rPr>
        <w:t> </w:t>
      </w:r>
      <w:r>
        <w:rPr/>
        <w:t>RIS3 de Canarias, publicación de las actuaciones puestas en marcha y la elaboración de los informes</w:t>
      </w:r>
      <w:r>
        <w:rPr>
          <w:spacing w:val="1"/>
        </w:rPr>
        <w:t> </w:t>
      </w:r>
      <w:r>
        <w:rPr/>
        <w:t>anuales de seguimiento; y asistencia a la ACIISI en la ejecución y evaluación de la Estrategia, así 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preparación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actualización para</w:t>
      </w:r>
      <w:r>
        <w:rPr>
          <w:spacing w:val="-1"/>
        </w:rPr>
        <w:t> </w:t>
      </w:r>
      <w:r>
        <w:rPr/>
        <w:t>el periodo 2021-2027.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4" w:lineRule="auto"/>
        <w:ind w:left="2207" w:right="823"/>
        <w:jc w:val="both"/>
      </w:pPr>
      <w:r>
        <w:rPr/>
        <w:t>Igualmente, se ha continuado con la gestión y desarrollo del programa público para el fomento de las</w:t>
      </w:r>
      <w:r>
        <w:rPr>
          <w:spacing w:val="1"/>
        </w:rPr>
        <w:t> </w:t>
      </w:r>
      <w:r>
        <w:rPr/>
        <w:t>competencias digitales en Canarias – CODECAN –, que ha contado con una oferta de 14 talleres que</w:t>
      </w:r>
      <w:r>
        <w:rPr>
          <w:spacing w:val="1"/>
        </w:rPr>
        <w:t> </w:t>
      </w:r>
      <w:r>
        <w:rPr/>
        <w:t>abarcan materias como la programación, diseño 3D, realidad virtual y aumentada, inteligencia artificial,</w:t>
      </w:r>
      <w:r>
        <w:rPr>
          <w:spacing w:val="1"/>
        </w:rPr>
        <w:t> </w:t>
      </w:r>
      <w:r>
        <w:rPr/>
        <w:t>competencias audiovisuales, uso responsable de las TIC y competencias comunicativas. En 2020,</w:t>
      </w:r>
      <w:r>
        <w:rPr>
          <w:spacing w:val="1"/>
        </w:rPr>
        <w:t> </w:t>
      </w:r>
      <w:r>
        <w:rPr/>
        <w:t>CODECAN realizó un total de 211 talleres, mayormente online por las restricciones de pandemia,</w:t>
      </w:r>
      <w:r>
        <w:rPr>
          <w:spacing w:val="1"/>
        </w:rPr>
        <w:t> </w:t>
      </w:r>
      <w:r>
        <w:rPr/>
        <w:t>teniendo</w:t>
      </w:r>
      <w:r>
        <w:rPr>
          <w:spacing w:val="21"/>
        </w:rPr>
        <w:t> </w:t>
      </w:r>
      <w:r>
        <w:rPr/>
        <w:t>presencia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todas</w:t>
      </w:r>
      <w:r>
        <w:rPr>
          <w:spacing w:val="23"/>
        </w:rPr>
        <w:t> </w:t>
      </w:r>
      <w:r>
        <w:rPr/>
        <w:t>las</w:t>
      </w:r>
      <w:r>
        <w:rPr>
          <w:spacing w:val="24"/>
        </w:rPr>
        <w:t> </w:t>
      </w:r>
      <w:r>
        <w:rPr/>
        <w:t>islas</w:t>
      </w:r>
      <w:r>
        <w:rPr>
          <w:spacing w:val="24"/>
        </w:rPr>
        <w:t> </w:t>
      </w:r>
      <w:r>
        <w:rPr/>
        <w:t>y</w:t>
      </w:r>
      <w:r>
        <w:rPr>
          <w:spacing w:val="23"/>
        </w:rPr>
        <w:t> </w:t>
      </w:r>
      <w:r>
        <w:rPr/>
        <w:t>con</w:t>
      </w:r>
      <w:r>
        <w:rPr>
          <w:spacing w:val="24"/>
        </w:rPr>
        <w:t> </w:t>
      </w:r>
      <w:r>
        <w:rPr/>
        <w:t>un</w:t>
      </w:r>
      <w:r>
        <w:rPr>
          <w:spacing w:val="24"/>
        </w:rPr>
        <w:t> </w:t>
      </w:r>
      <w:r>
        <w:rPr/>
        <w:t>impacto</w:t>
      </w:r>
      <w:r>
        <w:rPr>
          <w:spacing w:val="24"/>
        </w:rPr>
        <w:t> </w:t>
      </w:r>
      <w:r>
        <w:rPr/>
        <w:t>en</w:t>
      </w:r>
      <w:r>
        <w:rPr>
          <w:spacing w:val="21"/>
        </w:rPr>
        <w:t> </w:t>
      </w:r>
      <w:r>
        <w:rPr/>
        <w:t>8.018</w:t>
      </w:r>
      <w:r>
        <w:rPr>
          <w:spacing w:val="24"/>
        </w:rPr>
        <w:t> </w:t>
      </w:r>
      <w:r>
        <w:rPr/>
        <w:t>personas,</w:t>
      </w:r>
      <w:r>
        <w:rPr>
          <w:spacing w:val="24"/>
        </w:rPr>
        <w:t> </w:t>
      </w:r>
      <w:r>
        <w:rPr/>
        <w:t>el</w:t>
      </w:r>
      <w:r>
        <w:rPr>
          <w:spacing w:val="20"/>
        </w:rPr>
        <w:t> </w:t>
      </w:r>
      <w:r>
        <w:rPr/>
        <w:t>92%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las</w:t>
      </w:r>
      <w:r>
        <w:rPr>
          <w:spacing w:val="23"/>
        </w:rPr>
        <w:t> </w:t>
      </w:r>
      <w:r>
        <w:rPr/>
        <w:t>cuales</w:t>
      </w:r>
      <w:r>
        <w:rPr>
          <w:spacing w:val="24"/>
        </w:rPr>
        <w:t> </w:t>
      </w:r>
      <w:r>
        <w:rPr/>
        <w:t>se</w:t>
      </w:r>
      <w:r>
        <w:rPr>
          <w:spacing w:val="1"/>
        </w:rPr>
        <w:t> </w:t>
      </w:r>
      <w:r>
        <w:rPr/>
        <w:t>sitúan en población escolar de los ciclos de secundaria y bachiller, los cuales representan los sectores</w:t>
      </w:r>
      <w:r>
        <w:rPr>
          <w:spacing w:val="1"/>
        </w:rPr>
        <w:t> </w:t>
      </w:r>
      <w:r>
        <w:rPr/>
        <w:t>principales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actuación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Programa.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207" w:right="824"/>
        <w:jc w:val="both"/>
      </w:pPr>
      <w:r>
        <w:rPr/>
        <w:t>En</w:t>
      </w:r>
      <w:r>
        <w:rPr>
          <w:spacing w:val="14"/>
        </w:rPr>
        <w:t> </w:t>
      </w:r>
      <w:r>
        <w:rPr/>
        <w:t>materia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monitorización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espectro</w:t>
      </w:r>
      <w:r>
        <w:rPr>
          <w:spacing w:val="14"/>
        </w:rPr>
        <w:t> </w:t>
      </w:r>
      <w:r>
        <w:rPr/>
        <w:t>radioeléctrico,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través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red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monitorización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ITC,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mantenido</w:t>
      </w:r>
      <w:r>
        <w:rPr>
          <w:spacing w:val="1"/>
        </w:rPr>
        <w:t> </w:t>
      </w:r>
      <w:r>
        <w:rPr/>
        <w:t>las labores</w:t>
      </w:r>
      <w:r>
        <w:rPr>
          <w:spacing w:val="1"/>
        </w:rPr>
        <w:t> </w:t>
      </w:r>
      <w:r>
        <w:rPr/>
        <w:t>de monitorización activa</w:t>
      </w:r>
      <w:r>
        <w:rPr>
          <w:spacing w:val="1"/>
        </w:rPr>
        <w:t> </w:t>
      </w:r>
      <w:r>
        <w:rPr/>
        <w:t>24x7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Televisión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Terrestre y Radio FM con la generación de informes mensuales de seguimiento de la evolución en la</w:t>
      </w:r>
      <w:r>
        <w:rPr>
          <w:spacing w:val="1"/>
        </w:rPr>
        <w:t> </w:t>
      </w:r>
      <w:r>
        <w:rPr/>
        <w:t>ocupación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y gestión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repositorio</w:t>
      </w:r>
      <w:r>
        <w:rPr>
          <w:spacing w:val="-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y audiovisual.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2207" w:right="823"/>
        <w:jc w:val="both"/>
      </w:pPr>
      <w:r>
        <w:rPr/>
        <w:t>Finalmente,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mantenido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soporte</w:t>
      </w:r>
      <w:r>
        <w:rPr>
          <w:spacing w:val="1"/>
        </w:rPr>
        <w:t> </w:t>
      </w:r>
      <w:r>
        <w:rPr/>
        <w:t>horizontal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telecomunicaciones</w:t>
      </w:r>
      <w:r>
        <w:rPr>
          <w:spacing w:val="46"/>
        </w:rPr>
        <w:t> </w:t>
      </w:r>
      <w:r>
        <w:rPr/>
        <w:t>y</w:t>
      </w:r>
      <w:r>
        <w:rPr>
          <w:spacing w:val="1"/>
        </w:rPr>
        <w:t> </w:t>
      </w:r>
      <w:r>
        <w:rPr/>
        <w:t>sociedad de la información, destacando, de forma especial, el seguimiento y análisis realizado para el</w:t>
      </w:r>
      <w:r>
        <w:rPr>
          <w:spacing w:val="1"/>
        </w:rPr>
        <w:t> </w:t>
      </w:r>
      <w:r>
        <w:rPr/>
        <w:t>servicio consistente en “la difusión de canales de televisión digital de ámbito estatal y autonómico, en</w:t>
      </w:r>
      <w:r>
        <w:rPr>
          <w:spacing w:val="1"/>
        </w:rPr>
        <w:t> </w:t>
      </w:r>
      <w:r>
        <w:rPr/>
        <w:t>zonas de la comunidad autónoma de canarias poco urbanizadas y remotas”, el soporte prestado en las</w:t>
      </w:r>
      <w:r>
        <w:rPr>
          <w:spacing w:val="1"/>
        </w:rPr>
        <w:t> </w:t>
      </w:r>
      <w:r>
        <w:rPr/>
        <w:t>distintas fases de las convocatorias de Competencias Digitales y Transformación Digital así como el</w:t>
      </w:r>
      <w:r>
        <w:rPr>
          <w:spacing w:val="1"/>
        </w:rPr>
        <w:t> </w:t>
      </w:r>
      <w:r>
        <w:rPr/>
        <w:t>análisis</w:t>
      </w:r>
      <w:r>
        <w:rPr>
          <w:spacing w:val="27"/>
        </w:rPr>
        <w:t> </w:t>
      </w:r>
      <w:r>
        <w:rPr/>
        <w:t>y</w:t>
      </w:r>
      <w:r>
        <w:rPr>
          <w:spacing w:val="28"/>
        </w:rPr>
        <w:t> </w:t>
      </w:r>
      <w:r>
        <w:rPr/>
        <w:t>seguimiento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evolución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zonas</w:t>
      </w:r>
      <w:r>
        <w:rPr>
          <w:spacing w:val="28"/>
        </w:rPr>
        <w:t> </w:t>
      </w:r>
      <w:r>
        <w:rPr/>
        <w:t>blancas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grises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Canarias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materia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banda</w:t>
      </w:r>
      <w:r>
        <w:rPr>
          <w:spacing w:val="1"/>
        </w:rPr>
        <w:t> </w:t>
      </w:r>
      <w:r>
        <w:rPr/>
        <w:t>ancha</w:t>
      </w:r>
      <w:r>
        <w:rPr>
          <w:spacing w:val="1"/>
        </w:rPr>
        <w:t> </w:t>
      </w:r>
      <w:r>
        <w:rPr/>
        <w:t>NGA.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38"/>
        </w:numPr>
        <w:tabs>
          <w:tab w:pos="2394" w:val="left" w:leader="none"/>
        </w:tabs>
        <w:spacing w:line="240" w:lineRule="auto" w:before="186" w:after="0"/>
        <w:ind w:left="2393" w:right="0" w:hanging="187"/>
        <w:jc w:val="left"/>
        <w:rPr>
          <w:u w:val="none"/>
        </w:rPr>
      </w:pPr>
      <w:r>
        <w:rPr>
          <w:u w:val="none"/>
        </w:rPr>
        <w:t>OTRA</w:t>
      </w:r>
      <w:r>
        <w:rPr>
          <w:spacing w:val="6"/>
          <w:u w:val="none"/>
        </w:rPr>
        <w:t> </w:t>
      </w:r>
      <w:r>
        <w:rPr>
          <w:u w:val="none"/>
        </w:rPr>
        <w:t>INFORMACIÓN</w:t>
      </w:r>
    </w:p>
    <w:p>
      <w:pPr>
        <w:pStyle w:val="BodyText"/>
        <w:spacing w:before="5"/>
        <w:rPr>
          <w:b/>
        </w:rPr>
      </w:pPr>
    </w:p>
    <w:p>
      <w:pPr>
        <w:pStyle w:val="Heading2"/>
        <w:spacing w:before="1"/>
        <w:rPr>
          <w:u w:val="none"/>
        </w:rPr>
      </w:pPr>
      <w:r>
        <w:rPr>
          <w:u w:val="none"/>
        </w:rPr>
        <w:t>6.1.-</w:t>
      </w:r>
      <w:r>
        <w:rPr>
          <w:spacing w:val="6"/>
          <w:u w:val="none"/>
        </w:rPr>
        <w:t> </w:t>
      </w:r>
      <w:r>
        <w:rPr>
          <w:u w:val="none"/>
        </w:rPr>
        <w:t>Composición</w:t>
      </w:r>
      <w:r>
        <w:rPr>
          <w:spacing w:val="7"/>
          <w:u w:val="none"/>
        </w:rPr>
        <w:t> </w:t>
      </w:r>
      <w:r>
        <w:rPr>
          <w:u w:val="none"/>
        </w:rPr>
        <w:t>del</w:t>
      </w:r>
      <w:r>
        <w:rPr>
          <w:spacing w:val="5"/>
          <w:u w:val="none"/>
        </w:rPr>
        <w:t> </w:t>
      </w:r>
      <w:r>
        <w:rPr>
          <w:u w:val="none"/>
        </w:rPr>
        <w:t>Consejo</w:t>
      </w:r>
      <w:r>
        <w:rPr>
          <w:spacing w:val="8"/>
          <w:u w:val="none"/>
        </w:rPr>
        <w:t> </w:t>
      </w:r>
      <w:r>
        <w:rPr>
          <w:u w:val="none"/>
        </w:rPr>
        <w:t>de</w:t>
      </w:r>
      <w:r>
        <w:rPr>
          <w:spacing w:val="8"/>
          <w:u w:val="none"/>
        </w:rPr>
        <w:t> </w:t>
      </w:r>
      <w:r>
        <w:rPr>
          <w:u w:val="none"/>
        </w:rPr>
        <w:t>Administración</w:t>
      </w:r>
      <w:r>
        <w:rPr>
          <w:spacing w:val="7"/>
          <w:u w:val="none"/>
        </w:rPr>
        <w:t> </w:t>
      </w:r>
      <w:r>
        <w:rPr>
          <w:u w:val="none"/>
        </w:rPr>
        <w:t>y</w:t>
      </w:r>
      <w:r>
        <w:rPr>
          <w:spacing w:val="5"/>
          <w:u w:val="none"/>
        </w:rPr>
        <w:t> </w:t>
      </w:r>
      <w:r>
        <w:rPr>
          <w:u w:val="none"/>
        </w:rPr>
        <w:t>principales</w:t>
      </w:r>
      <w:r>
        <w:rPr>
          <w:spacing w:val="6"/>
          <w:u w:val="none"/>
        </w:rPr>
        <w:t> </w:t>
      </w:r>
      <w:r>
        <w:rPr>
          <w:u w:val="none"/>
        </w:rPr>
        <w:t>acuerdos</w:t>
      </w:r>
      <w:r>
        <w:rPr>
          <w:spacing w:val="7"/>
          <w:u w:val="none"/>
        </w:rPr>
        <w:t> </w:t>
      </w:r>
      <w:r>
        <w:rPr>
          <w:u w:val="none"/>
        </w:rPr>
        <w:t>adoptados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44" w:lineRule="auto"/>
        <w:ind w:left="2207" w:right="833"/>
        <w:jc w:val="both"/>
      </w:pPr>
      <w:r>
        <w:rPr/>
        <w:t>Se añade un cuadro resumen de la composición del Consejo de Administración del ITC durante 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2020: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spacing w:before="107"/>
        <w:ind w:left="0" w:right="820" w:firstLine="0"/>
        <w:jc w:val="right"/>
        <w:rPr>
          <w:rFonts w:ascii="Segoe UI"/>
          <w:sz w:val="18"/>
        </w:rPr>
      </w:pPr>
      <w:r>
        <w:rPr>
          <w:rFonts w:ascii="Segoe UI"/>
          <w:w w:val="105"/>
          <w:sz w:val="18"/>
        </w:rPr>
        <w:t>26</w:t>
      </w:r>
    </w:p>
    <w:p>
      <w:pPr>
        <w:spacing w:after="0"/>
        <w:jc w:val="right"/>
        <w:rPr>
          <w:rFonts w:ascii="Segoe UI"/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12"/>
        <w:rPr>
          <w:rFonts w:ascii="Segoe UI"/>
          <w:sz w:val="9"/>
        </w:rPr>
      </w:pPr>
    </w:p>
    <w:p>
      <w:pPr>
        <w:pStyle w:val="Heading1"/>
        <w:spacing w:before="102"/>
        <w:ind w:left="2497"/>
        <w:rPr>
          <w:u w:val="none"/>
        </w:rPr>
      </w:pPr>
      <w:r>
        <w:rPr>
          <w:u w:val="none"/>
        </w:rPr>
        <w:t>PRESIDENTA:</w:t>
      </w:r>
    </w:p>
    <w:p>
      <w:pPr>
        <w:pStyle w:val="BodyText"/>
        <w:spacing w:before="4"/>
        <w:ind w:left="2497"/>
      </w:pPr>
      <w:r>
        <w:rPr/>
        <w:t>Dña.</w:t>
      </w:r>
      <w:r>
        <w:rPr>
          <w:spacing w:val="5"/>
        </w:rPr>
        <w:t> </w:t>
      </w:r>
      <w:r>
        <w:rPr/>
        <w:t>Carolina</w:t>
      </w:r>
      <w:r>
        <w:rPr>
          <w:spacing w:val="5"/>
        </w:rPr>
        <w:t> </w:t>
      </w:r>
      <w:r>
        <w:rPr/>
        <w:t>Darias</w:t>
      </w:r>
      <w:r>
        <w:rPr>
          <w:spacing w:val="4"/>
        </w:rPr>
        <w:t> </w:t>
      </w:r>
      <w:r>
        <w:rPr/>
        <w:t>San</w:t>
      </w:r>
      <w:r>
        <w:rPr>
          <w:spacing w:val="3"/>
        </w:rPr>
        <w:t> </w:t>
      </w:r>
      <w:r>
        <w:rPr/>
        <w:t>Sebastián</w:t>
      </w:r>
    </w:p>
    <w:p>
      <w:pPr>
        <w:pStyle w:val="Heading1"/>
        <w:spacing w:before="4"/>
        <w:ind w:left="2497"/>
        <w:rPr>
          <w:u w:val="none"/>
        </w:rPr>
      </w:pPr>
      <w:r>
        <w:rPr>
          <w:u w:val="none"/>
        </w:rPr>
        <w:t>VICEPRESIDENTE:</w:t>
      </w:r>
    </w:p>
    <w:p>
      <w:pPr>
        <w:pStyle w:val="BodyText"/>
        <w:spacing w:before="3"/>
        <w:ind w:left="2497"/>
      </w:pPr>
      <w:r>
        <w:rPr/>
        <w:t>D.</w:t>
      </w:r>
      <w:r>
        <w:rPr>
          <w:spacing w:val="3"/>
        </w:rPr>
        <w:t> </w:t>
      </w:r>
      <w:r>
        <w:rPr/>
        <w:t>José</w:t>
      </w:r>
      <w:r>
        <w:rPr>
          <w:spacing w:val="5"/>
        </w:rPr>
        <w:t> </w:t>
      </w:r>
      <w:r>
        <w:rPr/>
        <w:t>Moya</w:t>
      </w:r>
      <w:r>
        <w:rPr>
          <w:spacing w:val="4"/>
        </w:rPr>
        <w:t> </w:t>
      </w:r>
      <w:r>
        <w:rPr/>
        <w:t>Otero</w:t>
      </w:r>
    </w:p>
    <w:p>
      <w:pPr>
        <w:pStyle w:val="Heading1"/>
        <w:spacing w:before="2"/>
        <w:ind w:left="2497"/>
        <w:rPr>
          <w:u w:val="none"/>
        </w:rPr>
      </w:pPr>
      <w:r>
        <w:rPr>
          <w:u w:val="none"/>
        </w:rPr>
        <w:t>VOCALES:</w:t>
      </w:r>
    </w:p>
    <w:p>
      <w:pPr>
        <w:pStyle w:val="BodyText"/>
        <w:spacing w:before="4"/>
        <w:ind w:left="2497"/>
      </w:pPr>
      <w:r>
        <w:rPr/>
        <w:t>D.</w:t>
      </w:r>
      <w:r>
        <w:rPr>
          <w:spacing w:val="4"/>
        </w:rPr>
        <w:t> </w:t>
      </w:r>
      <w:r>
        <w:rPr/>
        <w:t>Laureano</w:t>
      </w:r>
      <w:r>
        <w:rPr>
          <w:spacing w:val="6"/>
        </w:rPr>
        <w:t> </w:t>
      </w:r>
      <w:r>
        <w:rPr/>
        <w:t>Pérez</w:t>
      </w:r>
      <w:r>
        <w:rPr>
          <w:spacing w:val="6"/>
        </w:rPr>
        <w:t> </w:t>
      </w:r>
      <w:r>
        <w:rPr/>
        <w:t>Rodríguez</w:t>
      </w:r>
    </w:p>
    <w:p>
      <w:pPr>
        <w:pStyle w:val="BodyText"/>
        <w:spacing w:before="4"/>
        <w:ind w:left="2497"/>
      </w:pPr>
      <w:r>
        <w:rPr/>
        <w:t>D.</w:t>
      </w:r>
      <w:r>
        <w:rPr>
          <w:spacing w:val="3"/>
        </w:rPr>
        <w:t> </w:t>
      </w:r>
      <w:r>
        <w:rPr/>
        <w:t>Gustavo</w:t>
      </w:r>
      <w:r>
        <w:rPr>
          <w:spacing w:val="5"/>
        </w:rPr>
        <w:t> </w:t>
      </w:r>
      <w:r>
        <w:rPr/>
        <w:t>Santana</w:t>
      </w:r>
      <w:r>
        <w:rPr>
          <w:spacing w:val="3"/>
        </w:rPr>
        <w:t> </w:t>
      </w:r>
      <w:r>
        <w:rPr/>
        <w:t>Martel</w:t>
      </w:r>
    </w:p>
    <w:p>
      <w:pPr>
        <w:pStyle w:val="BodyText"/>
        <w:spacing w:before="4"/>
        <w:ind w:left="2497"/>
      </w:pPr>
      <w:r>
        <w:rPr/>
        <w:t>D.</w:t>
      </w:r>
      <w:r>
        <w:rPr>
          <w:spacing w:val="3"/>
        </w:rPr>
        <w:t> </w:t>
      </w:r>
      <w:r>
        <w:rPr/>
        <w:t>Antonio</w:t>
      </w:r>
      <w:r>
        <w:rPr>
          <w:spacing w:val="2"/>
        </w:rPr>
        <w:t> </w:t>
      </w:r>
      <w:r>
        <w:rPr/>
        <w:t>Aparicio</w:t>
      </w:r>
      <w:r>
        <w:rPr>
          <w:spacing w:val="5"/>
        </w:rPr>
        <w:t> </w:t>
      </w:r>
      <w:r>
        <w:rPr/>
        <w:t>Juan</w:t>
      </w:r>
    </w:p>
    <w:p>
      <w:pPr>
        <w:pStyle w:val="BodyText"/>
        <w:spacing w:before="2"/>
        <w:ind w:left="2497"/>
      </w:pPr>
      <w:r>
        <w:rPr/>
        <w:t>D.</w:t>
      </w:r>
      <w:r>
        <w:rPr>
          <w:spacing w:val="3"/>
        </w:rPr>
        <w:t> </w:t>
      </w:r>
      <w:r>
        <w:rPr/>
        <w:t>Miguel</w:t>
      </w:r>
      <w:r>
        <w:rPr>
          <w:spacing w:val="4"/>
        </w:rPr>
        <w:t> </w:t>
      </w:r>
      <w:r>
        <w:rPr/>
        <w:t>Ángel</w:t>
      </w:r>
      <w:r>
        <w:rPr>
          <w:spacing w:val="2"/>
        </w:rPr>
        <w:t> </w:t>
      </w:r>
      <w:r>
        <w:rPr/>
        <w:t>Pérez</w:t>
      </w:r>
      <w:r>
        <w:rPr>
          <w:spacing w:val="5"/>
        </w:rPr>
        <w:t> </w:t>
      </w:r>
      <w:r>
        <w:rPr/>
        <w:t>Hernández</w:t>
      </w:r>
    </w:p>
    <w:p>
      <w:pPr>
        <w:pStyle w:val="BodyText"/>
        <w:spacing w:before="3"/>
        <w:ind w:left="2497"/>
      </w:pPr>
      <w:r>
        <w:rPr/>
        <w:t>D.</w:t>
      </w:r>
      <w:r>
        <w:rPr>
          <w:spacing w:val="2"/>
        </w:rPr>
        <w:t> </w:t>
      </w:r>
      <w:r>
        <w:rPr/>
        <w:t>José</w:t>
      </w:r>
      <w:r>
        <w:rPr>
          <w:spacing w:val="4"/>
        </w:rPr>
        <w:t> </w:t>
      </w:r>
      <w:r>
        <w:rPr/>
        <w:t>Julián</w:t>
      </w:r>
      <w:r>
        <w:rPr>
          <w:spacing w:val="4"/>
        </w:rPr>
        <w:t> </w:t>
      </w:r>
      <w:r>
        <w:rPr/>
        <w:t>Isturitz</w:t>
      </w:r>
      <w:r>
        <w:rPr>
          <w:spacing w:val="4"/>
        </w:rPr>
        <w:t> </w:t>
      </w:r>
      <w:r>
        <w:rPr/>
        <w:t>Pérez</w:t>
      </w:r>
    </w:p>
    <w:p>
      <w:pPr>
        <w:pStyle w:val="BodyText"/>
        <w:spacing w:before="4"/>
        <w:ind w:left="2497"/>
      </w:pPr>
      <w:r>
        <w:rPr/>
        <w:t>D.</w:t>
      </w:r>
      <w:r>
        <w:rPr>
          <w:spacing w:val="3"/>
        </w:rPr>
        <w:t> </w:t>
      </w:r>
      <w:r>
        <w:rPr/>
        <w:t>Justo</w:t>
      </w:r>
      <w:r>
        <w:rPr>
          <w:spacing w:val="4"/>
        </w:rPr>
        <w:t> </w:t>
      </w:r>
      <w:r>
        <w:rPr/>
        <w:t>Jesús</w:t>
      </w:r>
      <w:r>
        <w:rPr>
          <w:spacing w:val="1"/>
        </w:rPr>
        <w:t> </w:t>
      </w:r>
      <w:r>
        <w:rPr/>
        <w:t>Artiles</w:t>
      </w:r>
      <w:r>
        <w:rPr>
          <w:spacing w:val="3"/>
        </w:rPr>
        <w:t> </w:t>
      </w:r>
      <w:r>
        <w:rPr/>
        <w:t>Sánchez</w:t>
      </w:r>
    </w:p>
    <w:p>
      <w:pPr>
        <w:pStyle w:val="Heading2"/>
        <w:spacing w:line="466" w:lineRule="exact" w:before="50"/>
        <w:ind w:left="2448" w:hanging="242"/>
        <w:jc w:val="left"/>
        <w:rPr>
          <w:u w:val="none"/>
        </w:rPr>
      </w:pPr>
      <w:r>
        <w:rPr>
          <w:u w:val="none"/>
        </w:rPr>
        <w:t>COMPOSICIÓN</w:t>
      </w:r>
      <w:r>
        <w:rPr>
          <w:spacing w:val="7"/>
          <w:u w:val="none"/>
        </w:rPr>
        <w:t> </w:t>
      </w:r>
      <w:r>
        <w:rPr>
          <w:u w:val="none"/>
        </w:rPr>
        <w:t>CONSEJO</w:t>
      </w:r>
      <w:r>
        <w:rPr>
          <w:spacing w:val="5"/>
          <w:u w:val="none"/>
        </w:rPr>
        <w:t> </w:t>
      </w:r>
      <w:r>
        <w:rPr>
          <w:u w:val="none"/>
        </w:rPr>
        <w:t>DE</w:t>
      </w:r>
      <w:r>
        <w:rPr>
          <w:spacing w:val="9"/>
          <w:u w:val="none"/>
        </w:rPr>
        <w:t> </w:t>
      </w:r>
      <w:r>
        <w:rPr>
          <w:u w:val="none"/>
        </w:rPr>
        <w:t>ADMINISTRACIÓN</w:t>
      </w:r>
      <w:r>
        <w:rPr>
          <w:spacing w:val="10"/>
          <w:u w:val="none"/>
        </w:rPr>
        <w:t> </w:t>
      </w:r>
      <w:r>
        <w:rPr>
          <w:u w:val="none"/>
        </w:rPr>
        <w:t>EJERCICIO</w:t>
      </w:r>
      <w:r>
        <w:rPr>
          <w:spacing w:val="9"/>
          <w:u w:val="none"/>
        </w:rPr>
        <w:t> </w:t>
      </w:r>
      <w:r>
        <w:rPr>
          <w:u w:val="none"/>
        </w:rPr>
        <w:t>2020</w:t>
      </w:r>
      <w:r>
        <w:rPr>
          <w:spacing w:val="8"/>
          <w:u w:val="none"/>
        </w:rPr>
        <w:t> </w:t>
      </w:r>
      <w:r>
        <w:rPr>
          <w:u w:val="none"/>
        </w:rPr>
        <w:t>(desde</w:t>
      </w:r>
      <w:r>
        <w:rPr>
          <w:spacing w:val="9"/>
          <w:u w:val="none"/>
        </w:rPr>
        <w:t> </w:t>
      </w:r>
      <w:r>
        <w:rPr>
          <w:u w:val="none"/>
        </w:rPr>
        <w:t>la</w:t>
      </w:r>
      <w:r>
        <w:rPr>
          <w:spacing w:val="9"/>
          <w:u w:val="none"/>
        </w:rPr>
        <w:t> </w:t>
      </w:r>
      <w:r>
        <w:rPr>
          <w:u w:val="none"/>
        </w:rPr>
        <w:t>Junta</w:t>
      </w:r>
      <w:r>
        <w:rPr>
          <w:spacing w:val="9"/>
          <w:u w:val="none"/>
        </w:rPr>
        <w:t> </w:t>
      </w:r>
      <w:r>
        <w:rPr>
          <w:u w:val="none"/>
        </w:rPr>
        <w:t>de</w:t>
      </w:r>
      <w:r>
        <w:rPr>
          <w:spacing w:val="8"/>
          <w:u w:val="none"/>
        </w:rPr>
        <w:t> </w:t>
      </w:r>
      <w:r>
        <w:rPr>
          <w:u w:val="none"/>
        </w:rPr>
        <w:t>14/02/2020)</w:t>
      </w:r>
      <w:r>
        <w:rPr>
          <w:spacing w:val="-42"/>
          <w:u w:val="none"/>
        </w:rPr>
        <w:t> </w:t>
      </w:r>
      <w:r>
        <w:rPr>
          <w:u w:val="none"/>
        </w:rPr>
        <w:t>PRESIDENTA:</w:t>
      </w:r>
    </w:p>
    <w:p>
      <w:pPr>
        <w:pStyle w:val="BodyText"/>
        <w:spacing w:line="183" w:lineRule="exact"/>
        <w:ind w:left="2448"/>
      </w:pPr>
      <w:r>
        <w:rPr/>
        <w:t>Dña.</w:t>
      </w:r>
      <w:r>
        <w:rPr>
          <w:spacing w:val="4"/>
        </w:rPr>
        <w:t> </w:t>
      </w:r>
      <w:r>
        <w:rPr/>
        <w:t>Elena</w:t>
      </w:r>
      <w:r>
        <w:rPr>
          <w:spacing w:val="5"/>
        </w:rPr>
        <w:t> </w:t>
      </w:r>
      <w:r>
        <w:rPr/>
        <w:t>Máñez</w:t>
      </w:r>
      <w:r>
        <w:rPr>
          <w:spacing w:val="4"/>
        </w:rPr>
        <w:t> </w:t>
      </w:r>
      <w:r>
        <w:rPr/>
        <w:t>Rodríguez</w:t>
      </w:r>
    </w:p>
    <w:p>
      <w:pPr>
        <w:pStyle w:val="Heading1"/>
        <w:spacing w:before="1"/>
        <w:ind w:left="2448"/>
        <w:rPr>
          <w:u w:val="none"/>
        </w:rPr>
      </w:pPr>
      <w:r>
        <w:rPr>
          <w:u w:val="none"/>
        </w:rPr>
        <w:t>VOCALES:</w:t>
      </w:r>
    </w:p>
    <w:p>
      <w:pPr>
        <w:pStyle w:val="BodyText"/>
        <w:spacing w:before="4"/>
        <w:ind w:left="2448"/>
      </w:pPr>
      <w:r>
        <w:rPr/>
        <w:t>D.</w:t>
      </w:r>
      <w:r>
        <w:rPr>
          <w:spacing w:val="4"/>
        </w:rPr>
        <w:t> </w:t>
      </w:r>
      <w:r>
        <w:rPr/>
        <w:t>Laureano</w:t>
      </w:r>
      <w:r>
        <w:rPr>
          <w:spacing w:val="6"/>
        </w:rPr>
        <w:t> </w:t>
      </w:r>
      <w:r>
        <w:rPr/>
        <w:t>Pérez</w:t>
      </w:r>
      <w:r>
        <w:rPr>
          <w:spacing w:val="6"/>
        </w:rPr>
        <w:t> </w:t>
      </w:r>
      <w:r>
        <w:rPr/>
        <w:t>Rodríguez</w:t>
      </w:r>
    </w:p>
    <w:p>
      <w:pPr>
        <w:pStyle w:val="BodyText"/>
        <w:spacing w:before="4"/>
        <w:ind w:left="2448"/>
      </w:pPr>
      <w:r>
        <w:rPr/>
        <w:t>D.</w:t>
      </w:r>
      <w:r>
        <w:rPr>
          <w:spacing w:val="3"/>
        </w:rPr>
        <w:t> </w:t>
      </w:r>
      <w:r>
        <w:rPr/>
        <w:t>Gustavo</w:t>
      </w:r>
      <w:r>
        <w:rPr>
          <w:spacing w:val="5"/>
        </w:rPr>
        <w:t> </w:t>
      </w:r>
      <w:r>
        <w:rPr/>
        <w:t>Santana</w:t>
      </w:r>
      <w:r>
        <w:rPr>
          <w:spacing w:val="3"/>
        </w:rPr>
        <w:t> </w:t>
      </w:r>
      <w:r>
        <w:rPr/>
        <w:t>Martel</w:t>
      </w:r>
    </w:p>
    <w:p>
      <w:pPr>
        <w:pStyle w:val="BodyText"/>
        <w:spacing w:before="4"/>
        <w:ind w:left="2448"/>
      </w:pPr>
      <w:r>
        <w:rPr/>
        <w:t>D.</w:t>
      </w:r>
      <w:r>
        <w:rPr>
          <w:spacing w:val="3"/>
        </w:rPr>
        <w:t> </w:t>
      </w:r>
      <w:r>
        <w:rPr/>
        <w:t>Antonio</w:t>
      </w:r>
      <w:r>
        <w:rPr>
          <w:spacing w:val="2"/>
        </w:rPr>
        <w:t> </w:t>
      </w:r>
      <w:r>
        <w:rPr/>
        <w:t>Aparicio</w:t>
      </w:r>
      <w:r>
        <w:rPr>
          <w:spacing w:val="5"/>
        </w:rPr>
        <w:t> </w:t>
      </w:r>
      <w:r>
        <w:rPr/>
        <w:t>Juan</w:t>
      </w:r>
    </w:p>
    <w:p>
      <w:pPr>
        <w:pStyle w:val="BodyText"/>
        <w:spacing w:before="2"/>
        <w:ind w:left="2448"/>
      </w:pPr>
      <w:r>
        <w:rPr/>
        <w:t>D.</w:t>
      </w:r>
      <w:r>
        <w:rPr>
          <w:spacing w:val="3"/>
        </w:rPr>
        <w:t> </w:t>
      </w:r>
      <w:r>
        <w:rPr/>
        <w:t>Miguel</w:t>
      </w:r>
      <w:r>
        <w:rPr>
          <w:spacing w:val="4"/>
        </w:rPr>
        <w:t> </w:t>
      </w:r>
      <w:r>
        <w:rPr/>
        <w:t>Ángel</w:t>
      </w:r>
      <w:r>
        <w:rPr>
          <w:spacing w:val="2"/>
        </w:rPr>
        <w:t> </w:t>
      </w:r>
      <w:r>
        <w:rPr/>
        <w:t>Pérez</w:t>
      </w:r>
      <w:r>
        <w:rPr>
          <w:spacing w:val="5"/>
        </w:rPr>
        <w:t> </w:t>
      </w:r>
      <w:r>
        <w:rPr/>
        <w:t>Hernández</w:t>
      </w:r>
    </w:p>
    <w:p>
      <w:pPr>
        <w:pStyle w:val="BodyText"/>
        <w:spacing w:before="3"/>
        <w:ind w:left="2448"/>
      </w:pPr>
      <w:r>
        <w:rPr/>
        <w:t>D.</w:t>
      </w:r>
      <w:r>
        <w:rPr>
          <w:spacing w:val="2"/>
        </w:rPr>
        <w:t> </w:t>
      </w:r>
      <w:r>
        <w:rPr/>
        <w:t>José</w:t>
      </w:r>
      <w:r>
        <w:rPr>
          <w:spacing w:val="4"/>
        </w:rPr>
        <w:t> </w:t>
      </w:r>
      <w:r>
        <w:rPr/>
        <w:t>Julián</w:t>
      </w:r>
      <w:r>
        <w:rPr>
          <w:spacing w:val="4"/>
        </w:rPr>
        <w:t> </w:t>
      </w:r>
      <w:r>
        <w:rPr/>
        <w:t>Isturitz</w:t>
      </w:r>
      <w:r>
        <w:rPr>
          <w:spacing w:val="4"/>
        </w:rPr>
        <w:t> </w:t>
      </w:r>
      <w:r>
        <w:rPr/>
        <w:t>Pérez</w:t>
      </w:r>
    </w:p>
    <w:p>
      <w:pPr>
        <w:pStyle w:val="BodyText"/>
        <w:spacing w:before="4"/>
        <w:ind w:left="2448"/>
      </w:pPr>
      <w:r>
        <w:rPr/>
        <w:t>D.</w:t>
      </w:r>
      <w:r>
        <w:rPr>
          <w:spacing w:val="3"/>
        </w:rPr>
        <w:t> </w:t>
      </w:r>
      <w:r>
        <w:rPr/>
        <w:t>Justo</w:t>
      </w:r>
      <w:r>
        <w:rPr>
          <w:spacing w:val="4"/>
        </w:rPr>
        <w:t> </w:t>
      </w:r>
      <w:r>
        <w:rPr/>
        <w:t>Jesús</w:t>
      </w:r>
      <w:r>
        <w:rPr>
          <w:spacing w:val="2"/>
        </w:rPr>
        <w:t> </w:t>
      </w:r>
      <w:r>
        <w:rPr/>
        <w:t>Artiles</w:t>
      </w:r>
      <w:r>
        <w:rPr>
          <w:spacing w:val="3"/>
        </w:rPr>
        <w:t> </w:t>
      </w:r>
      <w:r>
        <w:rPr/>
        <w:t>Sánchez</w:t>
      </w:r>
    </w:p>
    <w:p>
      <w:pPr>
        <w:pStyle w:val="Heading2"/>
        <w:spacing w:line="466" w:lineRule="exact" w:before="50"/>
        <w:ind w:left="2399" w:right="825" w:hanging="193"/>
        <w:jc w:val="left"/>
        <w:rPr>
          <w:u w:val="none"/>
        </w:rPr>
      </w:pPr>
      <w:r>
        <w:rPr>
          <w:u w:val="none"/>
        </w:rPr>
        <w:t>COMPOSICIÓN</w:t>
      </w:r>
      <w:r>
        <w:rPr>
          <w:spacing w:val="7"/>
          <w:u w:val="none"/>
        </w:rPr>
        <w:t> </w:t>
      </w:r>
      <w:r>
        <w:rPr>
          <w:u w:val="none"/>
        </w:rPr>
        <w:t>CONSEJO</w:t>
      </w:r>
      <w:r>
        <w:rPr>
          <w:spacing w:val="5"/>
          <w:u w:val="none"/>
        </w:rPr>
        <w:t> </w:t>
      </w:r>
      <w:r>
        <w:rPr>
          <w:u w:val="none"/>
        </w:rPr>
        <w:t>DE</w:t>
      </w:r>
      <w:r>
        <w:rPr>
          <w:spacing w:val="9"/>
          <w:u w:val="none"/>
        </w:rPr>
        <w:t> </w:t>
      </w:r>
      <w:r>
        <w:rPr>
          <w:u w:val="none"/>
        </w:rPr>
        <w:t>ADMINISTRACIÓN</w:t>
      </w:r>
      <w:r>
        <w:rPr>
          <w:spacing w:val="8"/>
          <w:u w:val="none"/>
        </w:rPr>
        <w:t> </w:t>
      </w:r>
      <w:r>
        <w:rPr>
          <w:u w:val="none"/>
        </w:rPr>
        <w:t>EJERCICIO</w:t>
      </w:r>
      <w:r>
        <w:rPr>
          <w:spacing w:val="9"/>
          <w:u w:val="none"/>
        </w:rPr>
        <w:t> </w:t>
      </w:r>
      <w:r>
        <w:rPr>
          <w:u w:val="none"/>
        </w:rPr>
        <w:t>2020</w:t>
      </w:r>
      <w:r>
        <w:rPr>
          <w:spacing w:val="8"/>
          <w:u w:val="none"/>
        </w:rPr>
        <w:t> </w:t>
      </w:r>
      <w:r>
        <w:rPr>
          <w:u w:val="none"/>
        </w:rPr>
        <w:t>(desde</w:t>
      </w:r>
      <w:r>
        <w:rPr>
          <w:spacing w:val="9"/>
          <w:u w:val="none"/>
        </w:rPr>
        <w:t> </w:t>
      </w:r>
      <w:r>
        <w:rPr>
          <w:u w:val="none"/>
        </w:rPr>
        <w:t>la</w:t>
      </w:r>
      <w:r>
        <w:rPr>
          <w:spacing w:val="9"/>
          <w:u w:val="none"/>
        </w:rPr>
        <w:t> </w:t>
      </w:r>
      <w:r>
        <w:rPr>
          <w:u w:val="none"/>
        </w:rPr>
        <w:t>Junta</w:t>
      </w:r>
      <w:r>
        <w:rPr>
          <w:spacing w:val="9"/>
          <w:u w:val="none"/>
        </w:rPr>
        <w:t> </w:t>
      </w:r>
      <w:r>
        <w:rPr>
          <w:u w:val="none"/>
        </w:rPr>
        <w:t>de</w:t>
      </w:r>
      <w:r>
        <w:rPr>
          <w:spacing w:val="8"/>
          <w:u w:val="none"/>
        </w:rPr>
        <w:t> </w:t>
      </w:r>
      <w:r>
        <w:rPr>
          <w:u w:val="none"/>
        </w:rPr>
        <w:t>26/06/2020)</w:t>
      </w:r>
      <w:r>
        <w:rPr>
          <w:spacing w:val="-42"/>
          <w:u w:val="none"/>
        </w:rPr>
        <w:t> </w:t>
      </w:r>
      <w:r>
        <w:rPr>
          <w:u w:val="none"/>
        </w:rPr>
        <w:t>PRESIDENTA:</w:t>
      </w:r>
    </w:p>
    <w:p>
      <w:pPr>
        <w:pStyle w:val="BodyText"/>
        <w:spacing w:line="181" w:lineRule="exact"/>
        <w:ind w:left="2399"/>
      </w:pPr>
      <w:r>
        <w:rPr/>
        <w:t>Dña.</w:t>
      </w:r>
      <w:r>
        <w:rPr>
          <w:spacing w:val="4"/>
        </w:rPr>
        <w:t> </w:t>
      </w:r>
      <w:r>
        <w:rPr/>
        <w:t>Elena</w:t>
      </w:r>
      <w:r>
        <w:rPr>
          <w:spacing w:val="5"/>
        </w:rPr>
        <w:t> </w:t>
      </w:r>
      <w:r>
        <w:rPr/>
        <w:t>Máñez</w:t>
      </w:r>
      <w:r>
        <w:rPr>
          <w:spacing w:val="4"/>
        </w:rPr>
        <w:t> </w:t>
      </w:r>
      <w:r>
        <w:rPr/>
        <w:t>Rodríguez</w:t>
      </w:r>
    </w:p>
    <w:p>
      <w:pPr>
        <w:pStyle w:val="Heading1"/>
        <w:spacing w:before="3"/>
        <w:ind w:left="2399"/>
        <w:rPr>
          <w:u w:val="none"/>
        </w:rPr>
      </w:pPr>
      <w:r>
        <w:rPr>
          <w:u w:val="none"/>
        </w:rPr>
        <w:t>VICEPRESIDENTE:</w:t>
      </w:r>
    </w:p>
    <w:p>
      <w:pPr>
        <w:pStyle w:val="BodyText"/>
        <w:spacing w:before="4"/>
        <w:ind w:left="2399"/>
      </w:pPr>
      <w:r>
        <w:rPr/>
        <w:t>D.</w:t>
      </w:r>
      <w:r>
        <w:rPr>
          <w:spacing w:val="4"/>
        </w:rPr>
        <w:t> </w:t>
      </w:r>
      <w:r>
        <w:rPr/>
        <w:t>Gustavo</w:t>
      </w:r>
      <w:r>
        <w:rPr>
          <w:spacing w:val="6"/>
        </w:rPr>
        <w:t> </w:t>
      </w:r>
      <w:r>
        <w:rPr/>
        <w:t>Santana</w:t>
      </w:r>
      <w:r>
        <w:rPr>
          <w:spacing w:val="4"/>
        </w:rPr>
        <w:t> </w:t>
      </w:r>
      <w:r>
        <w:rPr/>
        <w:t>Martel</w:t>
      </w:r>
      <w:r>
        <w:rPr>
          <w:spacing w:val="3"/>
        </w:rPr>
        <w:t> </w:t>
      </w:r>
      <w:r>
        <w:rPr/>
        <w:t>(nombrado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/>
        <w:t>consejo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administración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15805/2020)</w:t>
      </w:r>
    </w:p>
    <w:p>
      <w:pPr>
        <w:pStyle w:val="Heading1"/>
        <w:spacing w:before="4"/>
        <w:ind w:left="2399"/>
        <w:rPr>
          <w:u w:val="none"/>
        </w:rPr>
      </w:pPr>
      <w:r>
        <w:rPr>
          <w:u w:val="none"/>
        </w:rPr>
        <w:t>VOCALES:</w:t>
      </w:r>
    </w:p>
    <w:p>
      <w:pPr>
        <w:pStyle w:val="BodyText"/>
        <w:spacing w:before="2"/>
        <w:ind w:left="2399"/>
      </w:pPr>
      <w:r>
        <w:rPr/>
        <w:t>D.</w:t>
      </w:r>
      <w:r>
        <w:rPr>
          <w:spacing w:val="4"/>
        </w:rPr>
        <w:t> </w:t>
      </w:r>
      <w:r>
        <w:rPr/>
        <w:t>Laureano</w:t>
      </w:r>
      <w:r>
        <w:rPr>
          <w:spacing w:val="6"/>
        </w:rPr>
        <w:t> </w:t>
      </w:r>
      <w:r>
        <w:rPr/>
        <w:t>Pérez</w:t>
      </w:r>
      <w:r>
        <w:rPr>
          <w:spacing w:val="6"/>
        </w:rPr>
        <w:t> </w:t>
      </w:r>
      <w:r>
        <w:rPr/>
        <w:t>Rodríguez</w:t>
      </w:r>
    </w:p>
    <w:p>
      <w:pPr>
        <w:pStyle w:val="BodyText"/>
        <w:spacing w:before="4"/>
        <w:ind w:left="2399"/>
      </w:pPr>
      <w:r>
        <w:rPr/>
        <w:t>D.</w:t>
      </w:r>
      <w:r>
        <w:rPr>
          <w:spacing w:val="3"/>
        </w:rPr>
        <w:t> </w:t>
      </w:r>
      <w:r>
        <w:rPr/>
        <w:t>Antonio</w:t>
      </w:r>
      <w:r>
        <w:rPr>
          <w:spacing w:val="2"/>
        </w:rPr>
        <w:t> </w:t>
      </w:r>
      <w:r>
        <w:rPr/>
        <w:t>Aparicio</w:t>
      </w:r>
      <w:r>
        <w:rPr>
          <w:spacing w:val="5"/>
        </w:rPr>
        <w:t> </w:t>
      </w:r>
      <w:r>
        <w:rPr/>
        <w:t>Juan</w:t>
      </w:r>
    </w:p>
    <w:p>
      <w:pPr>
        <w:pStyle w:val="BodyText"/>
        <w:spacing w:before="4"/>
        <w:ind w:left="2399"/>
      </w:pPr>
      <w:r>
        <w:rPr/>
        <w:t>D.</w:t>
      </w:r>
      <w:r>
        <w:rPr>
          <w:spacing w:val="3"/>
        </w:rPr>
        <w:t> </w:t>
      </w:r>
      <w:r>
        <w:rPr/>
        <w:t>Miguel</w:t>
      </w:r>
      <w:r>
        <w:rPr>
          <w:spacing w:val="4"/>
        </w:rPr>
        <w:t> </w:t>
      </w:r>
      <w:r>
        <w:rPr/>
        <w:t>Ángel</w:t>
      </w:r>
      <w:r>
        <w:rPr>
          <w:spacing w:val="2"/>
        </w:rPr>
        <w:t> </w:t>
      </w:r>
      <w:r>
        <w:rPr/>
        <w:t>Pérez</w:t>
      </w:r>
      <w:r>
        <w:rPr>
          <w:spacing w:val="5"/>
        </w:rPr>
        <w:t> </w:t>
      </w:r>
      <w:r>
        <w:rPr/>
        <w:t>Hernández</w:t>
      </w:r>
    </w:p>
    <w:p>
      <w:pPr>
        <w:pStyle w:val="BodyText"/>
        <w:spacing w:before="3"/>
        <w:ind w:left="2399"/>
      </w:pPr>
      <w:r>
        <w:rPr/>
        <w:t>D.</w:t>
      </w:r>
      <w:r>
        <w:rPr>
          <w:spacing w:val="2"/>
        </w:rPr>
        <w:t> </w:t>
      </w:r>
      <w:r>
        <w:rPr/>
        <w:t>José</w:t>
      </w:r>
      <w:r>
        <w:rPr>
          <w:spacing w:val="4"/>
        </w:rPr>
        <w:t> </w:t>
      </w:r>
      <w:r>
        <w:rPr/>
        <w:t>Julián</w:t>
      </w:r>
      <w:r>
        <w:rPr>
          <w:spacing w:val="4"/>
        </w:rPr>
        <w:t> </w:t>
      </w:r>
      <w:r>
        <w:rPr/>
        <w:t>Isturitz</w:t>
      </w:r>
      <w:r>
        <w:rPr>
          <w:spacing w:val="4"/>
        </w:rPr>
        <w:t> </w:t>
      </w:r>
      <w:r>
        <w:rPr/>
        <w:t>Pérez</w:t>
      </w:r>
    </w:p>
    <w:p>
      <w:pPr>
        <w:pStyle w:val="BodyText"/>
        <w:spacing w:before="2"/>
        <w:ind w:left="2399"/>
      </w:pPr>
      <w:r>
        <w:rPr/>
        <w:t>D.</w:t>
      </w:r>
      <w:r>
        <w:rPr>
          <w:spacing w:val="3"/>
        </w:rPr>
        <w:t> </w:t>
      </w:r>
      <w:r>
        <w:rPr/>
        <w:t>Justo</w:t>
      </w:r>
      <w:r>
        <w:rPr>
          <w:spacing w:val="4"/>
        </w:rPr>
        <w:t> </w:t>
      </w:r>
      <w:r>
        <w:rPr/>
        <w:t>Jesús</w:t>
      </w:r>
      <w:r>
        <w:rPr>
          <w:spacing w:val="1"/>
        </w:rPr>
        <w:t> </w:t>
      </w:r>
      <w:r>
        <w:rPr/>
        <w:t>Artiles</w:t>
      </w:r>
      <w:r>
        <w:rPr>
          <w:spacing w:val="3"/>
        </w:rPr>
        <w:t> </w:t>
      </w:r>
      <w:r>
        <w:rPr/>
        <w:t>Sánchez</w:t>
      </w:r>
    </w:p>
    <w:p>
      <w:pPr>
        <w:pStyle w:val="BodyText"/>
        <w:spacing w:before="4"/>
        <w:ind w:left="2399"/>
      </w:pPr>
      <w:r>
        <w:rPr/>
        <w:t>D.</w:t>
      </w:r>
      <w:r>
        <w:rPr>
          <w:spacing w:val="5"/>
        </w:rPr>
        <w:t> </w:t>
      </w:r>
      <w:r>
        <w:rPr/>
        <w:t>Carlos</w:t>
      </w:r>
      <w:r>
        <w:rPr>
          <w:spacing w:val="5"/>
        </w:rPr>
        <w:t> </w:t>
      </w:r>
      <w:r>
        <w:rPr/>
        <w:t>Andrés</w:t>
      </w:r>
      <w:r>
        <w:rPr>
          <w:spacing w:val="6"/>
        </w:rPr>
        <w:t> </w:t>
      </w:r>
      <w:r>
        <w:rPr/>
        <w:t>Navarro</w:t>
      </w:r>
      <w:r>
        <w:rPr>
          <w:spacing w:val="4"/>
        </w:rPr>
        <w:t> </w:t>
      </w:r>
      <w:r>
        <w:rPr/>
        <w:t>Martínez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spacing w:before="107"/>
        <w:ind w:left="0" w:right="820" w:firstLine="0"/>
        <w:jc w:val="right"/>
        <w:rPr>
          <w:rFonts w:ascii="Segoe UI"/>
          <w:sz w:val="18"/>
        </w:rPr>
      </w:pPr>
      <w:r>
        <w:rPr>
          <w:rFonts w:ascii="Segoe UI"/>
          <w:w w:val="105"/>
          <w:sz w:val="18"/>
        </w:rPr>
        <w:t>27</w:t>
      </w:r>
    </w:p>
    <w:p>
      <w:pPr>
        <w:spacing w:after="0"/>
        <w:jc w:val="right"/>
        <w:rPr>
          <w:rFonts w:ascii="Segoe UI"/>
          <w:sz w:val="18"/>
        </w:rPr>
        <w:sectPr>
          <w:headerReference w:type="default" r:id="rId38"/>
          <w:footerReference w:type="default" r:id="rId39"/>
          <w:pgSz w:w="11900" w:h="16840"/>
          <w:pgMar w:header="1101" w:footer="2223" w:top="2620" w:bottom="2420" w:left="100" w:right="1100"/>
        </w:sectPr>
      </w:pPr>
    </w:p>
    <w:p>
      <w:pPr>
        <w:pStyle w:val="BodyText"/>
        <w:spacing w:before="12"/>
        <w:rPr>
          <w:rFonts w:ascii="Segoe UI"/>
          <w:sz w:val="9"/>
        </w:rPr>
      </w:pPr>
    </w:p>
    <w:p>
      <w:pPr>
        <w:pStyle w:val="Heading1"/>
        <w:spacing w:before="102"/>
        <w:ind w:left="2351"/>
        <w:rPr>
          <w:u w:val="none"/>
        </w:rPr>
      </w:pPr>
      <w:r>
        <w:rPr>
          <w:u w:val="none"/>
        </w:rPr>
        <w:t>PRESIDENTA:</w:t>
      </w:r>
    </w:p>
    <w:p>
      <w:pPr>
        <w:pStyle w:val="BodyText"/>
        <w:spacing w:before="4"/>
        <w:ind w:left="2351"/>
      </w:pPr>
      <w:r>
        <w:rPr/>
        <w:t>Dña.</w:t>
      </w:r>
      <w:r>
        <w:rPr>
          <w:spacing w:val="4"/>
        </w:rPr>
        <w:t> </w:t>
      </w:r>
      <w:r>
        <w:rPr/>
        <w:t>Elena</w:t>
      </w:r>
      <w:r>
        <w:rPr>
          <w:spacing w:val="5"/>
        </w:rPr>
        <w:t> </w:t>
      </w:r>
      <w:r>
        <w:rPr/>
        <w:t>Máñez</w:t>
      </w:r>
      <w:r>
        <w:rPr>
          <w:spacing w:val="4"/>
        </w:rPr>
        <w:t> </w:t>
      </w:r>
      <w:r>
        <w:rPr/>
        <w:t>Rodríguez</w:t>
      </w:r>
    </w:p>
    <w:p>
      <w:pPr>
        <w:pStyle w:val="Heading1"/>
        <w:spacing w:before="4"/>
        <w:ind w:left="2351"/>
        <w:rPr>
          <w:u w:val="none"/>
        </w:rPr>
      </w:pPr>
      <w:r>
        <w:rPr>
          <w:u w:val="none"/>
        </w:rPr>
        <w:t>VICEPRESIDENTE:</w:t>
      </w:r>
    </w:p>
    <w:p>
      <w:pPr>
        <w:pStyle w:val="BodyText"/>
        <w:spacing w:before="3"/>
        <w:ind w:left="2351"/>
      </w:pPr>
      <w:r>
        <w:rPr/>
        <w:t>D.</w:t>
      </w:r>
      <w:r>
        <w:rPr>
          <w:spacing w:val="3"/>
        </w:rPr>
        <w:t> </w:t>
      </w:r>
      <w:r>
        <w:rPr/>
        <w:t>Gustavo</w:t>
      </w:r>
      <w:r>
        <w:rPr>
          <w:spacing w:val="5"/>
        </w:rPr>
        <w:t> </w:t>
      </w:r>
      <w:r>
        <w:rPr/>
        <w:t>Santana</w:t>
      </w:r>
      <w:r>
        <w:rPr>
          <w:spacing w:val="3"/>
        </w:rPr>
        <w:t> </w:t>
      </w:r>
      <w:r>
        <w:rPr/>
        <w:t>Martel</w:t>
      </w:r>
    </w:p>
    <w:p>
      <w:pPr>
        <w:pStyle w:val="Heading1"/>
        <w:spacing w:before="2"/>
        <w:ind w:left="2351"/>
        <w:rPr>
          <w:u w:val="none"/>
        </w:rPr>
      </w:pPr>
      <w:r>
        <w:rPr>
          <w:u w:val="none"/>
        </w:rPr>
        <w:t>VOCALES:</w:t>
      </w:r>
    </w:p>
    <w:p>
      <w:pPr>
        <w:pStyle w:val="BodyText"/>
        <w:spacing w:before="4"/>
        <w:ind w:left="2351"/>
      </w:pPr>
      <w:r>
        <w:rPr/>
        <w:t>D.</w:t>
      </w:r>
      <w:r>
        <w:rPr>
          <w:spacing w:val="4"/>
        </w:rPr>
        <w:t> </w:t>
      </w:r>
      <w:r>
        <w:rPr/>
        <w:t>Laureano</w:t>
      </w:r>
      <w:r>
        <w:rPr>
          <w:spacing w:val="6"/>
        </w:rPr>
        <w:t> </w:t>
      </w:r>
      <w:r>
        <w:rPr/>
        <w:t>Pérez</w:t>
      </w:r>
      <w:r>
        <w:rPr>
          <w:spacing w:val="6"/>
        </w:rPr>
        <w:t> </w:t>
      </w:r>
      <w:r>
        <w:rPr/>
        <w:t>Rodríguez</w:t>
      </w:r>
    </w:p>
    <w:p>
      <w:pPr>
        <w:pStyle w:val="BodyText"/>
        <w:spacing w:before="4"/>
        <w:ind w:left="2351"/>
      </w:pPr>
      <w:r>
        <w:rPr/>
        <w:t>D.</w:t>
      </w:r>
      <w:r>
        <w:rPr>
          <w:spacing w:val="3"/>
        </w:rPr>
        <w:t> </w:t>
      </w:r>
      <w:r>
        <w:rPr/>
        <w:t>Antonio</w:t>
      </w:r>
      <w:r>
        <w:rPr>
          <w:spacing w:val="2"/>
        </w:rPr>
        <w:t> </w:t>
      </w:r>
      <w:r>
        <w:rPr/>
        <w:t>Aparicio</w:t>
      </w:r>
      <w:r>
        <w:rPr>
          <w:spacing w:val="5"/>
        </w:rPr>
        <w:t> </w:t>
      </w:r>
      <w:r>
        <w:rPr/>
        <w:t>Juan</w:t>
      </w:r>
    </w:p>
    <w:p>
      <w:pPr>
        <w:pStyle w:val="BodyText"/>
        <w:spacing w:before="4"/>
        <w:ind w:left="2351"/>
      </w:pPr>
      <w:r>
        <w:rPr/>
        <w:t>D.</w:t>
      </w:r>
      <w:r>
        <w:rPr>
          <w:spacing w:val="3"/>
        </w:rPr>
        <w:t> </w:t>
      </w:r>
      <w:r>
        <w:rPr/>
        <w:t>Miguel</w:t>
      </w:r>
      <w:r>
        <w:rPr>
          <w:spacing w:val="4"/>
        </w:rPr>
        <w:t> </w:t>
      </w:r>
      <w:r>
        <w:rPr/>
        <w:t>Ángel</w:t>
      </w:r>
      <w:r>
        <w:rPr>
          <w:spacing w:val="2"/>
        </w:rPr>
        <w:t> </w:t>
      </w:r>
      <w:r>
        <w:rPr/>
        <w:t>Pérez</w:t>
      </w:r>
      <w:r>
        <w:rPr>
          <w:spacing w:val="5"/>
        </w:rPr>
        <w:t> </w:t>
      </w:r>
      <w:r>
        <w:rPr/>
        <w:t>Hernández</w:t>
      </w:r>
    </w:p>
    <w:p>
      <w:pPr>
        <w:pStyle w:val="BodyText"/>
        <w:spacing w:before="2"/>
        <w:ind w:left="2351"/>
      </w:pPr>
      <w:r>
        <w:rPr/>
        <w:t>D.</w:t>
      </w:r>
      <w:r>
        <w:rPr>
          <w:spacing w:val="2"/>
        </w:rPr>
        <w:t> </w:t>
      </w:r>
      <w:r>
        <w:rPr/>
        <w:t>José</w:t>
      </w:r>
      <w:r>
        <w:rPr>
          <w:spacing w:val="4"/>
        </w:rPr>
        <w:t> </w:t>
      </w:r>
      <w:r>
        <w:rPr/>
        <w:t>Julián</w:t>
      </w:r>
      <w:r>
        <w:rPr>
          <w:spacing w:val="4"/>
        </w:rPr>
        <w:t> </w:t>
      </w:r>
      <w:r>
        <w:rPr/>
        <w:t>Isturitz</w:t>
      </w:r>
      <w:r>
        <w:rPr>
          <w:spacing w:val="4"/>
        </w:rPr>
        <w:t> </w:t>
      </w:r>
      <w:r>
        <w:rPr/>
        <w:t>Pérez</w:t>
      </w:r>
    </w:p>
    <w:p>
      <w:pPr>
        <w:pStyle w:val="BodyText"/>
        <w:spacing w:before="3"/>
        <w:ind w:left="2351"/>
      </w:pPr>
      <w:r>
        <w:rPr/>
        <w:t>D.</w:t>
      </w:r>
      <w:r>
        <w:rPr>
          <w:spacing w:val="3"/>
        </w:rPr>
        <w:t> </w:t>
      </w:r>
      <w:r>
        <w:rPr/>
        <w:t>Justo</w:t>
      </w:r>
      <w:r>
        <w:rPr>
          <w:spacing w:val="4"/>
        </w:rPr>
        <w:t> </w:t>
      </w:r>
      <w:r>
        <w:rPr/>
        <w:t>Jesús</w:t>
      </w:r>
      <w:r>
        <w:rPr>
          <w:spacing w:val="1"/>
        </w:rPr>
        <w:t> </w:t>
      </w:r>
      <w:r>
        <w:rPr/>
        <w:t>Artiles</w:t>
      </w:r>
      <w:r>
        <w:rPr>
          <w:spacing w:val="3"/>
        </w:rPr>
        <w:t> </w:t>
      </w:r>
      <w:r>
        <w:rPr/>
        <w:t>Sánchez</w:t>
      </w:r>
    </w:p>
    <w:p>
      <w:pPr>
        <w:pStyle w:val="BodyText"/>
        <w:spacing w:before="4"/>
        <w:ind w:left="2351"/>
      </w:pPr>
      <w:r>
        <w:rPr/>
        <w:t>D.</w:t>
      </w:r>
      <w:r>
        <w:rPr>
          <w:spacing w:val="4"/>
        </w:rPr>
        <w:t> </w:t>
      </w:r>
      <w:r>
        <w:rPr/>
        <w:t>Carlos</w:t>
      </w:r>
      <w:r>
        <w:rPr>
          <w:spacing w:val="6"/>
        </w:rPr>
        <w:t> </w:t>
      </w:r>
      <w:r>
        <w:rPr/>
        <w:t>Andrés</w:t>
      </w:r>
      <w:r>
        <w:rPr>
          <w:spacing w:val="6"/>
        </w:rPr>
        <w:t> </w:t>
      </w:r>
      <w:r>
        <w:rPr/>
        <w:t>Navarro</w:t>
      </w:r>
      <w:r>
        <w:rPr>
          <w:spacing w:val="4"/>
        </w:rPr>
        <w:t> </w:t>
      </w:r>
      <w:r>
        <w:rPr/>
        <w:t>Martínez</w:t>
      </w:r>
    </w:p>
    <w:p>
      <w:pPr>
        <w:pStyle w:val="BodyText"/>
        <w:spacing w:before="4"/>
        <w:ind w:left="2351"/>
      </w:pPr>
      <w:r>
        <w:rPr/>
        <w:t>D.</w:t>
      </w:r>
      <w:r>
        <w:rPr>
          <w:spacing w:val="3"/>
        </w:rPr>
        <w:t> </w:t>
      </w:r>
      <w:r>
        <w:rPr/>
        <w:t>Cosme</w:t>
      </w:r>
      <w:r>
        <w:rPr>
          <w:spacing w:val="4"/>
        </w:rPr>
        <w:t> </w:t>
      </w:r>
      <w:r>
        <w:rPr/>
        <w:t>García</w:t>
      </w:r>
      <w:r>
        <w:rPr>
          <w:spacing w:val="4"/>
        </w:rPr>
        <w:t> </w:t>
      </w:r>
      <w:r>
        <w:rPr/>
        <w:t>Falcón</w:t>
      </w:r>
    </w:p>
    <w:p>
      <w:pPr>
        <w:pStyle w:val="BodyText"/>
        <w:spacing w:before="1"/>
        <w:ind w:left="2351"/>
      </w:pPr>
      <w:r>
        <w:rPr/>
        <w:t>D.</w:t>
      </w:r>
      <w:r>
        <w:rPr>
          <w:spacing w:val="5"/>
        </w:rPr>
        <w:t> </w:t>
      </w:r>
      <w:r>
        <w:rPr/>
        <w:t>Oscar</w:t>
      </w:r>
      <w:r>
        <w:rPr>
          <w:spacing w:val="5"/>
        </w:rPr>
        <w:t> </w:t>
      </w:r>
      <w:r>
        <w:rPr/>
        <w:t>Ramón</w:t>
      </w:r>
      <w:r>
        <w:rPr>
          <w:spacing w:val="4"/>
        </w:rPr>
        <w:t> </w:t>
      </w:r>
      <w:r>
        <w:rPr/>
        <w:t>Hernández</w:t>
      </w:r>
      <w:r>
        <w:rPr>
          <w:spacing w:val="5"/>
        </w:rPr>
        <w:t> </w:t>
      </w:r>
      <w:r>
        <w:rPr/>
        <w:t>Suárez</w:t>
      </w:r>
    </w:p>
    <w:p>
      <w:pPr>
        <w:pStyle w:val="Heading2"/>
        <w:spacing w:line="460" w:lineRule="atLeast" w:before="7"/>
        <w:ind w:left="2351" w:right="825" w:hanging="144"/>
        <w:jc w:val="left"/>
        <w:rPr>
          <w:u w:val="none"/>
        </w:rPr>
      </w:pPr>
      <w:r>
        <w:rPr>
          <w:u w:val="none"/>
        </w:rPr>
        <w:t>COMPOSICIÓN</w:t>
      </w:r>
      <w:r>
        <w:rPr>
          <w:spacing w:val="7"/>
          <w:u w:val="none"/>
        </w:rPr>
        <w:t> </w:t>
      </w:r>
      <w:r>
        <w:rPr>
          <w:u w:val="none"/>
        </w:rPr>
        <w:t>CONSEJO</w:t>
      </w:r>
      <w:r>
        <w:rPr>
          <w:spacing w:val="5"/>
          <w:u w:val="none"/>
        </w:rPr>
        <w:t> </w:t>
      </w:r>
      <w:r>
        <w:rPr>
          <w:u w:val="none"/>
        </w:rPr>
        <w:t>DE</w:t>
      </w:r>
      <w:r>
        <w:rPr>
          <w:spacing w:val="9"/>
          <w:u w:val="none"/>
        </w:rPr>
        <w:t> </w:t>
      </w:r>
      <w:r>
        <w:rPr>
          <w:u w:val="none"/>
        </w:rPr>
        <w:t>ADMINISTRACIÓN</w:t>
      </w:r>
      <w:r>
        <w:rPr>
          <w:spacing w:val="8"/>
          <w:u w:val="none"/>
        </w:rPr>
        <w:t> </w:t>
      </w:r>
      <w:r>
        <w:rPr>
          <w:u w:val="none"/>
        </w:rPr>
        <w:t>EJERCICIO</w:t>
      </w:r>
      <w:r>
        <w:rPr>
          <w:spacing w:val="9"/>
          <w:u w:val="none"/>
        </w:rPr>
        <w:t> </w:t>
      </w:r>
      <w:r>
        <w:rPr>
          <w:u w:val="none"/>
        </w:rPr>
        <w:t>2020</w:t>
      </w:r>
      <w:r>
        <w:rPr>
          <w:spacing w:val="8"/>
          <w:u w:val="none"/>
        </w:rPr>
        <w:t> </w:t>
      </w:r>
      <w:r>
        <w:rPr>
          <w:u w:val="none"/>
        </w:rPr>
        <w:t>(desde</w:t>
      </w:r>
      <w:r>
        <w:rPr>
          <w:spacing w:val="9"/>
          <w:u w:val="none"/>
        </w:rPr>
        <w:t> </w:t>
      </w:r>
      <w:r>
        <w:rPr>
          <w:u w:val="none"/>
        </w:rPr>
        <w:t>la</w:t>
      </w:r>
      <w:r>
        <w:rPr>
          <w:spacing w:val="9"/>
          <w:u w:val="none"/>
        </w:rPr>
        <w:t> </w:t>
      </w:r>
      <w:r>
        <w:rPr>
          <w:u w:val="none"/>
        </w:rPr>
        <w:t>Junta</w:t>
      </w:r>
      <w:r>
        <w:rPr>
          <w:spacing w:val="9"/>
          <w:u w:val="none"/>
        </w:rPr>
        <w:t> </w:t>
      </w:r>
      <w:r>
        <w:rPr>
          <w:u w:val="none"/>
        </w:rPr>
        <w:t>de</w:t>
      </w:r>
      <w:r>
        <w:rPr>
          <w:spacing w:val="9"/>
          <w:u w:val="none"/>
        </w:rPr>
        <w:t> </w:t>
      </w:r>
      <w:r>
        <w:rPr>
          <w:u w:val="none"/>
        </w:rPr>
        <w:t>28/12/2020)</w:t>
      </w:r>
      <w:r>
        <w:rPr>
          <w:spacing w:val="-43"/>
          <w:u w:val="none"/>
        </w:rPr>
        <w:t> </w:t>
      </w:r>
      <w:r>
        <w:rPr>
          <w:u w:val="none"/>
        </w:rPr>
        <w:t>PRESIDENTA:</w:t>
      </w:r>
    </w:p>
    <w:p>
      <w:pPr>
        <w:pStyle w:val="BodyText"/>
        <w:spacing w:before="8"/>
        <w:ind w:left="2351"/>
      </w:pPr>
      <w:r>
        <w:rPr/>
        <w:t>Dña.</w:t>
      </w:r>
      <w:r>
        <w:rPr>
          <w:spacing w:val="4"/>
        </w:rPr>
        <w:t> </w:t>
      </w:r>
      <w:r>
        <w:rPr/>
        <w:t>Elena</w:t>
      </w:r>
      <w:r>
        <w:rPr>
          <w:spacing w:val="5"/>
        </w:rPr>
        <w:t> </w:t>
      </w:r>
      <w:r>
        <w:rPr/>
        <w:t>Máñez</w:t>
      </w:r>
      <w:r>
        <w:rPr>
          <w:spacing w:val="4"/>
        </w:rPr>
        <w:t> </w:t>
      </w:r>
      <w:r>
        <w:rPr/>
        <w:t>Rodríguez</w:t>
      </w:r>
    </w:p>
    <w:p>
      <w:pPr>
        <w:pStyle w:val="Heading1"/>
        <w:spacing w:before="4"/>
        <w:ind w:left="2351"/>
        <w:rPr>
          <w:u w:val="none"/>
        </w:rPr>
      </w:pPr>
      <w:r>
        <w:rPr>
          <w:u w:val="none"/>
        </w:rPr>
        <w:t>VICEPRESIDENTE:</w:t>
      </w:r>
    </w:p>
    <w:p>
      <w:pPr>
        <w:pStyle w:val="BodyText"/>
        <w:spacing w:before="4"/>
        <w:ind w:left="2351"/>
      </w:pPr>
      <w:r>
        <w:rPr/>
        <w:t>D.</w:t>
      </w:r>
      <w:r>
        <w:rPr>
          <w:spacing w:val="3"/>
        </w:rPr>
        <w:t> </w:t>
      </w:r>
      <w:r>
        <w:rPr/>
        <w:t>Gustavo</w:t>
      </w:r>
      <w:r>
        <w:rPr>
          <w:spacing w:val="5"/>
        </w:rPr>
        <w:t> </w:t>
      </w:r>
      <w:r>
        <w:rPr/>
        <w:t>Santana</w:t>
      </w:r>
      <w:r>
        <w:rPr>
          <w:spacing w:val="3"/>
        </w:rPr>
        <w:t> </w:t>
      </w:r>
      <w:r>
        <w:rPr/>
        <w:t>Martel</w:t>
      </w:r>
    </w:p>
    <w:p>
      <w:pPr>
        <w:pStyle w:val="Heading1"/>
        <w:spacing w:before="2"/>
        <w:ind w:left="2351"/>
        <w:rPr>
          <w:u w:val="none"/>
        </w:rPr>
      </w:pPr>
      <w:r>
        <w:rPr>
          <w:u w:val="none"/>
        </w:rPr>
        <w:t>VOCALES:</w:t>
      </w:r>
    </w:p>
    <w:p>
      <w:pPr>
        <w:pStyle w:val="BodyText"/>
        <w:spacing w:before="3"/>
        <w:ind w:left="2351"/>
      </w:pPr>
      <w:r>
        <w:rPr/>
        <w:t>D.</w:t>
      </w:r>
      <w:r>
        <w:rPr>
          <w:spacing w:val="4"/>
        </w:rPr>
        <w:t> </w:t>
      </w:r>
      <w:r>
        <w:rPr/>
        <w:t>Laureano</w:t>
      </w:r>
      <w:r>
        <w:rPr>
          <w:spacing w:val="6"/>
        </w:rPr>
        <w:t> </w:t>
      </w:r>
      <w:r>
        <w:rPr/>
        <w:t>Pérez</w:t>
      </w:r>
      <w:r>
        <w:rPr>
          <w:spacing w:val="6"/>
        </w:rPr>
        <w:t> </w:t>
      </w:r>
      <w:r>
        <w:rPr/>
        <w:t>Rodríguez</w:t>
      </w:r>
    </w:p>
    <w:p>
      <w:pPr>
        <w:pStyle w:val="BodyText"/>
        <w:spacing w:before="4"/>
        <w:ind w:left="2351"/>
      </w:pPr>
      <w:r>
        <w:rPr/>
        <w:t>D.</w:t>
      </w:r>
      <w:r>
        <w:rPr>
          <w:spacing w:val="3"/>
        </w:rPr>
        <w:t> </w:t>
      </w:r>
      <w:r>
        <w:rPr/>
        <w:t>Miguel</w:t>
      </w:r>
      <w:r>
        <w:rPr>
          <w:spacing w:val="4"/>
        </w:rPr>
        <w:t> </w:t>
      </w:r>
      <w:r>
        <w:rPr/>
        <w:t>Ángel</w:t>
      </w:r>
      <w:r>
        <w:rPr>
          <w:spacing w:val="2"/>
        </w:rPr>
        <w:t> </w:t>
      </w:r>
      <w:r>
        <w:rPr/>
        <w:t>Pérez</w:t>
      </w:r>
      <w:r>
        <w:rPr>
          <w:spacing w:val="5"/>
        </w:rPr>
        <w:t> </w:t>
      </w:r>
      <w:r>
        <w:rPr/>
        <w:t>Hernández</w:t>
      </w:r>
    </w:p>
    <w:p>
      <w:pPr>
        <w:pStyle w:val="BodyText"/>
        <w:spacing w:before="2"/>
        <w:ind w:left="2351"/>
      </w:pPr>
      <w:r>
        <w:rPr/>
        <w:t>D.</w:t>
      </w:r>
      <w:r>
        <w:rPr>
          <w:spacing w:val="2"/>
        </w:rPr>
        <w:t> </w:t>
      </w:r>
      <w:r>
        <w:rPr/>
        <w:t>José</w:t>
      </w:r>
      <w:r>
        <w:rPr>
          <w:spacing w:val="4"/>
        </w:rPr>
        <w:t> </w:t>
      </w:r>
      <w:r>
        <w:rPr/>
        <w:t>Julián</w:t>
      </w:r>
      <w:r>
        <w:rPr>
          <w:spacing w:val="4"/>
        </w:rPr>
        <w:t> </w:t>
      </w:r>
      <w:r>
        <w:rPr/>
        <w:t>Isturitz</w:t>
      </w:r>
      <w:r>
        <w:rPr>
          <w:spacing w:val="4"/>
        </w:rPr>
        <w:t> </w:t>
      </w:r>
      <w:r>
        <w:rPr/>
        <w:t>Pérez</w:t>
      </w:r>
    </w:p>
    <w:p>
      <w:pPr>
        <w:pStyle w:val="BodyText"/>
        <w:spacing w:before="4"/>
        <w:ind w:left="2351"/>
      </w:pPr>
      <w:r>
        <w:rPr/>
        <w:t>D.</w:t>
      </w:r>
      <w:r>
        <w:rPr>
          <w:spacing w:val="3"/>
        </w:rPr>
        <w:t> </w:t>
      </w:r>
      <w:r>
        <w:rPr/>
        <w:t>Justo</w:t>
      </w:r>
      <w:r>
        <w:rPr>
          <w:spacing w:val="4"/>
        </w:rPr>
        <w:t> </w:t>
      </w:r>
      <w:r>
        <w:rPr/>
        <w:t>Jesús</w:t>
      </w:r>
      <w:r>
        <w:rPr>
          <w:spacing w:val="1"/>
        </w:rPr>
        <w:t> </w:t>
      </w:r>
      <w:r>
        <w:rPr/>
        <w:t>Artiles</w:t>
      </w:r>
      <w:r>
        <w:rPr>
          <w:spacing w:val="3"/>
        </w:rPr>
        <w:t> </w:t>
      </w:r>
      <w:r>
        <w:rPr/>
        <w:t>Sánchez</w:t>
      </w:r>
    </w:p>
    <w:p>
      <w:pPr>
        <w:pStyle w:val="BodyText"/>
        <w:spacing w:before="3"/>
        <w:ind w:left="2351"/>
      </w:pPr>
      <w:r>
        <w:rPr/>
        <w:t>D.</w:t>
      </w:r>
      <w:r>
        <w:rPr>
          <w:spacing w:val="5"/>
        </w:rPr>
        <w:t> </w:t>
      </w:r>
      <w:r>
        <w:rPr/>
        <w:t>Carlos</w:t>
      </w:r>
      <w:r>
        <w:rPr>
          <w:spacing w:val="5"/>
        </w:rPr>
        <w:t> </w:t>
      </w:r>
      <w:r>
        <w:rPr/>
        <w:t>Andrés</w:t>
      </w:r>
      <w:r>
        <w:rPr>
          <w:spacing w:val="6"/>
        </w:rPr>
        <w:t> </w:t>
      </w:r>
      <w:r>
        <w:rPr/>
        <w:t>Navarro</w:t>
      </w:r>
      <w:r>
        <w:rPr>
          <w:spacing w:val="4"/>
        </w:rPr>
        <w:t> </w:t>
      </w:r>
      <w:r>
        <w:rPr/>
        <w:t>Martínez</w:t>
      </w:r>
    </w:p>
    <w:p>
      <w:pPr>
        <w:pStyle w:val="BodyText"/>
        <w:spacing w:before="4"/>
        <w:ind w:left="2351"/>
      </w:pPr>
      <w:r>
        <w:rPr/>
        <w:t>D.</w:t>
      </w:r>
      <w:r>
        <w:rPr>
          <w:spacing w:val="3"/>
        </w:rPr>
        <w:t> </w:t>
      </w:r>
      <w:r>
        <w:rPr/>
        <w:t>Cosme</w:t>
      </w:r>
      <w:r>
        <w:rPr>
          <w:spacing w:val="4"/>
        </w:rPr>
        <w:t> </w:t>
      </w:r>
      <w:r>
        <w:rPr/>
        <w:t>García</w:t>
      </w:r>
      <w:r>
        <w:rPr>
          <w:spacing w:val="4"/>
        </w:rPr>
        <w:t> </w:t>
      </w:r>
      <w:r>
        <w:rPr/>
        <w:t>Falcón</w:t>
      </w:r>
    </w:p>
    <w:p>
      <w:pPr>
        <w:pStyle w:val="BodyText"/>
        <w:spacing w:before="2"/>
        <w:ind w:left="2351"/>
      </w:pPr>
      <w:r>
        <w:rPr/>
        <w:t>D.</w:t>
      </w:r>
      <w:r>
        <w:rPr>
          <w:spacing w:val="5"/>
        </w:rPr>
        <w:t> </w:t>
      </w:r>
      <w:r>
        <w:rPr/>
        <w:t>Oscar</w:t>
      </w:r>
      <w:r>
        <w:rPr>
          <w:spacing w:val="5"/>
        </w:rPr>
        <w:t> </w:t>
      </w:r>
      <w:r>
        <w:rPr/>
        <w:t>Ramón</w:t>
      </w:r>
      <w:r>
        <w:rPr>
          <w:spacing w:val="4"/>
        </w:rPr>
        <w:t> </w:t>
      </w:r>
      <w:r>
        <w:rPr/>
        <w:t>Hernández</w:t>
      </w:r>
      <w:r>
        <w:rPr>
          <w:spacing w:val="5"/>
        </w:rPr>
        <w:t> </w:t>
      </w:r>
      <w:r>
        <w:rPr/>
        <w:t>Suárez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2207" w:right="825"/>
      </w:pPr>
      <w:r>
        <w:rPr/>
        <w:t>Por último,</w:t>
      </w:r>
      <w:r>
        <w:rPr>
          <w:spacing w:val="1"/>
        </w:rPr>
        <w:t> </w:t>
      </w:r>
      <w:r>
        <w:rPr/>
        <w:t>indicar como acuerdos reseñables,</w:t>
      </w:r>
      <w:r>
        <w:rPr>
          <w:spacing w:val="1"/>
        </w:rPr>
        <w:t> </w:t>
      </w:r>
      <w:r>
        <w:rPr/>
        <w:t>aprobados por el 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durante el</w:t>
      </w:r>
      <w:r>
        <w:rPr>
          <w:spacing w:val="-43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los que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enumeran: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2810" w:val="left" w:leader="none"/>
        </w:tabs>
        <w:spacing w:line="242" w:lineRule="auto" w:before="0" w:after="0"/>
        <w:ind w:left="2809" w:right="829" w:hanging="301"/>
        <w:jc w:val="both"/>
        <w:rPr>
          <w:rFonts w:ascii="Symbol" w:hAnsi="Symbol"/>
          <w:sz w:val="20"/>
        </w:rPr>
      </w:pPr>
      <w:r>
        <w:rPr>
          <w:sz w:val="20"/>
        </w:rPr>
        <w:t>Realización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preceptivos</w:t>
      </w:r>
      <w:r>
        <w:rPr>
          <w:spacing w:val="15"/>
          <w:sz w:val="20"/>
        </w:rPr>
        <w:t> </w:t>
      </w:r>
      <w:r>
        <w:rPr>
          <w:sz w:val="20"/>
        </w:rPr>
        <w:t>Informes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Cumplimiento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4º</w:t>
      </w:r>
      <w:r>
        <w:rPr>
          <w:spacing w:val="15"/>
          <w:sz w:val="20"/>
        </w:rPr>
        <w:t> </w:t>
      </w:r>
      <w:r>
        <w:rPr>
          <w:sz w:val="20"/>
        </w:rPr>
        <w:t>trimestre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ejercicio</w:t>
      </w:r>
      <w:r>
        <w:rPr>
          <w:spacing w:val="17"/>
          <w:sz w:val="20"/>
        </w:rPr>
        <w:t> </w:t>
      </w:r>
      <w:r>
        <w:rPr>
          <w:sz w:val="20"/>
        </w:rPr>
        <w:t>2019,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 1</w:t>
      </w:r>
      <w:r>
        <w:rPr>
          <w:position w:val="5"/>
          <w:sz w:val="13"/>
        </w:rPr>
        <w:t>er</w:t>
      </w:r>
      <w:r>
        <w:rPr>
          <w:sz w:val="20"/>
        </w:rPr>
        <w:t>, 2º y 3</w:t>
      </w:r>
      <w:r>
        <w:rPr>
          <w:position w:val="5"/>
          <w:sz w:val="13"/>
        </w:rPr>
        <w:t>er </w:t>
      </w:r>
      <w:r>
        <w:rPr>
          <w:sz w:val="20"/>
        </w:rPr>
        <w:t>trimestre del ejercicio 2020 por la Dirección del ITC, conforme a lo dispuesto en</w:t>
      </w:r>
      <w:r>
        <w:rPr>
          <w:spacing w:val="1"/>
          <w:sz w:val="20"/>
        </w:rPr>
        <w:t> </w:t>
      </w:r>
      <w:r>
        <w:rPr>
          <w:sz w:val="20"/>
        </w:rPr>
        <w:t>las “Medidas de Racionalización del Sector Público Empresarial de la Comunidad Autónoma de</w:t>
      </w:r>
      <w:r>
        <w:rPr>
          <w:spacing w:val="1"/>
          <w:sz w:val="20"/>
        </w:rPr>
        <w:t> </w:t>
      </w:r>
      <w:r>
        <w:rPr>
          <w:sz w:val="20"/>
        </w:rPr>
        <w:t>Canarias”.</w:t>
      </w:r>
    </w:p>
    <w:p>
      <w:pPr>
        <w:pStyle w:val="ListParagraph"/>
        <w:numPr>
          <w:ilvl w:val="0"/>
          <w:numId w:val="39"/>
        </w:numPr>
        <w:tabs>
          <w:tab w:pos="2810" w:val="left" w:leader="none"/>
        </w:tabs>
        <w:spacing w:line="242" w:lineRule="auto" w:before="104" w:after="0"/>
        <w:ind w:left="2809" w:right="828" w:hanging="301"/>
        <w:jc w:val="both"/>
        <w:rPr>
          <w:rFonts w:ascii="Symbol" w:hAnsi="Symbol"/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autoriza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Don</w:t>
      </w:r>
      <w:r>
        <w:rPr>
          <w:spacing w:val="1"/>
          <w:sz w:val="20"/>
        </w:rPr>
        <w:t> </w:t>
      </w:r>
      <w:r>
        <w:rPr>
          <w:sz w:val="20"/>
        </w:rPr>
        <w:t>Gabriel</w:t>
      </w:r>
      <w:r>
        <w:rPr>
          <w:spacing w:val="1"/>
          <w:sz w:val="20"/>
        </w:rPr>
        <w:t> </w:t>
      </w:r>
      <w:r>
        <w:rPr>
          <w:sz w:val="20"/>
        </w:rPr>
        <w:t>Megías</w:t>
      </w:r>
      <w:r>
        <w:rPr>
          <w:spacing w:val="1"/>
          <w:sz w:val="20"/>
        </w:rPr>
        <w:t> </w:t>
      </w:r>
      <w:r>
        <w:rPr>
          <w:sz w:val="20"/>
        </w:rPr>
        <w:t>Martínez,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-43"/>
          <w:sz w:val="20"/>
        </w:rPr>
        <w:t> </w:t>
      </w:r>
      <w:r>
        <w:rPr>
          <w:sz w:val="20"/>
        </w:rPr>
        <w:t>representación del INSTITUTO TECNOLÓGICO DE CANARIAS, S.A. acuda y vote según su</w:t>
      </w:r>
      <w:r>
        <w:rPr>
          <w:spacing w:val="1"/>
          <w:sz w:val="20"/>
        </w:rPr>
        <w:t> </w:t>
      </w:r>
      <w:r>
        <w:rPr>
          <w:sz w:val="20"/>
        </w:rPr>
        <w:t>prudente criterio en todos los asuntos a debatir que estén incluidos en el Orden del Día de la</w:t>
      </w:r>
      <w:r>
        <w:rPr>
          <w:spacing w:val="1"/>
          <w:sz w:val="20"/>
        </w:rPr>
        <w:t> </w:t>
      </w:r>
      <w:r>
        <w:rPr>
          <w:sz w:val="20"/>
        </w:rPr>
        <w:t>Junta General de la entidad Instituto Tecnológico y de Energías Renovables, S.A., (ITER) a</w:t>
      </w:r>
      <w:r>
        <w:rPr>
          <w:spacing w:val="1"/>
          <w:sz w:val="20"/>
        </w:rPr>
        <w:t> </w:t>
      </w:r>
      <w:r>
        <w:rPr>
          <w:sz w:val="20"/>
        </w:rPr>
        <w:t>celebrar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marzo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2020.</w:t>
      </w:r>
    </w:p>
    <w:p>
      <w:pPr>
        <w:pStyle w:val="ListParagraph"/>
        <w:numPr>
          <w:ilvl w:val="0"/>
          <w:numId w:val="39"/>
        </w:numPr>
        <w:tabs>
          <w:tab w:pos="2815" w:val="left" w:leader="none"/>
          <w:tab w:pos="2816" w:val="left" w:leader="none"/>
        </w:tabs>
        <w:spacing w:line="240" w:lineRule="auto" w:before="150" w:after="0"/>
        <w:ind w:left="2815" w:right="0" w:hanging="305"/>
        <w:jc w:val="left"/>
        <w:rPr>
          <w:rFonts w:ascii="Symbol" w:hAnsi="Symbol"/>
          <w:sz w:val="20"/>
        </w:rPr>
      </w:pPr>
      <w:r>
        <w:rPr>
          <w:sz w:val="20"/>
        </w:rPr>
        <w:t>Cese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nombramiento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vicepresidente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Consejo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Administración.</w:t>
      </w: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0" w:right="820" w:firstLine="0"/>
        <w:jc w:val="right"/>
        <w:rPr>
          <w:rFonts w:ascii="Segoe UI"/>
          <w:sz w:val="18"/>
        </w:rPr>
      </w:pPr>
      <w:r>
        <w:rPr>
          <w:rFonts w:ascii="Segoe UI"/>
          <w:w w:val="105"/>
          <w:sz w:val="18"/>
        </w:rPr>
        <w:t>28</w:t>
      </w:r>
    </w:p>
    <w:p>
      <w:pPr>
        <w:spacing w:after="0"/>
        <w:jc w:val="right"/>
        <w:rPr>
          <w:rFonts w:ascii="Segoe UI"/>
          <w:sz w:val="18"/>
        </w:rPr>
        <w:sectPr>
          <w:headerReference w:type="default" r:id="rId40"/>
          <w:footerReference w:type="default" r:id="rId41"/>
          <w:pgSz w:w="11900" w:h="16840"/>
          <w:pgMar w:header="1101" w:footer="2223" w:top="2620" w:bottom="2420" w:left="100" w:right="1100"/>
        </w:sectPr>
      </w:pPr>
    </w:p>
    <w:p>
      <w:pPr>
        <w:pStyle w:val="BodyText"/>
        <w:spacing w:before="10"/>
        <w:rPr>
          <w:rFonts w:ascii="Segoe UI"/>
          <w:sz w:val="11"/>
        </w:rPr>
      </w:pPr>
    </w:p>
    <w:p>
      <w:pPr>
        <w:pStyle w:val="ListParagraph"/>
        <w:numPr>
          <w:ilvl w:val="0"/>
          <w:numId w:val="39"/>
        </w:numPr>
        <w:tabs>
          <w:tab w:pos="2810" w:val="left" w:leader="none"/>
        </w:tabs>
        <w:spacing w:line="240" w:lineRule="auto" w:before="103" w:after="0"/>
        <w:ind w:left="2809" w:right="831" w:hanging="301"/>
        <w:jc w:val="both"/>
        <w:rPr>
          <w:rFonts w:ascii="Symbol" w:hAnsi="Symbol"/>
          <w:sz w:val="20"/>
        </w:rPr>
      </w:pPr>
      <w:r>
        <w:rPr>
          <w:sz w:val="20"/>
        </w:rPr>
        <w:t>Formulación de las cuentas anuales, el informe de gestión y la aplicación de resultado 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3"/>
          <w:sz w:val="20"/>
        </w:rPr>
        <w:t> </w:t>
      </w:r>
      <w:r>
        <w:rPr>
          <w:sz w:val="20"/>
        </w:rPr>
        <w:t>2019,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3"/>
          <w:sz w:val="20"/>
        </w:rPr>
        <w:t> </w:t>
      </w:r>
      <w:r>
        <w:rPr>
          <w:sz w:val="20"/>
        </w:rPr>
        <w:t>elevación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Junta</w:t>
      </w:r>
      <w:r>
        <w:rPr>
          <w:spacing w:val="3"/>
          <w:sz w:val="20"/>
        </w:rPr>
        <w:t> </w:t>
      </w:r>
      <w:r>
        <w:rPr>
          <w:sz w:val="20"/>
        </w:rPr>
        <w:t>General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Sociedad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propuesta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aprobación.</w:t>
      </w:r>
    </w:p>
    <w:p>
      <w:pPr>
        <w:pStyle w:val="ListParagraph"/>
        <w:numPr>
          <w:ilvl w:val="0"/>
          <w:numId w:val="39"/>
        </w:numPr>
        <w:tabs>
          <w:tab w:pos="2810" w:val="left" w:leader="none"/>
        </w:tabs>
        <w:spacing w:line="240" w:lineRule="auto" w:before="105" w:after="0"/>
        <w:ind w:left="2809" w:right="833" w:hanging="301"/>
        <w:jc w:val="both"/>
        <w:rPr>
          <w:rFonts w:ascii="Symbol" w:hAnsi="Symbol"/>
          <w:sz w:val="20"/>
        </w:rPr>
      </w:pPr>
      <w:r>
        <w:rPr>
          <w:sz w:val="20"/>
        </w:rPr>
        <w:t>Acuerda por unanimidad iniciar los trámites administrativos pertinentes para elevar a la Junta</w:t>
      </w:r>
      <w:r>
        <w:rPr>
          <w:spacing w:val="1"/>
          <w:sz w:val="20"/>
        </w:rPr>
        <w:t> </w:t>
      </w:r>
      <w:r>
        <w:rPr>
          <w:sz w:val="20"/>
        </w:rPr>
        <w:t>General de la Sociedad la propuesta de modificación del artículo 1 de los estatutos sociales del</w:t>
      </w:r>
      <w:r>
        <w:rPr>
          <w:spacing w:val="1"/>
          <w:sz w:val="20"/>
        </w:rPr>
        <w:t> </w:t>
      </w:r>
      <w:r>
        <w:rPr>
          <w:sz w:val="20"/>
        </w:rPr>
        <w:t>ITC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sentido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ampliar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redacción</w:t>
      </w:r>
      <w:r>
        <w:rPr>
          <w:spacing w:val="2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39"/>
        </w:numPr>
        <w:tabs>
          <w:tab w:pos="2810" w:val="left" w:leader="none"/>
        </w:tabs>
        <w:spacing w:line="242" w:lineRule="auto" w:before="109" w:after="0"/>
        <w:ind w:left="2809" w:right="833" w:hanging="301"/>
        <w:jc w:val="both"/>
        <w:rPr>
          <w:rFonts w:ascii="Symbol" w:hAnsi="Symbol"/>
          <w:sz w:val="20"/>
        </w:rPr>
      </w:pPr>
      <w:r>
        <w:rPr>
          <w:sz w:val="20"/>
        </w:rPr>
        <w:t>Acuerda por unanimidad iniciar los trámites administrativos pertinentes para elevar a la Junta</w:t>
      </w:r>
      <w:r>
        <w:rPr>
          <w:spacing w:val="1"/>
          <w:sz w:val="20"/>
        </w:rPr>
        <w:t> </w:t>
      </w:r>
      <w:r>
        <w:rPr>
          <w:sz w:val="20"/>
        </w:rPr>
        <w:t>General de la Sociedad la propuesta de modificación del artículo 2 de los estatutos sociales del</w:t>
      </w:r>
      <w:r>
        <w:rPr>
          <w:spacing w:val="1"/>
          <w:sz w:val="20"/>
        </w:rPr>
        <w:t> </w:t>
      </w:r>
      <w:r>
        <w:rPr>
          <w:sz w:val="20"/>
        </w:rPr>
        <w:t>ITC.</w:t>
      </w:r>
    </w:p>
    <w:p>
      <w:pPr>
        <w:pStyle w:val="ListParagraph"/>
        <w:numPr>
          <w:ilvl w:val="0"/>
          <w:numId w:val="39"/>
        </w:numPr>
        <w:tabs>
          <w:tab w:pos="2810" w:val="left" w:leader="none"/>
        </w:tabs>
        <w:spacing w:line="240" w:lineRule="auto" w:before="103" w:after="0"/>
        <w:ind w:left="2809" w:right="0" w:hanging="301"/>
        <w:jc w:val="both"/>
        <w:rPr>
          <w:rFonts w:ascii="Symbol" w:hAnsi="Symbol"/>
          <w:sz w:val="20"/>
        </w:rPr>
      </w:pPr>
      <w:r>
        <w:rPr>
          <w:sz w:val="20"/>
        </w:rPr>
        <w:t>Cese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Consejero</w:t>
      </w:r>
      <w:r>
        <w:rPr>
          <w:spacing w:val="6"/>
          <w:sz w:val="20"/>
        </w:rPr>
        <w:t> </w:t>
      </w:r>
      <w:r>
        <w:rPr>
          <w:sz w:val="20"/>
        </w:rPr>
        <w:t>Delegado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Revocación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Poderes.</w:t>
      </w:r>
    </w:p>
    <w:p>
      <w:pPr>
        <w:pStyle w:val="ListParagraph"/>
        <w:numPr>
          <w:ilvl w:val="0"/>
          <w:numId w:val="39"/>
        </w:numPr>
        <w:tabs>
          <w:tab w:pos="2810" w:val="left" w:leader="none"/>
        </w:tabs>
        <w:spacing w:line="240" w:lineRule="auto" w:before="104" w:after="0"/>
        <w:ind w:left="2809" w:right="0" w:hanging="301"/>
        <w:jc w:val="both"/>
        <w:rPr>
          <w:rFonts w:ascii="Symbol" w:hAnsi="Symbol"/>
          <w:sz w:val="20"/>
        </w:rPr>
      </w:pPr>
      <w:r>
        <w:rPr>
          <w:sz w:val="20"/>
        </w:rPr>
        <w:t>Nombramiento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Consejera</w:t>
      </w:r>
      <w:r>
        <w:rPr>
          <w:spacing w:val="6"/>
          <w:sz w:val="20"/>
        </w:rPr>
        <w:t> </w:t>
      </w:r>
      <w:r>
        <w:rPr>
          <w:sz w:val="20"/>
        </w:rPr>
        <w:t>Delegada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otorgamiento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Poderes.</w:t>
      </w:r>
    </w:p>
    <w:p>
      <w:pPr>
        <w:pStyle w:val="ListParagraph"/>
        <w:numPr>
          <w:ilvl w:val="0"/>
          <w:numId w:val="39"/>
        </w:numPr>
        <w:tabs>
          <w:tab w:pos="2810" w:val="left" w:leader="none"/>
        </w:tabs>
        <w:spacing w:line="242" w:lineRule="auto" w:before="102" w:after="0"/>
        <w:ind w:left="2809" w:right="824" w:hanging="301"/>
        <w:jc w:val="both"/>
        <w:rPr>
          <w:rFonts w:ascii="Symbol" w:hAnsi="Symbol"/>
          <w:sz w:val="20"/>
        </w:rPr>
      </w:pPr>
      <w:r>
        <w:rPr>
          <w:sz w:val="20"/>
        </w:rPr>
        <w:t>Previo informe favorable de las Direcciones Generales de Planificación y Presupuesto y de 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incrementar</w:t>
      </w:r>
      <w:r>
        <w:rPr>
          <w:spacing w:val="1"/>
          <w:sz w:val="20"/>
        </w:rPr>
        <w:t> </w:t>
      </w:r>
      <w:r>
        <w:rPr>
          <w:sz w:val="20"/>
        </w:rPr>
        <w:t>globalmente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retribuciones del personal de Alta Dirección</w:t>
      </w:r>
      <w:r>
        <w:rPr>
          <w:spacing w:val="45"/>
          <w:sz w:val="20"/>
        </w:rPr>
        <w:t> </w:t>
      </w:r>
      <w:r>
        <w:rPr>
          <w:sz w:val="20"/>
        </w:rPr>
        <w:t>del</w:t>
      </w:r>
      <w:r>
        <w:rPr>
          <w:spacing w:val="-43"/>
          <w:sz w:val="20"/>
        </w:rPr>
        <w:t> </w:t>
      </w:r>
      <w:r>
        <w:rPr>
          <w:b/>
          <w:sz w:val="20"/>
        </w:rPr>
        <w:t>ITC</w:t>
      </w:r>
      <w:r>
        <w:rPr>
          <w:b/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un</w:t>
      </w:r>
      <w:r>
        <w:rPr>
          <w:spacing w:val="13"/>
          <w:sz w:val="20"/>
        </w:rPr>
        <w:t> </w:t>
      </w:r>
      <w:r>
        <w:rPr>
          <w:sz w:val="20"/>
        </w:rPr>
        <w:t>2,00</w:t>
      </w:r>
      <w:r>
        <w:rPr>
          <w:spacing w:val="12"/>
          <w:sz w:val="20"/>
        </w:rPr>
        <w:t> </w:t>
      </w:r>
      <w:r>
        <w:rPr>
          <w:sz w:val="20"/>
        </w:rPr>
        <w:t>%,</w:t>
      </w:r>
      <w:r>
        <w:rPr>
          <w:spacing w:val="12"/>
          <w:sz w:val="20"/>
        </w:rPr>
        <w:t> </w:t>
      </w:r>
      <w:r>
        <w:rPr>
          <w:sz w:val="20"/>
        </w:rPr>
        <w:t>respecto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vigentes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31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diciembre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2019,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efectos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enero</w:t>
      </w:r>
      <w:r>
        <w:rPr>
          <w:spacing w:val="-4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2020.</w:t>
      </w:r>
    </w:p>
    <w:p>
      <w:pPr>
        <w:pStyle w:val="ListParagraph"/>
        <w:numPr>
          <w:ilvl w:val="0"/>
          <w:numId w:val="39"/>
        </w:numPr>
        <w:tabs>
          <w:tab w:pos="2810" w:val="left" w:leader="none"/>
        </w:tabs>
        <w:spacing w:line="242" w:lineRule="auto" w:before="103" w:after="0"/>
        <w:ind w:left="2809" w:right="832" w:hanging="301"/>
        <w:jc w:val="both"/>
        <w:rPr>
          <w:rFonts w:ascii="Symbol" w:hAnsi="Symbol"/>
          <w:sz w:val="20"/>
        </w:rPr>
      </w:pPr>
      <w:r>
        <w:rPr>
          <w:sz w:val="20"/>
        </w:rPr>
        <w:t>Acuerda por unanimidad, ratificar las actuaciones y decisiones adoptadas por Don Gabriel</w:t>
      </w:r>
      <w:r>
        <w:rPr>
          <w:spacing w:val="1"/>
          <w:sz w:val="20"/>
        </w:rPr>
        <w:t> </w:t>
      </w:r>
      <w:r>
        <w:rPr>
          <w:sz w:val="20"/>
        </w:rPr>
        <w:t>Megías Martínez, en la Junta General Universal de la entidad “Eólicos de Tirajana, S.L.” del día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marzo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2020</w:t>
      </w:r>
    </w:p>
    <w:p>
      <w:pPr>
        <w:pStyle w:val="ListParagraph"/>
        <w:numPr>
          <w:ilvl w:val="0"/>
          <w:numId w:val="39"/>
        </w:numPr>
        <w:tabs>
          <w:tab w:pos="2810" w:val="left" w:leader="none"/>
        </w:tabs>
        <w:spacing w:line="240" w:lineRule="auto" w:before="103" w:after="0"/>
        <w:ind w:left="2809" w:right="0" w:hanging="301"/>
        <w:jc w:val="both"/>
        <w:rPr>
          <w:rFonts w:ascii="Symbol" w:hAnsi="Symbol"/>
          <w:sz w:val="20"/>
        </w:rPr>
      </w:pPr>
      <w:r>
        <w:rPr>
          <w:sz w:val="20"/>
        </w:rPr>
        <w:t>Autorizar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propuesta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Acuerdo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Arrendamientos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ITC</w:t>
      </w:r>
    </w:p>
    <w:p>
      <w:pPr>
        <w:pStyle w:val="ListParagraph"/>
        <w:numPr>
          <w:ilvl w:val="0"/>
          <w:numId w:val="39"/>
        </w:numPr>
        <w:tabs>
          <w:tab w:pos="2816" w:val="left" w:leader="none"/>
        </w:tabs>
        <w:spacing w:line="240" w:lineRule="auto" w:before="104" w:after="0"/>
        <w:ind w:left="2815" w:right="831" w:hanging="305"/>
        <w:jc w:val="both"/>
        <w:rPr>
          <w:rFonts w:ascii="Symbol" w:hAnsi="Symbol"/>
          <w:sz w:val="20"/>
        </w:rPr>
      </w:pPr>
      <w:r>
        <w:rPr>
          <w:sz w:val="20"/>
        </w:rPr>
        <w:t>Aprobar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P.A.I.F.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1"/>
          <w:sz w:val="20"/>
        </w:rPr>
        <w:t> </w:t>
      </w:r>
      <w:r>
        <w:rPr>
          <w:sz w:val="20"/>
        </w:rPr>
        <w:t>presupuestario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45"/>
          <w:sz w:val="20"/>
        </w:rPr>
        <w:t> </w:t>
      </w:r>
      <w:r>
        <w:rPr>
          <w:sz w:val="20"/>
        </w:rPr>
        <w:t>2021.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45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posterior</w:t>
      </w:r>
      <w:r>
        <w:rPr>
          <w:spacing w:val="-2"/>
          <w:sz w:val="20"/>
        </w:rPr>
        <w:t> </w:t>
      </w:r>
      <w:r>
        <w:rPr>
          <w:sz w:val="20"/>
        </w:rPr>
        <w:t>actualización.</w:t>
      </w:r>
    </w:p>
    <w:p>
      <w:pPr>
        <w:pStyle w:val="ListParagraph"/>
        <w:numPr>
          <w:ilvl w:val="0"/>
          <w:numId w:val="39"/>
        </w:numPr>
        <w:tabs>
          <w:tab w:pos="2816" w:val="left" w:leader="none"/>
        </w:tabs>
        <w:spacing w:line="242" w:lineRule="auto" w:before="105" w:after="0"/>
        <w:ind w:left="2815" w:right="821" w:hanging="305"/>
        <w:jc w:val="both"/>
        <w:rPr>
          <w:rFonts w:ascii="Symbol" w:hAnsi="Symbol"/>
          <w:sz w:val="20"/>
        </w:rPr>
      </w:pPr>
      <w:r>
        <w:rPr>
          <w:sz w:val="20"/>
        </w:rPr>
        <w:t>Iniciar los trámites administrativos pertinentes para elevar a la Junta General de la Sociedad la</w:t>
      </w:r>
      <w:r>
        <w:rPr>
          <w:spacing w:val="1"/>
          <w:sz w:val="20"/>
        </w:rPr>
        <w:t> </w:t>
      </w:r>
      <w:r>
        <w:rPr>
          <w:sz w:val="20"/>
        </w:rPr>
        <w:t>propuesta de modificación del artículo 1 de los estatutos sociales del ITC para que el ITC sea</w:t>
      </w:r>
      <w:r>
        <w:rPr>
          <w:spacing w:val="1"/>
          <w:sz w:val="20"/>
        </w:rPr>
        <w:t> </w:t>
      </w:r>
      <w:r>
        <w:rPr>
          <w:sz w:val="20"/>
        </w:rPr>
        <w:t>declarado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propio</w:t>
      </w:r>
      <w:r>
        <w:rPr>
          <w:spacing w:val="1"/>
          <w:sz w:val="20"/>
        </w:rPr>
        <w:t> </w:t>
      </w:r>
      <w:r>
        <w:rPr>
          <w:sz w:val="20"/>
        </w:rPr>
        <w:t>personificado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destinatario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encargos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1"/>
          <w:sz w:val="20"/>
        </w:rPr>
        <w:t> </w:t>
      </w:r>
      <w:r>
        <w:rPr>
          <w:sz w:val="20"/>
        </w:rPr>
        <w:t>canarias.</w:t>
      </w:r>
    </w:p>
    <w:p>
      <w:pPr>
        <w:pStyle w:val="ListParagraph"/>
        <w:numPr>
          <w:ilvl w:val="0"/>
          <w:numId w:val="39"/>
        </w:numPr>
        <w:tabs>
          <w:tab w:pos="2816" w:val="left" w:leader="none"/>
        </w:tabs>
        <w:spacing w:line="240" w:lineRule="auto" w:before="104" w:after="0"/>
        <w:ind w:left="2815" w:right="0" w:hanging="305"/>
        <w:jc w:val="both"/>
        <w:rPr>
          <w:rFonts w:ascii="Symbol" w:hAnsi="Symbol"/>
          <w:sz w:val="20"/>
        </w:rPr>
      </w:pPr>
      <w:r>
        <w:rPr>
          <w:sz w:val="20"/>
        </w:rPr>
        <w:t>Aprueba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Informe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variación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PAIF</w:t>
      </w:r>
      <w:r>
        <w:rPr>
          <w:spacing w:val="3"/>
          <w:sz w:val="20"/>
        </w:rPr>
        <w:t> </w:t>
      </w:r>
      <w:r>
        <w:rPr>
          <w:sz w:val="20"/>
        </w:rPr>
        <w:t>2020</w:t>
      </w:r>
    </w:p>
    <w:p>
      <w:pPr>
        <w:pStyle w:val="ListParagraph"/>
        <w:numPr>
          <w:ilvl w:val="0"/>
          <w:numId w:val="39"/>
        </w:numPr>
        <w:tabs>
          <w:tab w:pos="2816" w:val="left" w:leader="none"/>
        </w:tabs>
        <w:spacing w:line="240" w:lineRule="auto" w:before="104" w:after="0"/>
        <w:ind w:left="2815" w:right="0" w:hanging="305"/>
        <w:jc w:val="both"/>
        <w:rPr>
          <w:rFonts w:ascii="Symbol" w:hAnsi="Symbol"/>
          <w:sz w:val="20"/>
        </w:rPr>
      </w:pPr>
      <w:r>
        <w:rPr>
          <w:sz w:val="20"/>
        </w:rPr>
        <w:t>Aprueba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Informe</w:t>
      </w:r>
      <w:r>
        <w:rPr>
          <w:spacing w:val="6"/>
          <w:sz w:val="20"/>
        </w:rPr>
        <w:t> </w:t>
      </w:r>
      <w:r>
        <w:rPr>
          <w:sz w:val="20"/>
        </w:rPr>
        <w:t>sobre</w:t>
      </w:r>
      <w:r>
        <w:rPr>
          <w:spacing w:val="6"/>
          <w:sz w:val="20"/>
        </w:rPr>
        <w:t> </w:t>
      </w:r>
      <w:r>
        <w:rPr>
          <w:sz w:val="20"/>
        </w:rPr>
        <w:t>P.A.I.F</w:t>
      </w:r>
      <w:r>
        <w:rPr>
          <w:spacing w:val="4"/>
          <w:sz w:val="20"/>
        </w:rPr>
        <w:t> </w:t>
      </w:r>
      <w:r>
        <w:rPr>
          <w:sz w:val="20"/>
        </w:rPr>
        <w:t>definitivo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marco</w:t>
      </w:r>
      <w:r>
        <w:rPr>
          <w:spacing w:val="4"/>
          <w:sz w:val="20"/>
        </w:rPr>
        <w:t> </w:t>
      </w:r>
      <w:r>
        <w:rPr>
          <w:sz w:val="20"/>
        </w:rPr>
        <w:t>presupuestario</w:t>
      </w:r>
      <w:r>
        <w:rPr>
          <w:spacing w:val="4"/>
          <w:sz w:val="20"/>
        </w:rPr>
        <w:t> </w:t>
      </w:r>
      <w:r>
        <w:rPr>
          <w:sz w:val="20"/>
        </w:rPr>
        <w:t>2021.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44" w:lineRule="auto"/>
        <w:ind w:left="2207" w:right="825"/>
      </w:pPr>
      <w:r>
        <w:rPr/>
        <w:t>Los</w:t>
      </w:r>
      <w:r>
        <w:rPr>
          <w:spacing w:val="7"/>
        </w:rPr>
        <w:t> </w:t>
      </w:r>
      <w:r>
        <w:rPr/>
        <w:t>Acuerdos</w:t>
      </w:r>
      <w:r>
        <w:rPr>
          <w:spacing w:val="7"/>
        </w:rPr>
        <w:t> </w:t>
      </w:r>
      <w:r>
        <w:rPr/>
        <w:t>adoptados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Junta</w:t>
      </w:r>
      <w:r>
        <w:rPr>
          <w:spacing w:val="8"/>
        </w:rPr>
        <w:t> </w:t>
      </w:r>
      <w:r>
        <w:rPr/>
        <w:t>General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Sociedad</w:t>
      </w:r>
      <w:r>
        <w:rPr>
          <w:spacing w:val="8"/>
        </w:rPr>
        <w:t> </w:t>
      </w:r>
      <w:r>
        <w:rPr/>
        <w:t>durante</w:t>
      </w:r>
      <w:r>
        <w:rPr>
          <w:spacing w:val="8"/>
        </w:rPr>
        <w:t> </w:t>
      </w:r>
      <w:r>
        <w:rPr/>
        <w:t>2020</w:t>
      </w:r>
      <w:r>
        <w:rPr>
          <w:spacing w:val="9"/>
        </w:rPr>
        <w:t> </w:t>
      </w:r>
      <w:r>
        <w:rPr/>
        <w:t>son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enumeran: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2815" w:val="left" w:leader="none"/>
          <w:tab w:pos="2816" w:val="left" w:leader="none"/>
        </w:tabs>
        <w:spacing w:line="240" w:lineRule="auto" w:before="0" w:after="0"/>
        <w:ind w:left="2815" w:right="0" w:hanging="305"/>
        <w:jc w:val="left"/>
        <w:rPr>
          <w:rFonts w:ascii="Symbol" w:hAnsi="Symbol"/>
          <w:sz w:val="20"/>
        </w:rPr>
      </w:pPr>
      <w:r>
        <w:rPr>
          <w:sz w:val="20"/>
        </w:rPr>
        <w:t>Ceses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nombramientos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representantes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Administradores.</w:t>
      </w:r>
    </w:p>
    <w:p>
      <w:pPr>
        <w:pStyle w:val="ListParagraph"/>
        <w:numPr>
          <w:ilvl w:val="0"/>
          <w:numId w:val="39"/>
        </w:numPr>
        <w:tabs>
          <w:tab w:pos="2815" w:val="left" w:leader="none"/>
          <w:tab w:pos="2816" w:val="left" w:leader="none"/>
        </w:tabs>
        <w:spacing w:line="240" w:lineRule="auto" w:before="2" w:after="0"/>
        <w:ind w:left="2815" w:right="0" w:hanging="305"/>
        <w:jc w:val="left"/>
        <w:rPr>
          <w:rFonts w:ascii="Symbol" w:hAnsi="Symbol"/>
          <w:sz w:val="20"/>
        </w:rPr>
      </w:pPr>
      <w:r>
        <w:rPr>
          <w:sz w:val="20"/>
        </w:rPr>
        <w:t>Cese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nombramiento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cargo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Consejo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Administración.</w:t>
      </w:r>
    </w:p>
    <w:p>
      <w:pPr>
        <w:pStyle w:val="ListParagraph"/>
        <w:numPr>
          <w:ilvl w:val="0"/>
          <w:numId w:val="39"/>
        </w:numPr>
        <w:tabs>
          <w:tab w:pos="2815" w:val="left" w:leader="none"/>
          <w:tab w:pos="2816" w:val="left" w:leader="none"/>
        </w:tabs>
        <w:spacing w:line="240" w:lineRule="auto" w:before="1" w:after="0"/>
        <w:ind w:left="2815" w:right="0" w:hanging="305"/>
        <w:jc w:val="left"/>
        <w:rPr>
          <w:rFonts w:ascii="Symbol" w:hAnsi="Symbol"/>
          <w:sz w:val="20"/>
        </w:rPr>
      </w:pPr>
      <w:r>
        <w:rPr>
          <w:sz w:val="20"/>
        </w:rPr>
        <w:t>Nombramiento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representante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Administrador.</w:t>
      </w:r>
    </w:p>
    <w:p>
      <w:pPr>
        <w:pStyle w:val="ListParagraph"/>
        <w:numPr>
          <w:ilvl w:val="0"/>
          <w:numId w:val="39"/>
        </w:numPr>
        <w:tabs>
          <w:tab w:pos="2810" w:val="left" w:leader="none"/>
        </w:tabs>
        <w:spacing w:line="240" w:lineRule="auto" w:before="2" w:after="0"/>
        <w:ind w:left="2809" w:right="833" w:hanging="301"/>
        <w:jc w:val="both"/>
        <w:rPr>
          <w:rFonts w:ascii="Symbol" w:hAnsi="Symbol"/>
          <w:sz w:val="20"/>
        </w:rPr>
      </w:pP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1"/>
          <w:sz w:val="20"/>
        </w:rPr>
        <w:t> </w:t>
      </w:r>
      <w:r>
        <w:rPr>
          <w:sz w:val="20"/>
        </w:rPr>
        <w:t>anuales,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2019.</w:t>
      </w:r>
    </w:p>
    <w:p>
      <w:pPr>
        <w:pStyle w:val="ListParagraph"/>
        <w:numPr>
          <w:ilvl w:val="0"/>
          <w:numId w:val="39"/>
        </w:numPr>
        <w:tabs>
          <w:tab w:pos="2810" w:val="left" w:leader="none"/>
        </w:tabs>
        <w:spacing w:line="242" w:lineRule="auto" w:before="55" w:after="0"/>
        <w:ind w:left="2809" w:right="825" w:hanging="301"/>
        <w:jc w:val="both"/>
        <w:rPr>
          <w:rFonts w:ascii="Symbol" w:hAnsi="Symbol"/>
          <w:sz w:val="20"/>
        </w:rPr>
      </w:pPr>
      <w:r>
        <w:rPr>
          <w:sz w:val="20"/>
        </w:rPr>
        <w:t>Aprobar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estatutos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ITC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45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 en el artículo 32 de la Ley 9/2017, de 8 de noviembre, de Contratos del 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b/>
          <w:sz w:val="20"/>
        </w:rPr>
        <w:t>,</w:t>
      </w:r>
      <w:r>
        <w:rPr>
          <w:b/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transponen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ordenamiento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español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45"/>
          <w:sz w:val="20"/>
        </w:rPr>
        <w:t> </w:t>
      </w:r>
      <w:r>
        <w:rPr>
          <w:sz w:val="20"/>
        </w:rPr>
        <w:t>Directivas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Parlamento</w:t>
      </w:r>
      <w:r>
        <w:rPr>
          <w:spacing w:val="3"/>
          <w:sz w:val="20"/>
        </w:rPr>
        <w:t> </w:t>
      </w:r>
      <w:r>
        <w:rPr>
          <w:sz w:val="20"/>
        </w:rPr>
        <w:t>Europeo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del Consejo</w:t>
      </w:r>
      <w:r>
        <w:rPr>
          <w:spacing w:val="1"/>
          <w:sz w:val="20"/>
        </w:rPr>
        <w:t> </w:t>
      </w:r>
      <w:r>
        <w:rPr>
          <w:sz w:val="20"/>
        </w:rPr>
        <w:t>2014/23/UE</w:t>
      </w:r>
      <w:r>
        <w:rPr>
          <w:spacing w:val="4"/>
          <w:sz w:val="20"/>
        </w:rPr>
        <w:t> </w:t>
      </w:r>
      <w:r>
        <w:rPr>
          <w:sz w:val="20"/>
        </w:rPr>
        <w:t>y 2014/24/UE,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26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febrero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2014.</w:t>
      </w:r>
    </w:p>
    <w:p>
      <w:pPr>
        <w:pStyle w:val="BodyText"/>
        <w:spacing w:before="6"/>
        <w:rPr>
          <w:sz w:val="27"/>
        </w:rPr>
      </w:pPr>
    </w:p>
    <w:p>
      <w:pPr>
        <w:spacing w:before="107"/>
        <w:ind w:left="0" w:right="820" w:firstLine="0"/>
        <w:jc w:val="right"/>
        <w:rPr>
          <w:rFonts w:ascii="Segoe UI"/>
          <w:sz w:val="18"/>
        </w:rPr>
      </w:pPr>
      <w:r>
        <w:rPr>
          <w:rFonts w:ascii="Segoe UI"/>
          <w:w w:val="105"/>
          <w:sz w:val="18"/>
        </w:rPr>
        <w:t>29</w:t>
      </w:r>
    </w:p>
    <w:p>
      <w:pPr>
        <w:spacing w:after="0"/>
        <w:jc w:val="right"/>
        <w:rPr>
          <w:rFonts w:ascii="Segoe UI"/>
          <w:sz w:val="18"/>
        </w:rPr>
        <w:sectPr>
          <w:headerReference w:type="default" r:id="rId42"/>
          <w:footerReference w:type="default" r:id="rId43"/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ListParagraph"/>
        <w:numPr>
          <w:ilvl w:val="0"/>
          <w:numId w:val="39"/>
        </w:numPr>
        <w:tabs>
          <w:tab w:pos="2810" w:val="left" w:leader="none"/>
        </w:tabs>
        <w:spacing w:line="249" w:lineRule="auto" w:before="103" w:after="0"/>
        <w:ind w:left="2809" w:right="820" w:hanging="301"/>
        <w:jc w:val="both"/>
        <w:rPr>
          <w:rFonts w:ascii="Symbol" w:hAnsi="Symbol"/>
          <w:sz w:val="18"/>
        </w:rPr>
      </w:pPr>
      <w:r>
        <w:rPr>
          <w:w w:val="105"/>
          <w:sz w:val="20"/>
        </w:rPr>
        <w:t>Aprobar la Modificación del art 2 de los estatutos sociales del ITC, </w:t>
      </w:r>
      <w:r>
        <w:rPr>
          <w:w w:val="105"/>
          <w:sz w:val="18"/>
        </w:rPr>
        <w:t>relativo al objeto social para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eliminar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el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punto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6º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del objeto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social.</w:t>
      </w:r>
    </w:p>
    <w:p>
      <w:pPr>
        <w:pStyle w:val="ListParagraph"/>
        <w:numPr>
          <w:ilvl w:val="0"/>
          <w:numId w:val="39"/>
        </w:numPr>
        <w:tabs>
          <w:tab w:pos="2810" w:val="left" w:leader="none"/>
        </w:tabs>
        <w:spacing w:line="242" w:lineRule="auto" w:before="44" w:after="0"/>
        <w:ind w:left="2809" w:right="828" w:hanging="301"/>
        <w:jc w:val="both"/>
        <w:rPr>
          <w:rFonts w:ascii="Symbol" w:hAnsi="Symbol"/>
          <w:sz w:val="20"/>
        </w:rPr>
      </w:pPr>
      <w:r>
        <w:rPr>
          <w:sz w:val="20"/>
        </w:rPr>
        <w:t>Aprobar la modificación del artículo 1 de los estatutos sociales del ITC al objeto de incorporar el</w:t>
      </w:r>
      <w:r>
        <w:rPr>
          <w:spacing w:val="1"/>
          <w:sz w:val="20"/>
        </w:rPr>
        <w:t> </w:t>
      </w:r>
      <w:r>
        <w:rPr>
          <w:sz w:val="20"/>
        </w:rPr>
        <w:t>reconocimiento de dicha sociedad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propio</w:t>
      </w:r>
      <w:r>
        <w:rPr>
          <w:spacing w:val="1"/>
          <w:sz w:val="20"/>
        </w:rPr>
        <w:t> </w:t>
      </w:r>
      <w:r>
        <w:rPr>
          <w:sz w:val="20"/>
        </w:rPr>
        <w:t>personificado del</w:t>
      </w:r>
      <w:r>
        <w:rPr>
          <w:spacing w:val="45"/>
          <w:sz w:val="20"/>
        </w:rPr>
        <w:t> </w:t>
      </w:r>
      <w:r>
        <w:rPr>
          <w:sz w:val="20"/>
        </w:rPr>
        <w:t>Cabildo</w:t>
      </w:r>
      <w:r>
        <w:rPr>
          <w:spacing w:val="46"/>
          <w:sz w:val="20"/>
        </w:rPr>
        <w:t> </w:t>
      </w:r>
      <w:r>
        <w:rPr>
          <w:sz w:val="20"/>
        </w:rPr>
        <w:t>Insular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Gran Canaria, Cabildo Insular de La Gomera, Cabildo Insular de Tenerife, Ayuntamiento de</w:t>
      </w:r>
      <w:r>
        <w:rPr>
          <w:spacing w:val="1"/>
          <w:sz w:val="20"/>
        </w:rPr>
        <w:t> </w:t>
      </w:r>
      <w:r>
        <w:rPr>
          <w:sz w:val="20"/>
        </w:rPr>
        <w:t>Agüimes,</w:t>
      </w:r>
      <w:r>
        <w:rPr>
          <w:spacing w:val="-1"/>
          <w:sz w:val="20"/>
        </w:rPr>
        <w:t> </w:t>
      </w:r>
      <w:r>
        <w:rPr>
          <w:sz w:val="20"/>
        </w:rPr>
        <w:t>Ayuntamiento</w:t>
      </w:r>
      <w:r>
        <w:rPr>
          <w:spacing w:val="2"/>
          <w:sz w:val="20"/>
        </w:rPr>
        <w:t> </w:t>
      </w:r>
      <w:r>
        <w:rPr>
          <w:sz w:val="20"/>
        </w:rPr>
        <w:t>de Agulo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Ayuntamiento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Fuencaliente.</w:t>
      </w:r>
    </w:p>
    <w:p>
      <w:pPr>
        <w:pStyle w:val="ListParagraph"/>
        <w:numPr>
          <w:ilvl w:val="0"/>
          <w:numId w:val="39"/>
        </w:numPr>
        <w:tabs>
          <w:tab w:pos="2810" w:val="left" w:leader="none"/>
        </w:tabs>
        <w:spacing w:line="240" w:lineRule="auto" w:before="53" w:after="0"/>
        <w:ind w:left="2809" w:right="0" w:hanging="301"/>
        <w:jc w:val="both"/>
        <w:rPr>
          <w:rFonts w:ascii="Symbol" w:hAnsi="Symbol"/>
          <w:sz w:val="20"/>
        </w:rPr>
      </w:pPr>
      <w:r>
        <w:rPr>
          <w:sz w:val="20"/>
        </w:rPr>
        <w:t>Nombramientos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representantes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Administradores.</w:t>
      </w:r>
    </w:p>
    <w:p>
      <w:pPr>
        <w:pStyle w:val="ListParagraph"/>
        <w:numPr>
          <w:ilvl w:val="0"/>
          <w:numId w:val="39"/>
        </w:numPr>
        <w:tabs>
          <w:tab w:pos="2810" w:val="left" w:leader="none"/>
        </w:tabs>
        <w:spacing w:line="240" w:lineRule="auto" w:before="51" w:after="0"/>
        <w:ind w:left="2809" w:right="0" w:hanging="301"/>
        <w:jc w:val="both"/>
        <w:rPr>
          <w:rFonts w:ascii="Symbol" w:hAnsi="Symbol"/>
          <w:sz w:val="20"/>
        </w:rPr>
      </w:pPr>
      <w:r>
        <w:rPr>
          <w:sz w:val="20"/>
        </w:rPr>
        <w:t>Cese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Representante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Administrador.</w:t>
      </w:r>
    </w:p>
    <w:p>
      <w:pPr>
        <w:pStyle w:val="BodyText"/>
        <w:spacing w:before="11"/>
        <w:rPr>
          <w:sz w:val="24"/>
        </w:rPr>
      </w:pPr>
    </w:p>
    <w:p>
      <w:pPr>
        <w:pStyle w:val="Heading2"/>
        <w:jc w:val="left"/>
        <w:rPr>
          <w:u w:val="none"/>
        </w:rPr>
      </w:pPr>
      <w:r>
        <w:rPr>
          <w:u w:val="none"/>
        </w:rPr>
        <w:t>6.2.-</w:t>
      </w:r>
      <w:r>
        <w:rPr>
          <w:spacing w:val="6"/>
          <w:u w:val="none"/>
        </w:rPr>
        <w:t> </w:t>
      </w:r>
      <w:r>
        <w:rPr>
          <w:u w:val="none"/>
        </w:rPr>
        <w:t>Acciones</w:t>
      </w:r>
      <w:r>
        <w:rPr>
          <w:spacing w:val="6"/>
          <w:u w:val="none"/>
        </w:rPr>
        <w:t> </w:t>
      </w:r>
      <w:r>
        <w:rPr>
          <w:u w:val="none"/>
        </w:rPr>
        <w:t>propias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before="1"/>
        <w:ind w:left="2207"/>
      </w:pPr>
      <w:r>
        <w:rPr/>
        <w:t>La</w:t>
      </w:r>
      <w:r>
        <w:rPr>
          <w:spacing w:val="4"/>
        </w:rPr>
        <w:t> </w:t>
      </w:r>
      <w:r>
        <w:rPr/>
        <w:t>empresa</w:t>
      </w:r>
      <w:r>
        <w:rPr>
          <w:spacing w:val="5"/>
        </w:rPr>
        <w:t> </w:t>
      </w:r>
      <w:r>
        <w:rPr/>
        <w:t>no</w:t>
      </w:r>
      <w:r>
        <w:rPr>
          <w:spacing w:val="4"/>
        </w:rPr>
        <w:t> </w:t>
      </w:r>
      <w:r>
        <w:rPr/>
        <w:t>dispone</w:t>
      </w:r>
      <w:r>
        <w:rPr>
          <w:spacing w:val="4"/>
        </w:rPr>
        <w:t> </w:t>
      </w:r>
      <w:r>
        <w:rPr/>
        <w:t>acciones</w:t>
      </w:r>
      <w:r>
        <w:rPr>
          <w:spacing w:val="1"/>
        </w:rPr>
        <w:t> </w:t>
      </w:r>
      <w:r>
        <w:rPr/>
        <w:t>propias.</w:t>
      </w:r>
    </w:p>
    <w:p>
      <w:pPr>
        <w:pStyle w:val="BodyText"/>
        <w:spacing w:before="5"/>
      </w:pPr>
    </w:p>
    <w:p>
      <w:pPr>
        <w:pStyle w:val="Heading2"/>
        <w:jc w:val="left"/>
        <w:rPr>
          <w:u w:val="none"/>
        </w:rPr>
      </w:pPr>
      <w:r>
        <w:rPr>
          <w:u w:val="none"/>
        </w:rPr>
        <w:t>6.3.-</w:t>
      </w:r>
      <w:r>
        <w:rPr>
          <w:spacing w:val="6"/>
          <w:u w:val="none"/>
        </w:rPr>
        <w:t> </w:t>
      </w:r>
      <w:r>
        <w:rPr>
          <w:u w:val="none"/>
        </w:rPr>
        <w:t>Empresas</w:t>
      </w:r>
      <w:r>
        <w:rPr>
          <w:spacing w:val="7"/>
          <w:u w:val="none"/>
        </w:rPr>
        <w:t> </w:t>
      </w:r>
      <w:r>
        <w:rPr>
          <w:u w:val="none"/>
        </w:rPr>
        <w:t>participadas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44" w:lineRule="auto"/>
        <w:ind w:left="2207" w:right="825"/>
      </w:pPr>
      <w:r>
        <w:rPr/>
        <w:t>A</w:t>
      </w:r>
      <w:r>
        <w:rPr>
          <w:spacing w:val="41"/>
        </w:rPr>
        <w:t> </w:t>
      </w:r>
      <w:r>
        <w:rPr/>
        <w:t>continuación,</w:t>
      </w:r>
      <w:r>
        <w:rPr>
          <w:spacing w:val="41"/>
        </w:rPr>
        <w:t> </w:t>
      </w:r>
      <w:r>
        <w:rPr/>
        <w:t>se</w:t>
      </w:r>
      <w:r>
        <w:rPr>
          <w:spacing w:val="42"/>
        </w:rPr>
        <w:t> </w:t>
      </w:r>
      <w:r>
        <w:rPr/>
        <w:t>expone</w:t>
      </w:r>
      <w:r>
        <w:rPr>
          <w:spacing w:val="39"/>
        </w:rPr>
        <w:t> </w:t>
      </w:r>
      <w:r>
        <w:rPr/>
        <w:t>la</w:t>
      </w:r>
      <w:r>
        <w:rPr>
          <w:spacing w:val="41"/>
        </w:rPr>
        <w:t> </w:t>
      </w:r>
      <w:r>
        <w:rPr/>
        <w:t>información</w:t>
      </w:r>
      <w:r>
        <w:rPr>
          <w:spacing w:val="41"/>
        </w:rPr>
        <w:t> </w:t>
      </w:r>
      <w:r>
        <w:rPr/>
        <w:t>más</w:t>
      </w:r>
      <w:r>
        <w:rPr>
          <w:spacing w:val="41"/>
        </w:rPr>
        <w:t> </w:t>
      </w:r>
      <w:r>
        <w:rPr/>
        <w:t>relevante</w:t>
      </w:r>
      <w:r>
        <w:rPr>
          <w:spacing w:val="41"/>
        </w:rPr>
        <w:t> </w:t>
      </w:r>
      <w:r>
        <w:rPr/>
        <w:t>respecto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/>
        <w:t>evolución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las</w:t>
      </w:r>
      <w:r>
        <w:rPr>
          <w:spacing w:val="4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participadas por el ITC,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cierre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40"/>
        </w:numPr>
        <w:tabs>
          <w:tab w:pos="2555" w:val="left" w:leader="none"/>
          <w:tab w:pos="2556" w:val="left" w:leader="none"/>
        </w:tabs>
        <w:spacing w:line="240" w:lineRule="auto" w:before="0" w:after="0"/>
        <w:ind w:left="2555" w:right="0" w:hanging="301"/>
        <w:jc w:val="left"/>
        <w:rPr>
          <w:u w:val="none"/>
        </w:rPr>
      </w:pPr>
      <w:r>
        <w:rPr>
          <w:u w:val="none"/>
        </w:rPr>
        <w:t>Parques</w:t>
      </w:r>
      <w:r>
        <w:rPr>
          <w:spacing w:val="5"/>
          <w:u w:val="none"/>
        </w:rPr>
        <w:t> </w:t>
      </w:r>
      <w:r>
        <w:rPr>
          <w:u w:val="none"/>
        </w:rPr>
        <w:t>Eólicos</w:t>
      </w:r>
      <w:r>
        <w:rPr>
          <w:spacing w:val="7"/>
          <w:u w:val="none"/>
        </w:rPr>
        <w:t> </w:t>
      </w:r>
      <w:r>
        <w:rPr>
          <w:u w:val="none"/>
        </w:rPr>
        <w:t>Gaviota,</w:t>
      </w:r>
      <w:r>
        <w:rPr>
          <w:spacing w:val="3"/>
          <w:u w:val="none"/>
        </w:rPr>
        <w:t> </w:t>
      </w:r>
      <w:r>
        <w:rPr>
          <w:u w:val="none"/>
        </w:rPr>
        <w:t>S.A.</w:t>
      </w:r>
      <w:r>
        <w:rPr>
          <w:spacing w:val="8"/>
          <w:u w:val="none"/>
        </w:rPr>
        <w:t> </w:t>
      </w:r>
      <w:r>
        <w:rPr>
          <w:u w:val="none"/>
        </w:rPr>
        <w:t>(PEGASA)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42" w:lineRule="auto"/>
        <w:ind w:left="2555" w:right="822"/>
        <w:jc w:val="both"/>
      </w:pP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Parque</w:t>
      </w:r>
      <w:r>
        <w:rPr>
          <w:spacing w:val="1"/>
        </w:rPr>
        <w:t> </w:t>
      </w:r>
      <w:r>
        <w:rPr/>
        <w:t>Eólico</w:t>
      </w:r>
      <w:r>
        <w:rPr>
          <w:spacing w:val="1"/>
        </w:rPr>
        <w:t> </w:t>
      </w:r>
      <w:r>
        <w:rPr/>
        <w:t>Punta</w:t>
      </w:r>
      <w:r>
        <w:rPr>
          <w:spacing w:val="1"/>
        </w:rPr>
        <w:t> </w:t>
      </w:r>
      <w:r>
        <w:rPr/>
        <w:t>Gaviota</w:t>
      </w:r>
      <w:r>
        <w:rPr>
          <w:spacing w:val="1"/>
        </w:rPr>
        <w:t> </w:t>
      </w:r>
      <w:r>
        <w:rPr/>
        <w:t>(6.930</w:t>
      </w:r>
      <w:r>
        <w:rPr>
          <w:spacing w:val="1"/>
        </w:rPr>
        <w:t> </w:t>
      </w:r>
      <w:r>
        <w:rPr/>
        <w:t>kW),</w:t>
      </w:r>
      <w:r>
        <w:rPr>
          <w:spacing w:val="1"/>
        </w:rPr>
        <w:t> </w:t>
      </w:r>
      <w:r>
        <w:rPr/>
        <w:t>compuesto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aerogeneradores</w:t>
      </w:r>
      <w:r>
        <w:rPr>
          <w:spacing w:val="1"/>
        </w:rPr>
        <w:t> </w:t>
      </w:r>
      <w:r>
        <w:rPr/>
        <w:t>Ecotecnia</w:t>
      </w:r>
      <w:r>
        <w:rPr>
          <w:spacing w:val="1"/>
        </w:rPr>
        <w:t> </w:t>
      </w:r>
      <w:r>
        <w:rPr/>
        <w:t>E-44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630</w:t>
      </w:r>
      <w:r>
        <w:rPr>
          <w:spacing w:val="1"/>
        </w:rPr>
        <w:t> </w:t>
      </w:r>
      <w:r>
        <w:rPr/>
        <w:t>kW.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participada</w:t>
      </w:r>
      <w:r>
        <w:rPr>
          <w:spacing w:val="45"/>
        </w:rPr>
        <w:t> </w:t>
      </w:r>
      <w:r>
        <w:rPr/>
        <w:t>por</w:t>
      </w:r>
      <w:r>
        <w:rPr>
          <w:spacing w:val="46"/>
        </w:rPr>
        <w:t> </w:t>
      </w:r>
      <w:r>
        <w:rPr/>
        <w:t>el</w:t>
      </w:r>
      <w:r>
        <w:rPr>
          <w:spacing w:val="45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Tecnológico de Canarias, S.A., 28,00%, Instituto para la Diversificación y Ahorro de la</w:t>
      </w:r>
      <w:r>
        <w:rPr>
          <w:spacing w:val="1"/>
        </w:rPr>
        <w:t> </w:t>
      </w:r>
      <w:r>
        <w:rPr/>
        <w:t>Energía,</w:t>
      </w:r>
      <w:r>
        <w:rPr>
          <w:spacing w:val="1"/>
        </w:rPr>
        <w:t> </w:t>
      </w:r>
      <w:r>
        <w:rPr/>
        <w:t>28,00 %, Enerfin Enervento, S.L.U., 37,33%, y el Ayuntamiento de Santa Lucía de Tirajana, 6,67%.</w:t>
      </w:r>
      <w:r>
        <w:rPr>
          <w:spacing w:val="1"/>
        </w:rPr>
        <w:t> </w:t>
      </w:r>
      <w:r>
        <w:rPr/>
        <w:t>La producción de energía en el año 2020 fue de 10.512</w:t>
      </w:r>
      <w:r>
        <w:rPr>
          <w:spacing w:val="1"/>
        </w:rPr>
        <w:t> </w:t>
      </w:r>
      <w:r>
        <w:rPr/>
        <w:t>MWh, con 1.514 horas equivalentes y un</w:t>
      </w:r>
      <w:r>
        <w:rPr>
          <w:spacing w:val="1"/>
        </w:rPr>
        <w:t> </w:t>
      </w:r>
      <w:r>
        <w:rPr/>
        <w:t>factor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del</w:t>
      </w:r>
      <w:r>
        <w:rPr>
          <w:spacing w:val="6"/>
        </w:rPr>
        <w:t> </w:t>
      </w:r>
      <w:r>
        <w:rPr/>
        <w:t>17.1</w:t>
      </w:r>
      <w:r>
        <w:rPr>
          <w:spacing w:val="5"/>
        </w:rPr>
        <w:t> </w:t>
      </w:r>
      <w:r>
        <w:rPr/>
        <w:t>%.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Sociedad</w:t>
      </w:r>
      <w:r>
        <w:rPr>
          <w:spacing w:val="4"/>
        </w:rPr>
        <w:t> </w:t>
      </w:r>
      <w:r>
        <w:rPr/>
        <w:t>ha</w:t>
      </w:r>
      <w:r>
        <w:rPr>
          <w:spacing w:val="3"/>
        </w:rPr>
        <w:t> </w:t>
      </w:r>
      <w:r>
        <w:rPr/>
        <w:t>cerrado</w:t>
      </w:r>
      <w:r>
        <w:rPr>
          <w:spacing w:val="7"/>
        </w:rPr>
        <w:t> </w:t>
      </w:r>
      <w:r>
        <w:rPr/>
        <w:t>el</w:t>
      </w:r>
      <w:r>
        <w:rPr>
          <w:spacing w:val="3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2020</w:t>
      </w:r>
      <w:r>
        <w:rPr>
          <w:spacing w:val="4"/>
        </w:rPr>
        <w:t> </w:t>
      </w:r>
      <w:r>
        <w:rPr/>
        <w:t>con</w:t>
      </w:r>
      <w:r>
        <w:rPr>
          <w:spacing w:val="6"/>
        </w:rPr>
        <w:t> </w:t>
      </w:r>
      <w:r>
        <w:rPr/>
        <w:t>pérdidas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1.597,44</w:t>
      </w:r>
    </w:p>
    <w:p>
      <w:pPr>
        <w:pStyle w:val="BodyText"/>
        <w:spacing w:line="244" w:lineRule="auto" w:before="5"/>
        <w:ind w:left="2555" w:right="826"/>
        <w:jc w:val="both"/>
      </w:pPr>
      <w:r>
        <w:rPr/>
        <w:t>€. Mediante resolución nº 1422/2020 de 30 de noviembre de 2020, de la Dirección General de</w:t>
      </w:r>
      <w:r>
        <w:rPr>
          <w:spacing w:val="1"/>
        </w:rPr>
        <w:t> </w:t>
      </w:r>
      <w:r>
        <w:rPr/>
        <w:t>Energía concedió a PEGASA la autorización Administrativa del proyecto de repotenciación del</w:t>
      </w:r>
      <w:r>
        <w:rPr>
          <w:spacing w:val="1"/>
        </w:rPr>
        <w:t> </w:t>
      </w:r>
      <w:r>
        <w:rPr/>
        <w:t>Parque</w:t>
      </w:r>
      <w:r>
        <w:rPr>
          <w:spacing w:val="3"/>
        </w:rPr>
        <w:t> </w:t>
      </w:r>
      <w:r>
        <w:rPr/>
        <w:t>Eólico</w:t>
      </w:r>
      <w:r>
        <w:rPr>
          <w:spacing w:val="2"/>
        </w:rPr>
        <w:t> </w:t>
      </w:r>
      <w:r>
        <w:rPr/>
        <w:t>Punta</w:t>
      </w:r>
      <w:r>
        <w:rPr>
          <w:spacing w:val="2"/>
        </w:rPr>
        <w:t> </w:t>
      </w:r>
      <w:r>
        <w:rPr/>
        <w:t>Gaviota,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término</w:t>
      </w:r>
      <w:r>
        <w:rPr>
          <w:spacing w:val="4"/>
        </w:rPr>
        <w:t> </w:t>
      </w:r>
      <w:r>
        <w:rPr/>
        <w:t>municipal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Santa</w:t>
      </w:r>
      <w:r>
        <w:rPr>
          <w:spacing w:val="3"/>
        </w:rPr>
        <w:t> </w:t>
      </w:r>
      <w:r>
        <w:rPr/>
        <w:t>Lucía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Tirajana</w:t>
      </w:r>
      <w:r>
        <w:rPr>
          <w:spacing w:val="4"/>
        </w:rPr>
        <w:t> </w:t>
      </w:r>
      <w:r>
        <w:rPr/>
        <w:t>ER-15/0075.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0"/>
          <w:numId w:val="40"/>
        </w:numPr>
        <w:tabs>
          <w:tab w:pos="2555" w:val="left" w:leader="none"/>
          <w:tab w:pos="2556" w:val="left" w:leader="none"/>
        </w:tabs>
        <w:spacing w:line="240" w:lineRule="auto" w:before="0" w:after="0"/>
        <w:ind w:left="2555" w:right="0" w:hanging="301"/>
        <w:jc w:val="left"/>
        <w:rPr>
          <w:u w:val="none"/>
        </w:rPr>
      </w:pPr>
      <w:r>
        <w:rPr>
          <w:u w:val="none"/>
        </w:rPr>
        <w:t>Parque</w:t>
      </w:r>
      <w:r>
        <w:rPr>
          <w:spacing w:val="3"/>
          <w:u w:val="none"/>
        </w:rPr>
        <w:t> </w:t>
      </w:r>
      <w:r>
        <w:rPr>
          <w:u w:val="none"/>
        </w:rPr>
        <w:t>Eólico</w:t>
      </w:r>
      <w:r>
        <w:rPr>
          <w:spacing w:val="3"/>
          <w:u w:val="none"/>
        </w:rPr>
        <w:t> </w:t>
      </w:r>
      <w:r>
        <w:rPr>
          <w:u w:val="none"/>
        </w:rPr>
        <w:t>Santa</w:t>
      </w:r>
      <w:r>
        <w:rPr>
          <w:spacing w:val="6"/>
          <w:u w:val="none"/>
        </w:rPr>
        <w:t> </w:t>
      </w:r>
      <w:r>
        <w:rPr>
          <w:u w:val="none"/>
        </w:rPr>
        <w:t>Lucía,</w:t>
      </w:r>
      <w:r>
        <w:rPr>
          <w:spacing w:val="6"/>
          <w:u w:val="none"/>
        </w:rPr>
        <w:t> </w:t>
      </w:r>
      <w:r>
        <w:rPr>
          <w:u w:val="none"/>
        </w:rPr>
        <w:t>S.A.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44" w:lineRule="auto"/>
        <w:ind w:left="2555" w:right="822"/>
        <w:jc w:val="both"/>
      </w:pP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Parque</w:t>
      </w:r>
      <w:r>
        <w:rPr>
          <w:spacing w:val="1"/>
        </w:rPr>
        <w:t> </w:t>
      </w:r>
      <w:r>
        <w:rPr/>
        <w:t>Eólico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Santa</w:t>
      </w:r>
      <w:r>
        <w:rPr>
          <w:spacing w:val="1"/>
        </w:rPr>
        <w:t> </w:t>
      </w:r>
      <w:r>
        <w:rPr/>
        <w:t>Lucía</w:t>
      </w:r>
      <w:r>
        <w:rPr>
          <w:spacing w:val="1"/>
        </w:rPr>
        <w:t> </w:t>
      </w:r>
      <w:r>
        <w:rPr/>
        <w:t>(4.800</w:t>
      </w:r>
      <w:r>
        <w:rPr>
          <w:spacing w:val="1"/>
        </w:rPr>
        <w:t> </w:t>
      </w:r>
      <w:r>
        <w:rPr/>
        <w:t>kW),</w:t>
      </w:r>
      <w:r>
        <w:rPr>
          <w:spacing w:val="1"/>
        </w:rPr>
        <w:t> </w:t>
      </w:r>
      <w:r>
        <w:rPr/>
        <w:t>compuesto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aerogeneradores Made AE-30/300 kW. Sus accionistas principales son ENDESA S.A. a través de</w:t>
      </w:r>
      <w:r>
        <w:rPr>
          <w:spacing w:val="1"/>
        </w:rPr>
        <w:t> </w:t>
      </w:r>
      <w:r>
        <w:rPr/>
        <w:t>Enel Green Power España, S.L., 65,67%, el Ayuntamiento de Santa Lucía de Tirajana, 20,00%, 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Tecnológico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Canarias,</w:t>
      </w:r>
      <w:r>
        <w:rPr>
          <w:spacing w:val="1"/>
        </w:rPr>
        <w:t> </w:t>
      </w:r>
      <w:r>
        <w:rPr/>
        <w:t>S.A.,</w:t>
      </w:r>
      <w:r>
        <w:rPr>
          <w:spacing w:val="1"/>
        </w:rPr>
        <w:t> </w:t>
      </w:r>
      <w:r>
        <w:rPr/>
        <w:t>6,33%,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minoritarios,</w:t>
      </w:r>
      <w:r>
        <w:rPr>
          <w:spacing w:val="1"/>
        </w:rPr>
        <w:t> </w:t>
      </w:r>
      <w:r>
        <w:rPr/>
        <w:t>7,00%,</w:t>
      </w:r>
      <w:r>
        <w:rPr>
          <w:spacing w:val="1"/>
        </w:rPr>
        <w:t> </w:t>
      </w:r>
      <w:r>
        <w:rPr/>
        <w:t>1%</w:t>
      </w:r>
      <w:r>
        <w:rPr>
          <w:spacing w:val="45"/>
        </w:rPr>
        <w:t> </w:t>
      </w:r>
      <w:r>
        <w:rPr/>
        <w:t>autocartera.</w:t>
      </w:r>
      <w:r>
        <w:rPr>
          <w:spacing w:val="46"/>
        </w:rPr>
        <w:t> </w:t>
      </w:r>
      <w:r>
        <w:rPr/>
        <w:t>El</w:t>
      </w:r>
      <w:r>
        <w:rPr>
          <w:spacing w:val="1"/>
        </w:rPr>
        <w:t> </w:t>
      </w:r>
      <w:r>
        <w:rPr/>
        <w:t>parque eólico se encuentra valorando la opción de repotenciación, aunque las expectativas son</w:t>
      </w:r>
      <w:r>
        <w:rPr>
          <w:spacing w:val="1"/>
        </w:rPr>
        <w:t> </w:t>
      </w:r>
      <w:r>
        <w:rPr/>
        <w:t>negativas a causa de las limitaciones por servidumbres aeronáuticas. El parque eólico cerró 2020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56.539,88</w:t>
      </w:r>
      <w:r>
        <w:rPr>
          <w:spacing w:val="-1"/>
        </w:rPr>
        <w:t> </w:t>
      </w:r>
      <w:r>
        <w:rPr/>
        <w:t>€.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40"/>
        </w:numPr>
        <w:tabs>
          <w:tab w:pos="2555" w:val="left" w:leader="none"/>
          <w:tab w:pos="2556" w:val="left" w:leader="none"/>
        </w:tabs>
        <w:spacing w:line="240" w:lineRule="auto" w:before="0" w:after="0"/>
        <w:ind w:left="2555" w:right="0" w:hanging="301"/>
        <w:jc w:val="left"/>
        <w:rPr>
          <w:u w:val="none"/>
        </w:rPr>
      </w:pPr>
      <w:r>
        <w:rPr>
          <w:u w:val="none"/>
        </w:rPr>
        <w:t>Eólicos</w:t>
      </w:r>
      <w:r>
        <w:rPr>
          <w:spacing w:val="5"/>
          <w:u w:val="none"/>
        </w:rPr>
        <w:t> </w:t>
      </w:r>
      <w:r>
        <w:rPr>
          <w:u w:val="none"/>
        </w:rPr>
        <w:t>de</w:t>
      </w:r>
      <w:r>
        <w:rPr>
          <w:spacing w:val="6"/>
          <w:u w:val="none"/>
        </w:rPr>
        <w:t> </w:t>
      </w:r>
      <w:r>
        <w:rPr>
          <w:u w:val="none"/>
        </w:rPr>
        <w:t>Tirajana</w:t>
      </w:r>
      <w:r>
        <w:rPr>
          <w:spacing w:val="3"/>
          <w:u w:val="none"/>
        </w:rPr>
        <w:t> </w:t>
      </w:r>
      <w:r>
        <w:rPr>
          <w:u w:val="none"/>
        </w:rPr>
        <w:t>S.L.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2" w:lineRule="auto"/>
        <w:ind w:left="2555" w:right="822"/>
        <w:jc w:val="both"/>
      </w:pPr>
      <w:r>
        <w:rPr/>
        <w:t>La empresa que</w:t>
      </w:r>
      <w:r>
        <w:rPr>
          <w:spacing w:val="47"/>
        </w:rPr>
        <w:t> </w:t>
      </w:r>
      <w:r>
        <w:rPr/>
        <w:t>lleva a cabo la explotación del Parque Eólico del Barranco de Tirajana.</w:t>
      </w:r>
      <w:r>
        <w:rPr>
          <w:spacing w:val="45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 está formada por Enel Green Power España, S.L., con un 60%; y el Instituto Tecnológico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Canarias,</w:t>
      </w:r>
      <w:r>
        <w:rPr>
          <w:spacing w:val="1"/>
        </w:rPr>
        <w:t> </w:t>
      </w:r>
      <w:r>
        <w:rPr/>
        <w:t>S.A.</w:t>
      </w:r>
      <w:r>
        <w:rPr>
          <w:spacing w:val="1"/>
        </w:rPr>
        <w:t> </w:t>
      </w:r>
      <w:r>
        <w:rPr/>
        <w:t>(ITC),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40%.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repotenciación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parque</w:t>
      </w:r>
      <w:r>
        <w:rPr>
          <w:spacing w:val="1"/>
        </w:rPr>
        <w:t> </w:t>
      </w:r>
      <w:r>
        <w:rPr/>
        <w:t>eólico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incrementar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potencia</w:t>
      </w:r>
      <w:r>
        <w:rPr>
          <w:spacing w:val="13"/>
        </w:rPr>
        <w:t> </w:t>
      </w:r>
      <w:r>
        <w:rPr/>
        <w:t>instalada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1,26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2,00</w:t>
      </w:r>
      <w:r>
        <w:rPr>
          <w:spacing w:val="13"/>
        </w:rPr>
        <w:t> </w:t>
      </w:r>
      <w:r>
        <w:rPr/>
        <w:t>MW</w:t>
      </w:r>
      <w:r>
        <w:rPr>
          <w:spacing w:val="12"/>
        </w:rPr>
        <w:t> </w:t>
      </w:r>
      <w:r>
        <w:rPr/>
        <w:t>resultó</w:t>
      </w:r>
      <w:r>
        <w:rPr>
          <w:spacing w:val="11"/>
        </w:rPr>
        <w:t> </w:t>
      </w:r>
      <w:r>
        <w:rPr/>
        <w:t>adjudicatario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Régimen</w:t>
      </w:r>
      <w:r>
        <w:rPr>
          <w:spacing w:val="13"/>
        </w:rPr>
        <w:t> </w:t>
      </w:r>
      <w:r>
        <w:rPr/>
        <w:t>Retributivo</w:t>
      </w:r>
    </w:p>
    <w:p>
      <w:pPr>
        <w:spacing w:before="32"/>
        <w:ind w:left="0" w:right="820" w:firstLine="0"/>
        <w:jc w:val="right"/>
        <w:rPr>
          <w:rFonts w:ascii="Segoe UI"/>
          <w:sz w:val="18"/>
        </w:rPr>
      </w:pPr>
      <w:r>
        <w:rPr>
          <w:rFonts w:ascii="Segoe UI"/>
          <w:w w:val="105"/>
          <w:sz w:val="18"/>
        </w:rPr>
        <w:t>30</w:t>
      </w:r>
    </w:p>
    <w:p>
      <w:pPr>
        <w:spacing w:after="0"/>
        <w:jc w:val="right"/>
        <w:rPr>
          <w:rFonts w:ascii="Segoe UI"/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BodyText"/>
        <w:spacing w:line="242" w:lineRule="auto" w:before="103"/>
        <w:ind w:left="2555" w:right="820"/>
        <w:jc w:val="both"/>
      </w:pPr>
      <w:r>
        <w:rPr/>
        <w:t>Específico en la convocatoria realizada a finales de 2015 (Cupo de 450 MW). La puesta en marcha</w:t>
      </w:r>
      <w:r>
        <w:rPr>
          <w:spacing w:val="1"/>
        </w:rPr>
        <w:t> </w:t>
      </w:r>
      <w:r>
        <w:rPr/>
        <w:t>del parque eólico repotenciado (1 aerogenerador Enercon) se efectuó a principios de 2017.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parque</w:t>
      </w:r>
      <w:r>
        <w:rPr>
          <w:spacing w:val="1"/>
        </w:rPr>
        <w:t> </w:t>
      </w:r>
      <w:r>
        <w:rPr/>
        <w:t>eólico</w:t>
      </w:r>
      <w:r>
        <w:rPr>
          <w:spacing w:val="1"/>
        </w:rPr>
        <w:t> </w:t>
      </w:r>
      <w:r>
        <w:rPr/>
        <w:t>cerró 2020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unos beneficios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303.462,45</w:t>
      </w:r>
      <w:r>
        <w:rPr>
          <w:spacing w:val="2"/>
        </w:rPr>
        <w:t> </w:t>
      </w:r>
      <w:r>
        <w:rPr/>
        <w:t>€.</w:t>
      </w:r>
    </w:p>
    <w:p>
      <w:pPr>
        <w:pStyle w:val="BodyText"/>
        <w:spacing w:before="6"/>
      </w:pPr>
    </w:p>
    <w:p>
      <w:pPr>
        <w:pStyle w:val="Heading2"/>
        <w:numPr>
          <w:ilvl w:val="0"/>
          <w:numId w:val="40"/>
        </w:numPr>
        <w:tabs>
          <w:tab w:pos="2555" w:val="left" w:leader="none"/>
          <w:tab w:pos="2556" w:val="left" w:leader="none"/>
        </w:tabs>
        <w:spacing w:line="240" w:lineRule="auto" w:before="1" w:after="0"/>
        <w:ind w:left="2555" w:right="0" w:hanging="301"/>
        <w:jc w:val="left"/>
        <w:rPr>
          <w:u w:val="none"/>
        </w:rPr>
      </w:pPr>
      <w:r>
        <w:rPr>
          <w:u w:val="none"/>
        </w:rPr>
        <w:t>Desarrollos</w:t>
      </w:r>
      <w:r>
        <w:rPr>
          <w:spacing w:val="6"/>
          <w:u w:val="none"/>
        </w:rPr>
        <w:t> </w:t>
      </w:r>
      <w:r>
        <w:rPr>
          <w:u w:val="none"/>
        </w:rPr>
        <w:t>Eólicos</w:t>
      </w:r>
      <w:r>
        <w:rPr>
          <w:spacing w:val="6"/>
          <w:u w:val="none"/>
        </w:rPr>
        <w:t> </w:t>
      </w:r>
      <w:r>
        <w:rPr>
          <w:u w:val="none"/>
        </w:rPr>
        <w:t>de</w:t>
      </w:r>
      <w:r>
        <w:rPr>
          <w:spacing w:val="7"/>
          <w:u w:val="none"/>
        </w:rPr>
        <w:t> </w:t>
      </w:r>
      <w:r>
        <w:rPr>
          <w:u w:val="none"/>
        </w:rPr>
        <w:t>Canarias,</w:t>
      </w:r>
      <w:r>
        <w:rPr>
          <w:spacing w:val="6"/>
          <w:u w:val="none"/>
        </w:rPr>
        <w:t> </w:t>
      </w:r>
      <w:r>
        <w:rPr>
          <w:u w:val="none"/>
        </w:rPr>
        <w:t>S.A.</w:t>
      </w:r>
      <w:r>
        <w:rPr>
          <w:spacing w:val="6"/>
          <w:u w:val="none"/>
        </w:rPr>
        <w:t> </w:t>
      </w:r>
      <w:r>
        <w:rPr>
          <w:u w:val="none"/>
        </w:rPr>
        <w:t>(DECA)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2555"/>
        <w:jc w:val="both"/>
      </w:pPr>
      <w:r>
        <w:rPr/>
        <w:t>Es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empresa</w:t>
      </w:r>
      <w:r>
        <w:rPr>
          <w:spacing w:val="7"/>
        </w:rPr>
        <w:t> </w:t>
      </w:r>
      <w:r>
        <w:rPr/>
        <w:t>titular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/>
        <w:t>Parque</w:t>
      </w:r>
      <w:r>
        <w:rPr>
          <w:spacing w:val="7"/>
        </w:rPr>
        <w:t> </w:t>
      </w:r>
      <w:r>
        <w:rPr/>
        <w:t>Eólico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5"/>
        </w:rPr>
        <w:t> </w:t>
      </w:r>
      <w:r>
        <w:rPr/>
        <w:t>Llanos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Juan</w:t>
      </w:r>
      <w:r>
        <w:rPr>
          <w:spacing w:val="7"/>
        </w:rPr>
        <w:t> </w:t>
      </w:r>
      <w:r>
        <w:rPr/>
        <w:t>Grande</w:t>
      </w:r>
      <w:r>
        <w:rPr>
          <w:spacing w:val="6"/>
        </w:rPr>
        <w:t> </w:t>
      </w:r>
      <w:r>
        <w:rPr/>
        <w:t>(20.100</w:t>
      </w:r>
      <w:r>
        <w:rPr>
          <w:spacing w:val="7"/>
        </w:rPr>
        <w:t> </w:t>
      </w:r>
      <w:r>
        <w:rPr/>
        <w:t>kW),</w:t>
      </w:r>
      <w:r>
        <w:rPr>
          <w:spacing w:val="5"/>
        </w:rPr>
        <w:t> </w:t>
      </w:r>
      <w:r>
        <w:rPr/>
        <w:t>compuesto</w:t>
      </w:r>
      <w:r>
        <w:rPr>
          <w:spacing w:val="6"/>
        </w:rPr>
        <w:t> </w:t>
      </w:r>
      <w:r>
        <w:rPr/>
        <w:t>por</w:t>
      </w:r>
    </w:p>
    <w:p>
      <w:pPr>
        <w:pStyle w:val="BodyText"/>
        <w:spacing w:line="244" w:lineRule="auto" w:before="4"/>
        <w:ind w:left="2555" w:right="772"/>
      </w:pPr>
      <w:r>
        <w:rPr/>
        <w:t>67</w:t>
      </w:r>
      <w:r>
        <w:rPr>
          <w:spacing w:val="10"/>
        </w:rPr>
        <w:t> </w:t>
      </w:r>
      <w:r>
        <w:rPr/>
        <w:t>aerogeneradores.</w:t>
      </w:r>
      <w:r>
        <w:rPr>
          <w:spacing w:val="10"/>
        </w:rPr>
        <w:t> </w:t>
      </w:r>
      <w:r>
        <w:rPr/>
        <w:t>Desarrollos</w:t>
      </w:r>
      <w:r>
        <w:rPr>
          <w:spacing w:val="9"/>
        </w:rPr>
        <w:t> </w:t>
      </w:r>
      <w:r>
        <w:rPr/>
        <w:t>Eólicos</w:t>
      </w:r>
      <w:r>
        <w:rPr>
          <w:spacing w:val="9"/>
        </w:rPr>
        <w:t> </w:t>
      </w:r>
      <w:r>
        <w:rPr/>
        <w:t>A-300,</w:t>
      </w:r>
      <w:r>
        <w:rPr>
          <w:spacing w:val="8"/>
        </w:rPr>
        <w:t> </w:t>
      </w:r>
      <w:r>
        <w:rPr/>
        <w:t>y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tiene</w:t>
      </w:r>
      <w:r>
        <w:rPr>
          <w:spacing w:val="10"/>
        </w:rPr>
        <w:t> </w:t>
      </w:r>
      <w:r>
        <w:rPr/>
        <w:t>como</w:t>
      </w:r>
      <w:r>
        <w:rPr>
          <w:spacing w:val="10"/>
        </w:rPr>
        <w:t> </w:t>
      </w:r>
      <w:r>
        <w:rPr/>
        <w:t>accionistas</w:t>
      </w:r>
      <w:r>
        <w:rPr>
          <w:spacing w:val="9"/>
        </w:rPr>
        <w:t> </w:t>
      </w:r>
      <w:r>
        <w:rPr/>
        <w:t>a</w:t>
      </w:r>
      <w:r>
        <w:rPr>
          <w:spacing w:val="15"/>
        </w:rPr>
        <w:t> </w:t>
      </w:r>
      <w:r>
        <w:rPr/>
        <w:t>EDP</w:t>
      </w:r>
      <w:r>
        <w:rPr>
          <w:spacing w:val="-43"/>
        </w:rPr>
        <w:t> </w:t>
      </w:r>
      <w:r>
        <w:rPr/>
        <w:t>RENOVABLES</w:t>
      </w:r>
      <w:r>
        <w:rPr>
          <w:spacing w:val="14"/>
        </w:rPr>
        <w:t> </w:t>
      </w:r>
      <w:r>
        <w:rPr/>
        <w:t>ESPAÑA</w:t>
      </w:r>
      <w:r>
        <w:rPr>
          <w:spacing w:val="13"/>
        </w:rPr>
        <w:t> </w:t>
      </w:r>
      <w:r>
        <w:rPr/>
        <w:t>S.L.U,</w:t>
      </w:r>
      <w:r>
        <w:rPr>
          <w:spacing w:val="15"/>
        </w:rPr>
        <w:t> </w:t>
      </w:r>
      <w:r>
        <w:rPr/>
        <w:t>44,7479%,</w:t>
      </w:r>
      <w:r>
        <w:rPr>
          <w:spacing w:val="15"/>
        </w:rPr>
        <w:t> </w:t>
      </w:r>
      <w:r>
        <w:rPr/>
        <w:t>Eolia</w:t>
      </w:r>
      <w:r>
        <w:rPr>
          <w:spacing w:val="15"/>
        </w:rPr>
        <w:t> </w:t>
      </w:r>
      <w:r>
        <w:rPr/>
        <w:t>Renovables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Inversiones</w:t>
      </w:r>
      <w:r>
        <w:rPr>
          <w:spacing w:val="14"/>
        </w:rPr>
        <w:t> </w:t>
      </w:r>
      <w:r>
        <w:rPr/>
        <w:t>S.C.R.,S.A.,</w:t>
      </w:r>
      <w:r>
        <w:rPr>
          <w:spacing w:val="13"/>
        </w:rPr>
        <w:t> </w:t>
      </w:r>
      <w:r>
        <w:rPr/>
        <w:t>44,7465</w:t>
      </w:r>
    </w:p>
    <w:p>
      <w:pPr>
        <w:pStyle w:val="BodyText"/>
        <w:spacing w:line="244" w:lineRule="auto"/>
        <w:ind w:left="2555" w:right="823"/>
        <w:jc w:val="both"/>
      </w:pPr>
      <w:r>
        <w:rPr/>
        <w:t>%, Elmasa Patrimonial, S.A., 0,0014% y el Instituto Tecnológico de Canarias, S.A. (ITC), con un</w:t>
      </w:r>
      <w:r>
        <w:rPr>
          <w:spacing w:val="1"/>
        </w:rPr>
        <w:t> </w:t>
      </w:r>
      <w:r>
        <w:rPr/>
        <w:t>10,5042 %. El parque eólico se encuentra en trámite inicial de repotenciación. A esta fecha no</w:t>
      </w:r>
      <w:r>
        <w:rPr>
          <w:spacing w:val="1"/>
        </w:rPr>
        <w:t> </w:t>
      </w:r>
      <w:r>
        <w:rPr/>
        <w:t>disponemos de</w:t>
      </w:r>
      <w:r>
        <w:rPr>
          <w:spacing w:val="1"/>
        </w:rPr>
        <w:t> </w:t>
      </w:r>
      <w:r>
        <w:rPr/>
        <w:t>información del resultado</w:t>
      </w:r>
      <w:r>
        <w:rPr>
          <w:spacing w:val="2"/>
        </w:rPr>
        <w:t> </w:t>
      </w:r>
      <w:r>
        <w:rPr/>
        <w:t>del</w:t>
      </w:r>
      <w:r>
        <w:rPr>
          <w:spacing w:val="4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2020. .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40"/>
        </w:numPr>
        <w:tabs>
          <w:tab w:pos="2555" w:val="left" w:leader="none"/>
          <w:tab w:pos="2556" w:val="left" w:leader="none"/>
        </w:tabs>
        <w:spacing w:line="240" w:lineRule="auto" w:before="0" w:after="0"/>
        <w:ind w:left="2555" w:right="0" w:hanging="301"/>
        <w:jc w:val="left"/>
        <w:rPr>
          <w:u w:val="none"/>
        </w:rPr>
      </w:pPr>
      <w:r>
        <w:rPr>
          <w:u w:val="none"/>
        </w:rPr>
        <w:t>Instituto</w:t>
      </w:r>
      <w:r>
        <w:rPr>
          <w:spacing w:val="6"/>
          <w:u w:val="none"/>
        </w:rPr>
        <w:t> </w:t>
      </w:r>
      <w:r>
        <w:rPr>
          <w:u w:val="none"/>
        </w:rPr>
        <w:t>Tecnológico</w:t>
      </w:r>
      <w:r>
        <w:rPr>
          <w:spacing w:val="6"/>
          <w:u w:val="none"/>
        </w:rPr>
        <w:t> </w:t>
      </w:r>
      <w:r>
        <w:rPr>
          <w:u w:val="none"/>
        </w:rPr>
        <w:t>y</w:t>
      </w:r>
      <w:r>
        <w:rPr>
          <w:spacing w:val="5"/>
          <w:u w:val="none"/>
        </w:rPr>
        <w:t> </w:t>
      </w:r>
      <w:r>
        <w:rPr>
          <w:u w:val="none"/>
        </w:rPr>
        <w:t>de</w:t>
      </w:r>
      <w:r>
        <w:rPr>
          <w:spacing w:val="5"/>
          <w:u w:val="none"/>
        </w:rPr>
        <w:t> </w:t>
      </w:r>
      <w:r>
        <w:rPr>
          <w:u w:val="none"/>
        </w:rPr>
        <w:t>Energías</w:t>
      </w:r>
      <w:r>
        <w:rPr>
          <w:spacing w:val="7"/>
          <w:u w:val="none"/>
        </w:rPr>
        <w:t> </w:t>
      </w:r>
      <w:r>
        <w:rPr>
          <w:u w:val="none"/>
        </w:rPr>
        <w:t>Renovables,</w:t>
      </w:r>
      <w:r>
        <w:rPr>
          <w:spacing w:val="7"/>
          <w:u w:val="none"/>
        </w:rPr>
        <w:t> </w:t>
      </w:r>
      <w:r>
        <w:rPr>
          <w:u w:val="none"/>
        </w:rPr>
        <w:t>S.A.</w:t>
      </w:r>
      <w:r>
        <w:rPr>
          <w:spacing w:val="6"/>
          <w:u w:val="none"/>
        </w:rPr>
        <w:t> </w:t>
      </w:r>
      <w:r>
        <w:rPr>
          <w:u w:val="none"/>
        </w:rPr>
        <w:t>(ITER)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2" w:lineRule="auto" w:before="1"/>
        <w:ind w:left="2555" w:right="824"/>
        <w:jc w:val="both"/>
      </w:pPr>
      <w:r>
        <w:rPr/>
        <w:t>El ITER tiene por objeto social la promoción, explotación, desarrollo y potenciación de actividades</w:t>
      </w:r>
      <w:r>
        <w:rPr>
          <w:spacing w:val="1"/>
        </w:rPr>
        <w:t> </w:t>
      </w:r>
      <w:r>
        <w:rPr/>
        <w:t>científicas, técnicas</w:t>
      </w:r>
      <w:r>
        <w:rPr>
          <w:spacing w:val="1"/>
        </w:rPr>
        <w:t> </w:t>
      </w:r>
      <w:r>
        <w:rPr/>
        <w:t>y económicas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tecnológico</w:t>
      </w:r>
      <w:r>
        <w:rPr>
          <w:spacing w:val="1"/>
        </w:rPr>
        <w:t> </w:t>
      </w:r>
      <w:r>
        <w:rPr/>
        <w:t>y en</w:t>
      </w:r>
      <w:r>
        <w:rPr>
          <w:spacing w:val="1"/>
        </w:rPr>
        <w:t> </w:t>
      </w:r>
      <w:r>
        <w:rPr/>
        <w:t>el de</w:t>
      </w:r>
      <w:r>
        <w:rPr>
          <w:spacing w:val="1"/>
        </w:rPr>
        <w:t> </w:t>
      </w:r>
      <w:r>
        <w:rPr/>
        <w:t>las energías</w:t>
      </w:r>
      <w:r>
        <w:rPr>
          <w:spacing w:val="45"/>
        </w:rPr>
        <w:t> </w:t>
      </w:r>
      <w:r>
        <w:rPr/>
        <w:t>renovables</w:t>
      </w:r>
      <w:r>
        <w:rPr>
          <w:spacing w:val="1"/>
        </w:rPr>
        <w:t> </w:t>
      </w:r>
      <w:r>
        <w:rPr/>
        <w:t>centra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actividad,</w:t>
      </w:r>
      <w:r>
        <w:rPr>
          <w:spacing w:val="1"/>
        </w:rPr>
        <w:t> </w:t>
      </w:r>
      <w:r>
        <w:rPr/>
        <w:t>fundamentalmente,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electricidad</w:t>
      </w:r>
      <w:r>
        <w:rPr>
          <w:spacing w:val="46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aerogeneradores y centrales solares fotovoltaicas, y en el desarrollo de proyectos de investigación</w:t>
      </w:r>
      <w:r>
        <w:rPr>
          <w:spacing w:val="1"/>
        </w:rPr>
        <w:t> </w:t>
      </w:r>
      <w:r>
        <w:rPr/>
        <w:t>en energías renovables, vulcanismo y medio ambiente. En el ejercicio 2019 se formalizó una</w:t>
      </w:r>
      <w:r>
        <w:rPr>
          <w:spacing w:val="1"/>
        </w:rPr>
        <w:t> </w:t>
      </w:r>
      <w:r>
        <w:rPr/>
        <w:t>ampliación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tras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accionariado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45"/>
        </w:rPr>
        <w:t> </w:t>
      </w:r>
      <w:r>
        <w:rPr/>
        <w:t>siguiente:</w:t>
      </w:r>
      <w:r>
        <w:rPr>
          <w:spacing w:val="46"/>
        </w:rPr>
        <w:t> </w:t>
      </w:r>
      <w:r>
        <w:rPr/>
        <w:t>como</w:t>
      </w:r>
      <w:r>
        <w:rPr>
          <w:spacing w:val="1"/>
        </w:rPr>
        <w:t> </w:t>
      </w:r>
      <w:r>
        <w:rPr/>
        <w:t>accionista</w:t>
      </w:r>
      <w:r>
        <w:rPr>
          <w:spacing w:val="29"/>
        </w:rPr>
        <w:t> </w:t>
      </w:r>
      <w:r>
        <w:rPr/>
        <w:t>mayoritario</w:t>
      </w:r>
      <w:r>
        <w:rPr>
          <w:spacing w:val="30"/>
        </w:rPr>
        <w:t> </w:t>
      </w:r>
      <w:r>
        <w:rPr/>
        <w:t>al</w:t>
      </w:r>
      <w:r>
        <w:rPr>
          <w:spacing w:val="28"/>
        </w:rPr>
        <w:t> </w:t>
      </w:r>
      <w:r>
        <w:rPr/>
        <w:t>Cabildo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Tenerife</w:t>
      </w:r>
      <w:r>
        <w:rPr>
          <w:spacing w:val="30"/>
        </w:rPr>
        <w:t> </w:t>
      </w:r>
      <w:r>
        <w:rPr/>
        <w:t>(94,93</w:t>
      </w:r>
      <w:r>
        <w:rPr>
          <w:spacing w:val="27"/>
        </w:rPr>
        <w:t> </w:t>
      </w:r>
      <w:r>
        <w:rPr/>
        <w:t>%),</w:t>
      </w:r>
      <w:r>
        <w:rPr>
          <w:spacing w:val="28"/>
        </w:rPr>
        <w:t> </w:t>
      </w:r>
      <w:r>
        <w:rPr/>
        <w:t>el</w:t>
      </w:r>
      <w:r>
        <w:rPr>
          <w:spacing w:val="30"/>
        </w:rPr>
        <w:t> </w:t>
      </w:r>
      <w:r>
        <w:rPr/>
        <w:t>ITC</w:t>
      </w:r>
      <w:r>
        <w:rPr>
          <w:spacing w:val="28"/>
        </w:rPr>
        <w:t> </w:t>
      </w:r>
      <w:r>
        <w:rPr/>
        <w:t>que</w:t>
      </w:r>
      <w:r>
        <w:rPr>
          <w:spacing w:val="30"/>
        </w:rPr>
        <w:t> </w:t>
      </w:r>
      <w:r>
        <w:rPr/>
        <w:t>participa</w:t>
      </w:r>
      <w:r>
        <w:rPr>
          <w:spacing w:val="30"/>
        </w:rPr>
        <w:t> </w:t>
      </w:r>
      <w:r>
        <w:rPr/>
        <w:t>con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/>
        <w:t>2,23</w:t>
      </w:r>
      <w:r>
        <w:rPr>
          <w:spacing w:val="29"/>
        </w:rPr>
        <w:t> </w:t>
      </w:r>
      <w:r>
        <w:rPr/>
        <w:t>%</w:t>
      </w:r>
      <w:r>
        <w:rPr>
          <w:spacing w:val="26"/>
        </w:rPr>
        <w:t> </w:t>
      </w:r>
      <w:r>
        <w:rPr/>
        <w:t>del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2,84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ITER</w:t>
      </w:r>
      <w:r>
        <w:rPr>
          <w:spacing w:val="1"/>
        </w:rPr>
        <w:t> </w:t>
      </w:r>
      <w:r>
        <w:rPr/>
        <w:t>(autocartera).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disponemos</w:t>
      </w:r>
      <w:r>
        <w:rPr>
          <w:spacing w:val="45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 del resultado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ejercicio</w:t>
      </w:r>
      <w:r>
        <w:rPr>
          <w:spacing w:val="2"/>
        </w:rPr>
        <w:t> </w:t>
      </w:r>
      <w:r>
        <w:rPr/>
        <w:t>2020.</w:t>
      </w:r>
    </w:p>
    <w:p>
      <w:pPr>
        <w:pStyle w:val="BodyText"/>
        <w:rPr>
          <w:sz w:val="21"/>
        </w:rPr>
      </w:pPr>
    </w:p>
    <w:p>
      <w:pPr>
        <w:pStyle w:val="Heading2"/>
        <w:numPr>
          <w:ilvl w:val="0"/>
          <w:numId w:val="40"/>
        </w:numPr>
        <w:tabs>
          <w:tab w:pos="2555" w:val="left" w:leader="none"/>
          <w:tab w:pos="2556" w:val="left" w:leader="none"/>
        </w:tabs>
        <w:spacing w:line="240" w:lineRule="auto" w:before="0" w:after="0"/>
        <w:ind w:left="2555" w:right="0" w:hanging="301"/>
        <w:jc w:val="left"/>
        <w:rPr>
          <w:u w:val="none"/>
        </w:rPr>
      </w:pPr>
      <w:r>
        <w:rPr>
          <w:u w:val="none"/>
        </w:rPr>
        <w:t>Parque</w:t>
      </w:r>
      <w:r>
        <w:rPr>
          <w:spacing w:val="6"/>
          <w:u w:val="none"/>
        </w:rPr>
        <w:t> </w:t>
      </w:r>
      <w:r>
        <w:rPr>
          <w:u w:val="none"/>
        </w:rPr>
        <w:t>Tecnológico</w:t>
      </w:r>
      <w:r>
        <w:rPr>
          <w:spacing w:val="6"/>
          <w:u w:val="none"/>
        </w:rPr>
        <w:t> </w:t>
      </w:r>
      <w:r>
        <w:rPr>
          <w:u w:val="none"/>
        </w:rPr>
        <w:t>de</w:t>
      </w:r>
      <w:r>
        <w:rPr>
          <w:spacing w:val="6"/>
          <w:u w:val="none"/>
        </w:rPr>
        <w:t> </w:t>
      </w:r>
      <w:r>
        <w:rPr>
          <w:u w:val="none"/>
        </w:rPr>
        <w:t>Telde,</w:t>
      </w:r>
      <w:r>
        <w:rPr>
          <w:spacing w:val="7"/>
          <w:u w:val="none"/>
        </w:rPr>
        <w:t> </w:t>
      </w:r>
      <w:r>
        <w:rPr>
          <w:u w:val="none"/>
        </w:rPr>
        <w:t>S.A.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44" w:lineRule="auto"/>
        <w:ind w:left="2555" w:right="828"/>
        <w:jc w:val="both"/>
      </w:pPr>
      <w:r>
        <w:rPr/>
        <w:t>Esta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constituida el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 de</w:t>
      </w:r>
      <w:r>
        <w:rPr>
          <w:spacing w:val="1"/>
        </w:rPr>
        <w:t> </w:t>
      </w:r>
      <w:r>
        <w:rPr/>
        <w:t>2002,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por objeto</w:t>
      </w:r>
      <w:r>
        <w:rPr>
          <w:spacing w:val="1"/>
        </w:rPr>
        <w:t> </w:t>
      </w:r>
      <w:r>
        <w:rPr/>
        <w:t>facilitar el</w:t>
      </w:r>
      <w:r>
        <w:rPr>
          <w:spacing w:val="1"/>
        </w:rPr>
        <w:t> </w:t>
      </w:r>
      <w:r>
        <w:rPr/>
        <w:t>acceso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/>
        <w:t>las</w:t>
      </w:r>
      <w:r>
        <w:rPr>
          <w:spacing w:val="1"/>
        </w:rPr>
        <w:t> </w:t>
      </w:r>
      <w:r>
        <w:rPr/>
        <w:t>nuevas</w:t>
      </w:r>
      <w:r>
        <w:rPr>
          <w:spacing w:val="8"/>
        </w:rPr>
        <w:t> </w:t>
      </w:r>
      <w:r>
        <w:rPr/>
        <w:t>tecnologías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las</w:t>
      </w:r>
      <w:r>
        <w:rPr>
          <w:spacing w:val="8"/>
        </w:rPr>
        <w:t> </w:t>
      </w:r>
      <w:r>
        <w:rPr/>
        <w:t>empresas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base</w:t>
      </w:r>
      <w:r>
        <w:rPr>
          <w:spacing w:val="10"/>
        </w:rPr>
        <w:t> </w:t>
      </w:r>
      <w:r>
        <w:rPr/>
        <w:t>tecnológica,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bajo</w:t>
      </w:r>
      <w:r>
        <w:rPr>
          <w:spacing w:val="8"/>
        </w:rPr>
        <w:t> </w:t>
      </w:r>
      <w:r>
        <w:rPr/>
        <w:t>precio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un</w:t>
      </w:r>
      <w:r>
        <w:rPr>
          <w:spacing w:val="10"/>
        </w:rPr>
        <w:t> </w:t>
      </w:r>
      <w:r>
        <w:rPr/>
        <w:t>alquiler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suelo</w:t>
      </w:r>
      <w:r>
        <w:rPr>
          <w:spacing w:val="10"/>
        </w:rPr>
        <w:t> </w:t>
      </w:r>
      <w:r>
        <w:rPr/>
        <w:t>a</w:t>
      </w:r>
      <w:r>
        <w:rPr>
          <w:spacing w:val="1"/>
        </w:rPr>
        <w:t> </w:t>
      </w:r>
      <w:r>
        <w:rPr/>
        <w:t>un precio reducido. Es una empresa participada por el Ayuntamiento de Telde (62,01%) y el ITC</w:t>
      </w:r>
      <w:r>
        <w:rPr>
          <w:spacing w:val="1"/>
        </w:rPr>
        <w:t> </w:t>
      </w:r>
      <w:r>
        <w:rPr/>
        <w:t>(37,99%). 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2020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2"/>
        </w:rPr>
        <w:t> </w:t>
      </w:r>
      <w:r>
        <w:rPr/>
        <w:t>desarrollado</w:t>
      </w:r>
      <w:r>
        <w:rPr>
          <w:spacing w:val="1"/>
        </w:rPr>
        <w:t> </w:t>
      </w:r>
      <w:r>
        <w:rPr/>
        <w:t>actividad.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2555"/>
        <w:rPr>
          <w:u w:val="none"/>
        </w:rPr>
      </w:pPr>
      <w:r>
        <w:rPr>
          <w:u w:val="none"/>
        </w:rPr>
        <w:t>Megaturbinas</w:t>
      </w:r>
      <w:r>
        <w:rPr>
          <w:spacing w:val="7"/>
          <w:u w:val="none"/>
        </w:rPr>
        <w:t> </w:t>
      </w:r>
      <w:r>
        <w:rPr>
          <w:u w:val="none"/>
        </w:rPr>
        <w:t>Arinaga,</w:t>
      </w:r>
      <w:r>
        <w:rPr>
          <w:spacing w:val="7"/>
          <w:u w:val="none"/>
        </w:rPr>
        <w:t> </w:t>
      </w:r>
      <w:r>
        <w:rPr>
          <w:u w:val="none"/>
        </w:rPr>
        <w:t>S.A.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2" w:lineRule="auto"/>
        <w:ind w:left="2555" w:right="824"/>
        <w:jc w:val="both"/>
      </w:pP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centra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grandes</w:t>
      </w:r>
      <w:r>
        <w:rPr>
          <w:spacing w:val="1"/>
        </w:rPr>
        <w:t> </w:t>
      </w:r>
      <w:r>
        <w:rPr/>
        <w:t>turbinas</w:t>
      </w:r>
      <w:r>
        <w:rPr>
          <w:spacing w:val="1"/>
        </w:rPr>
        <w:t> </w:t>
      </w:r>
      <w:r>
        <w:rPr/>
        <w:t>eólicas,</w:t>
      </w:r>
      <w:r>
        <w:rPr>
          <w:spacing w:val="1"/>
        </w:rPr>
        <w:t> </w:t>
      </w:r>
      <w:r>
        <w:rPr/>
        <w:t>con</w:t>
      </w:r>
      <w:r>
        <w:rPr>
          <w:spacing w:val="-43"/>
        </w:rPr>
        <w:t> </w:t>
      </w:r>
      <w:r>
        <w:rPr/>
        <w:t>componente de I+D, en la explanada de la ampliación del Muelle de Arinaga. En Megaturbinas</w:t>
      </w:r>
      <w:r>
        <w:rPr>
          <w:spacing w:val="1"/>
        </w:rPr>
        <w:t> </w:t>
      </w:r>
      <w:r>
        <w:rPr/>
        <w:t>Arinaga,</w:t>
      </w:r>
      <w:r>
        <w:rPr>
          <w:spacing w:val="18"/>
        </w:rPr>
        <w:t> </w:t>
      </w:r>
      <w:r>
        <w:rPr/>
        <w:t>S.A.,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ITC</w:t>
      </w:r>
      <w:r>
        <w:rPr>
          <w:spacing w:val="17"/>
        </w:rPr>
        <w:t> </w:t>
      </w:r>
      <w:r>
        <w:rPr/>
        <w:t>tiene</w:t>
      </w:r>
      <w:r>
        <w:rPr>
          <w:spacing w:val="16"/>
        </w:rPr>
        <w:t> </w:t>
      </w:r>
      <w:r>
        <w:rPr/>
        <w:t>una</w:t>
      </w:r>
      <w:r>
        <w:rPr>
          <w:spacing w:val="16"/>
        </w:rPr>
        <w:t> </w:t>
      </w:r>
      <w:r>
        <w:rPr/>
        <w:t>participación</w:t>
      </w:r>
      <w:r>
        <w:rPr>
          <w:spacing w:val="18"/>
        </w:rPr>
        <w:t> </w:t>
      </w:r>
      <w:r>
        <w:rPr/>
        <w:t>del</w:t>
      </w:r>
      <w:r>
        <w:rPr>
          <w:spacing w:val="15"/>
        </w:rPr>
        <w:t> </w:t>
      </w:r>
      <w:r>
        <w:rPr/>
        <w:t>33,33%,</w:t>
      </w:r>
      <w:r>
        <w:rPr>
          <w:spacing w:val="19"/>
        </w:rPr>
        <w:t> </w:t>
      </w:r>
      <w:r>
        <w:rPr/>
        <w:t>al</w:t>
      </w:r>
      <w:r>
        <w:rPr>
          <w:spacing w:val="17"/>
        </w:rPr>
        <w:t> </w:t>
      </w:r>
      <w:r>
        <w:rPr/>
        <w:t>igual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la</w:t>
      </w:r>
      <w:r>
        <w:rPr>
          <w:spacing w:val="29"/>
        </w:rPr>
        <w:t> </w:t>
      </w:r>
      <w:r>
        <w:rPr>
          <w:sz w:val="18"/>
        </w:rPr>
        <w:t>Fundación</w:t>
      </w:r>
      <w:r>
        <w:rPr>
          <w:spacing w:val="17"/>
          <w:sz w:val="18"/>
        </w:rPr>
        <w:t> </w:t>
      </w:r>
      <w:r>
        <w:rPr>
          <w:sz w:val="18"/>
        </w:rPr>
        <w:t>Canaria</w:t>
      </w:r>
      <w:r>
        <w:rPr>
          <w:spacing w:val="18"/>
          <w:sz w:val="18"/>
        </w:rPr>
        <w:t> </w:t>
      </w:r>
      <w:r>
        <w:rPr>
          <w:sz w:val="18"/>
        </w:rPr>
        <w:t>Puertos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Palmas</w:t>
      </w:r>
      <w:r>
        <w:rPr/>
        <w:t>, y la Sociedad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Promoción Económica de</w:t>
      </w:r>
      <w:r>
        <w:rPr>
          <w:spacing w:val="1"/>
        </w:rPr>
        <w:t> </w:t>
      </w:r>
      <w:r>
        <w:rPr/>
        <w:t>Gran</w:t>
      </w:r>
      <w:r>
        <w:rPr>
          <w:spacing w:val="45"/>
        </w:rPr>
        <w:t> </w:t>
      </w:r>
      <w:r>
        <w:rPr/>
        <w:t>Canaria.</w:t>
      </w:r>
      <w:r>
        <w:rPr>
          <w:spacing w:val="46"/>
        </w:rPr>
        <w:t> </w:t>
      </w:r>
      <w:r>
        <w:rPr/>
        <w:t>Al cierre</w:t>
      </w:r>
      <w:r>
        <w:rPr>
          <w:spacing w:val="45"/>
        </w:rPr>
        <w:t> </w:t>
      </w:r>
      <w:r>
        <w:rPr/>
        <w:t>del ejercicio</w:t>
      </w:r>
      <w:r>
        <w:rPr>
          <w:spacing w:val="1"/>
        </w:rPr>
        <w:t> </w:t>
      </w:r>
      <w:r>
        <w:rPr/>
        <w:t>2020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sociedad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tenido unos</w:t>
      </w:r>
      <w:r>
        <w:rPr>
          <w:spacing w:val="-2"/>
        </w:rPr>
        <w:t> </w:t>
      </w:r>
      <w:r>
        <w:rPr/>
        <w:t>beneficios de</w:t>
      </w:r>
      <w:r>
        <w:rPr>
          <w:spacing w:val="-1"/>
        </w:rPr>
        <w:t> </w:t>
      </w:r>
      <w:r>
        <w:rPr/>
        <w:t>153.523,20 €.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2555" w:right="821"/>
        <w:jc w:val="both"/>
      </w:pPr>
      <w:r>
        <w:rPr/>
        <w:t>En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continúa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cesión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demanial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Energéticos</w:t>
      </w:r>
      <w:r>
        <w:rPr>
          <w:spacing w:val="1"/>
        </w:rPr>
        <w:t> </w:t>
      </w:r>
      <w:r>
        <w:rPr/>
        <w:t>Arinaga,</w:t>
      </w:r>
      <w:r>
        <w:rPr>
          <w:spacing w:val="1"/>
        </w:rPr>
        <w:t> </w:t>
      </w:r>
      <w:r>
        <w:rPr/>
        <w:t>S.A.U.,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Siemens-</w:t>
      </w:r>
      <w:r>
        <w:rPr>
          <w:spacing w:val="1"/>
        </w:rPr>
        <w:t> </w:t>
      </w:r>
      <w:r>
        <w:rPr/>
        <w:t>Gamesa, firmado el 5 de marzo de 2015 y se han continuado con las actuaciones dirigidas a</w:t>
      </w:r>
      <w:r>
        <w:rPr>
          <w:spacing w:val="1"/>
        </w:rPr>
        <w:t> </w:t>
      </w:r>
      <w:r>
        <w:rPr/>
        <w:t>disponer de todas las autorizaciones administrativas necesarias para iniciar las obras de ejecución</w:t>
      </w:r>
      <w:r>
        <w:rPr>
          <w:spacing w:val="1"/>
        </w:rPr>
        <w:t> </w:t>
      </w:r>
      <w:r>
        <w:rPr/>
        <w:t>de la segunda posición existente en la concesión demanial, que está previsto ceder su uso a la</w:t>
      </w:r>
      <w:r>
        <w:rPr>
          <w:spacing w:val="1"/>
        </w:rPr>
        <w:t> </w:t>
      </w:r>
      <w:r>
        <w:rPr/>
        <w:t>MANCOMUNIDAD</w:t>
      </w:r>
      <w:r>
        <w:rPr>
          <w:spacing w:val="25"/>
        </w:rPr>
        <w:t> </w:t>
      </w:r>
      <w:r>
        <w:rPr/>
        <w:t>INTERMUNICIPAL</w:t>
      </w:r>
      <w:r>
        <w:rPr>
          <w:spacing w:val="26"/>
        </w:rPr>
        <w:t> </w:t>
      </w:r>
      <w:r>
        <w:rPr/>
        <w:t>DEL</w:t>
      </w:r>
      <w:r>
        <w:rPr>
          <w:spacing w:val="24"/>
        </w:rPr>
        <w:t> </w:t>
      </w:r>
      <w:r>
        <w:rPr/>
        <w:t>SURESTE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GRAN</w:t>
      </w:r>
      <w:r>
        <w:rPr>
          <w:spacing w:val="25"/>
        </w:rPr>
        <w:t> </w:t>
      </w:r>
      <w:r>
        <w:rPr/>
        <w:t>CANARIA.</w:t>
      </w:r>
      <w:r>
        <w:rPr>
          <w:spacing w:val="26"/>
        </w:rPr>
        <w:t> </w:t>
      </w:r>
      <w:r>
        <w:rPr/>
        <w:t>El</w:t>
      </w:r>
      <w:r>
        <w:rPr>
          <w:spacing w:val="23"/>
        </w:rPr>
        <w:t> </w:t>
      </w:r>
      <w:r>
        <w:rPr/>
        <w:t>proyecto</w:t>
      </w:r>
      <w:r>
        <w:rPr>
          <w:spacing w:val="26"/>
        </w:rPr>
        <w:t> </w:t>
      </w:r>
      <w:r>
        <w:rPr/>
        <w:t>ya</w:t>
      </w:r>
      <w:r>
        <w:rPr>
          <w:spacing w:val="26"/>
        </w:rPr>
        <w:t> </w:t>
      </w:r>
      <w:r>
        <w:rPr/>
        <w:t>sido</w:t>
      </w:r>
    </w:p>
    <w:p>
      <w:pPr>
        <w:pStyle w:val="BodyText"/>
        <w:spacing w:before="3"/>
        <w:rPr>
          <w:sz w:val="13"/>
        </w:rPr>
      </w:pPr>
    </w:p>
    <w:p>
      <w:pPr>
        <w:spacing w:before="108"/>
        <w:ind w:left="0" w:right="820" w:firstLine="0"/>
        <w:jc w:val="right"/>
        <w:rPr>
          <w:rFonts w:ascii="Segoe UI"/>
          <w:sz w:val="18"/>
        </w:rPr>
      </w:pPr>
      <w:r>
        <w:rPr>
          <w:rFonts w:ascii="Segoe UI"/>
          <w:w w:val="105"/>
          <w:sz w:val="18"/>
        </w:rPr>
        <w:t>31</w:t>
      </w:r>
    </w:p>
    <w:p>
      <w:pPr>
        <w:spacing w:after="0"/>
        <w:jc w:val="right"/>
        <w:rPr>
          <w:rFonts w:ascii="Segoe UI"/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BodyText"/>
        <w:spacing w:line="244" w:lineRule="auto" w:before="103"/>
        <w:ind w:left="2555" w:right="821"/>
        <w:jc w:val="both"/>
      </w:pPr>
      <w:r>
        <w:rPr/>
        <w:t>aprobado por la APLP y queda pendiente la autorización administrativa que debe conceder la D.G.</w:t>
      </w:r>
      <w:r>
        <w:rPr>
          <w:spacing w:val="1"/>
        </w:rPr>
        <w:t> </w:t>
      </w:r>
      <w:r>
        <w:rPr/>
        <w:t>Energía.</w:t>
      </w:r>
    </w:p>
    <w:p>
      <w:pPr>
        <w:pStyle w:val="BodyText"/>
      </w:pPr>
    </w:p>
    <w:p>
      <w:pPr>
        <w:pStyle w:val="Heading2"/>
        <w:numPr>
          <w:ilvl w:val="0"/>
          <w:numId w:val="40"/>
        </w:numPr>
        <w:tabs>
          <w:tab w:pos="2555" w:val="left" w:leader="none"/>
          <w:tab w:pos="2556" w:val="left" w:leader="none"/>
        </w:tabs>
        <w:spacing w:line="240" w:lineRule="auto" w:before="1" w:after="0"/>
        <w:ind w:left="2555" w:right="0" w:hanging="301"/>
        <w:jc w:val="left"/>
        <w:rPr>
          <w:u w:val="none"/>
        </w:rPr>
      </w:pPr>
      <w:r>
        <w:rPr>
          <w:u w:val="none"/>
        </w:rPr>
        <w:t>Gorona</w:t>
      </w:r>
      <w:r>
        <w:rPr>
          <w:spacing w:val="5"/>
          <w:u w:val="none"/>
        </w:rPr>
        <w:t> </w:t>
      </w:r>
      <w:r>
        <w:rPr>
          <w:u w:val="none"/>
        </w:rPr>
        <w:t>del</w:t>
      </w:r>
      <w:r>
        <w:rPr>
          <w:spacing w:val="3"/>
          <w:u w:val="none"/>
        </w:rPr>
        <w:t> </w:t>
      </w:r>
      <w:r>
        <w:rPr>
          <w:u w:val="none"/>
        </w:rPr>
        <w:t>Viento</w:t>
      </w:r>
      <w:r>
        <w:rPr>
          <w:spacing w:val="4"/>
          <w:u w:val="none"/>
        </w:rPr>
        <w:t> </w:t>
      </w:r>
      <w:r>
        <w:rPr>
          <w:u w:val="none"/>
        </w:rPr>
        <w:t>El</w:t>
      </w:r>
      <w:r>
        <w:rPr>
          <w:spacing w:val="3"/>
          <w:u w:val="none"/>
        </w:rPr>
        <w:t> </w:t>
      </w:r>
      <w:r>
        <w:rPr>
          <w:u w:val="none"/>
        </w:rPr>
        <w:t>Hierro,</w:t>
      </w:r>
      <w:r>
        <w:rPr>
          <w:spacing w:val="5"/>
          <w:u w:val="none"/>
        </w:rPr>
        <w:t> </w:t>
      </w:r>
      <w:r>
        <w:rPr>
          <w:u w:val="none"/>
        </w:rPr>
        <w:t>S.A.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44" w:lineRule="auto"/>
        <w:ind w:left="2555" w:right="822"/>
        <w:jc w:val="both"/>
      </w:pPr>
      <w:r>
        <w:rPr/>
        <w:t>Su</w:t>
      </w:r>
      <w:r>
        <w:rPr>
          <w:spacing w:val="16"/>
        </w:rPr>
        <w:t> </w:t>
      </w:r>
      <w:r>
        <w:rPr/>
        <w:t>objeto</w:t>
      </w:r>
      <w:r>
        <w:rPr>
          <w:spacing w:val="17"/>
        </w:rPr>
        <w:t> </w:t>
      </w:r>
      <w:r>
        <w:rPr/>
        <w:t>social</w:t>
      </w:r>
      <w:r>
        <w:rPr>
          <w:spacing w:val="15"/>
        </w:rPr>
        <w:t> </w:t>
      </w:r>
      <w:r>
        <w:rPr/>
        <w:t>es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análisis,</w:t>
      </w:r>
      <w:r>
        <w:rPr>
          <w:spacing w:val="21"/>
        </w:rPr>
        <w:t> </w:t>
      </w:r>
      <w:r>
        <w:rPr/>
        <w:t>desarrollo,</w:t>
      </w:r>
      <w:r>
        <w:rPr>
          <w:spacing w:val="16"/>
        </w:rPr>
        <w:t> </w:t>
      </w:r>
      <w:r>
        <w:rPr/>
        <w:t>promoción,</w:t>
      </w:r>
      <w:r>
        <w:rPr>
          <w:spacing w:val="14"/>
        </w:rPr>
        <w:t> </w:t>
      </w:r>
      <w:r>
        <w:rPr/>
        <w:t>construcción</w:t>
      </w:r>
      <w:r>
        <w:rPr>
          <w:spacing w:val="16"/>
        </w:rPr>
        <w:t> </w:t>
      </w:r>
      <w:r>
        <w:rPr/>
        <w:t>operación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/>
        <w:t>mantenimiento</w:t>
      </w:r>
      <w:r>
        <w:rPr>
          <w:spacing w:val="14"/>
        </w:rPr>
        <w:t> </w:t>
      </w:r>
      <w:r>
        <w:rPr/>
        <w:t>de</w:t>
      </w:r>
      <w:r>
        <w:rPr>
          <w:spacing w:val="1"/>
        </w:rPr>
        <w:t> </w:t>
      </w:r>
      <w:r>
        <w:rPr/>
        <w:t>la central hidroeólica de producción de energía eléctrica en El Hierro, mediante la utilización de la</w:t>
      </w:r>
      <w:r>
        <w:rPr>
          <w:spacing w:val="1"/>
        </w:rPr>
        <w:t> </w:t>
      </w:r>
      <w:r>
        <w:rPr/>
        <w:t>diversidad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energías</w:t>
      </w:r>
      <w:r>
        <w:rPr>
          <w:spacing w:val="24"/>
        </w:rPr>
        <w:t> </w:t>
      </w:r>
      <w:r>
        <w:rPr/>
        <w:t>renovables</w:t>
      </w:r>
      <w:r>
        <w:rPr>
          <w:spacing w:val="23"/>
        </w:rPr>
        <w:t> </w:t>
      </w:r>
      <w:r>
        <w:rPr/>
        <w:t>existentes,</w:t>
      </w:r>
      <w:r>
        <w:rPr>
          <w:spacing w:val="24"/>
        </w:rPr>
        <w:t> </w:t>
      </w:r>
      <w:r>
        <w:rPr/>
        <w:t>y</w:t>
      </w:r>
      <w:r>
        <w:rPr>
          <w:spacing w:val="23"/>
        </w:rPr>
        <w:t> </w:t>
      </w:r>
      <w:r>
        <w:rPr/>
        <w:t>su</w:t>
      </w:r>
      <w:r>
        <w:rPr>
          <w:spacing w:val="23"/>
        </w:rPr>
        <w:t> </w:t>
      </w:r>
      <w:r>
        <w:rPr/>
        <w:t>posterior</w:t>
      </w:r>
      <w:r>
        <w:rPr>
          <w:spacing w:val="23"/>
        </w:rPr>
        <w:t> </w:t>
      </w:r>
      <w:r>
        <w:rPr/>
        <w:t>entrega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compañía</w:t>
      </w:r>
      <w:r>
        <w:rPr>
          <w:spacing w:val="25"/>
        </w:rPr>
        <w:t> </w:t>
      </w:r>
      <w:r>
        <w:rPr/>
        <w:t>distribuidora</w:t>
      </w:r>
      <w:r>
        <w:rPr>
          <w:spacing w:val="1"/>
        </w:rPr>
        <w:t> </w:t>
      </w:r>
      <w:r>
        <w:rPr/>
        <w:t>para el suministro final a todos los habitantes de la isla de El Hierro. Tras la ampliación de capital</w:t>
      </w:r>
      <w:r>
        <w:rPr>
          <w:spacing w:val="1"/>
        </w:rPr>
        <w:t> </w:t>
      </w:r>
      <w:r>
        <w:rPr/>
        <w:t>suscrita</w:t>
      </w:r>
      <w:r>
        <w:rPr>
          <w:spacing w:val="9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Cabildo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Hierro,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/>
        <w:t>por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Gobierno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Canarias;</w:t>
      </w:r>
      <w:r>
        <w:rPr>
          <w:spacing w:val="9"/>
        </w:rPr>
        <w:t> </w:t>
      </w:r>
      <w:r>
        <w:rPr/>
        <w:t>cuenta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cuatro</w:t>
      </w:r>
      <w:r>
        <w:rPr>
          <w:spacing w:val="9"/>
        </w:rPr>
        <w:t> </w:t>
      </w:r>
      <w:r>
        <w:rPr/>
        <w:t>accionistas:</w:t>
      </w:r>
      <w:r>
        <w:rPr>
          <w:spacing w:val="1"/>
        </w:rPr>
        <w:t> </w:t>
      </w:r>
      <w:r>
        <w:rPr/>
        <w:t>el Cabildo de El Hierro (65,82%), Unión Eléctrica de Canarias S.A.U. (23,21%), el Gobierno de</w:t>
      </w:r>
      <w:r>
        <w:rPr>
          <w:spacing w:val="1"/>
        </w:rPr>
        <w:t> </w:t>
      </w:r>
      <w:r>
        <w:rPr/>
        <w:t>Canarias (3,23%), y el propio ITC (7,74%). La central hidroeólica se encuentra en explotación. Al</w:t>
      </w:r>
      <w:r>
        <w:rPr>
          <w:spacing w:val="1"/>
        </w:rPr>
        <w:t> </w:t>
      </w:r>
      <w:r>
        <w:rPr/>
        <w:t>cierre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 2020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sociedad</w:t>
      </w:r>
      <w:r>
        <w:rPr>
          <w:spacing w:val="2"/>
        </w:rPr>
        <w:t> </w:t>
      </w:r>
      <w:r>
        <w:rPr/>
        <w:t>ha</w:t>
      </w:r>
      <w:r>
        <w:rPr>
          <w:spacing w:val="2"/>
        </w:rPr>
        <w:t> </w:t>
      </w:r>
      <w:r>
        <w:rPr/>
        <w:t>tenido unos</w:t>
      </w:r>
      <w:r>
        <w:rPr>
          <w:spacing w:val="1"/>
        </w:rPr>
        <w:t> </w:t>
      </w:r>
      <w:r>
        <w:rPr/>
        <w:t>beneficios</w:t>
      </w:r>
      <w:r>
        <w:rPr>
          <w:spacing w:val="2"/>
        </w:rPr>
        <w:t> </w:t>
      </w:r>
      <w:r>
        <w:rPr/>
        <w:t>de 2.740.119,68</w:t>
      </w:r>
      <w:r>
        <w:rPr>
          <w:spacing w:val="1"/>
        </w:rPr>
        <w:t> </w:t>
      </w:r>
      <w:r>
        <w:rPr/>
        <w:t>€.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  <w:rPr>
          <w:u w:val="none"/>
        </w:rPr>
      </w:pPr>
      <w:r>
        <w:rPr>
          <w:u w:val="none"/>
        </w:rPr>
        <w:t>6.4.-</w:t>
      </w:r>
      <w:r>
        <w:rPr>
          <w:spacing w:val="5"/>
          <w:u w:val="none"/>
        </w:rPr>
        <w:t> </w:t>
      </w:r>
      <w:r>
        <w:rPr>
          <w:u w:val="none"/>
        </w:rPr>
        <w:t>Uso</w:t>
      </w:r>
      <w:r>
        <w:rPr>
          <w:spacing w:val="6"/>
          <w:u w:val="none"/>
        </w:rPr>
        <w:t> </w:t>
      </w:r>
      <w:r>
        <w:rPr>
          <w:u w:val="none"/>
        </w:rPr>
        <w:t>de</w:t>
      </w:r>
      <w:r>
        <w:rPr>
          <w:spacing w:val="7"/>
          <w:u w:val="none"/>
        </w:rPr>
        <w:t> </w:t>
      </w:r>
      <w:r>
        <w:rPr>
          <w:u w:val="none"/>
        </w:rPr>
        <w:t>instrumentos</w:t>
      </w:r>
      <w:r>
        <w:rPr>
          <w:spacing w:val="7"/>
          <w:u w:val="none"/>
        </w:rPr>
        <w:t> </w:t>
      </w:r>
      <w:r>
        <w:rPr>
          <w:u w:val="none"/>
        </w:rPr>
        <w:t>financieros</w:t>
      </w:r>
    </w:p>
    <w:p>
      <w:pPr>
        <w:pStyle w:val="BodyText"/>
        <w:spacing w:before="5"/>
        <w:rPr>
          <w:b/>
        </w:rPr>
      </w:pPr>
    </w:p>
    <w:p>
      <w:pPr>
        <w:spacing w:line="244" w:lineRule="auto" w:before="0"/>
        <w:ind w:left="2207" w:right="820" w:firstLine="0"/>
        <w:jc w:val="both"/>
        <w:rPr>
          <w:sz w:val="20"/>
        </w:rPr>
      </w:pPr>
      <w:r>
        <w:rPr>
          <w:sz w:val="20"/>
        </w:rPr>
        <w:t>Durante el ejercicio 2020 no se han contratado ningún instrumento financiero derivado. Si bien, en 2020</w:t>
      </w:r>
      <w:r>
        <w:rPr>
          <w:spacing w:val="1"/>
          <w:sz w:val="20"/>
        </w:rPr>
        <w:t> </w:t>
      </w:r>
      <w:r>
        <w:rPr>
          <w:sz w:val="20"/>
        </w:rPr>
        <w:t>se consiguieron dos ayudas con el CENTRO PARA EL DESARROLLO TECNOLÓGICO INDUSTRIAL,</w:t>
      </w:r>
      <w:r>
        <w:rPr>
          <w:spacing w:val="1"/>
          <w:sz w:val="20"/>
        </w:rPr>
        <w:t> </w:t>
      </w:r>
      <w:r>
        <w:rPr>
          <w:sz w:val="20"/>
        </w:rPr>
        <w:t>EPE-CDTI</w:t>
      </w:r>
      <w:r>
        <w:rPr>
          <w:spacing w:val="1"/>
          <w:sz w:val="20"/>
        </w:rPr>
        <w:t> </w:t>
      </w:r>
      <w:r>
        <w:rPr>
          <w:sz w:val="20"/>
        </w:rPr>
        <w:t>ID-20190450</w:t>
      </w:r>
      <w:r>
        <w:rPr>
          <w:spacing w:val="1"/>
          <w:sz w:val="20"/>
        </w:rPr>
        <w:t> </w:t>
      </w:r>
      <w:r>
        <w:rPr>
          <w:sz w:val="20"/>
        </w:rPr>
        <w:t>(Ayuda</w:t>
      </w:r>
      <w:r>
        <w:rPr>
          <w:spacing w:val="1"/>
          <w:sz w:val="20"/>
        </w:rPr>
        <w:t> </w:t>
      </w:r>
      <w:r>
        <w:rPr>
          <w:sz w:val="20"/>
        </w:rPr>
        <w:t>subvención,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reembolsable),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NANOVÉRTEBRA y </w:t>
      </w:r>
      <w:r>
        <w:rPr>
          <w:sz w:val="18"/>
        </w:rPr>
        <w:t>para el desarrollo del Proyecto de INVESTIGACIÓN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DESARROLLO de</w:t>
      </w:r>
      <w:r>
        <w:rPr>
          <w:spacing w:val="1"/>
          <w:sz w:val="18"/>
        </w:rPr>
        <w:t> </w:t>
      </w:r>
      <w:r>
        <w:rPr>
          <w:sz w:val="18"/>
        </w:rPr>
        <w:t>Cooperación</w:t>
      </w:r>
      <w:r>
        <w:rPr>
          <w:spacing w:val="1"/>
          <w:sz w:val="18"/>
        </w:rPr>
        <w:t> </w:t>
      </w:r>
      <w:r>
        <w:rPr>
          <w:sz w:val="18"/>
        </w:rPr>
        <w:t>Tecnológica</w:t>
      </w:r>
      <w:r>
        <w:rPr>
          <w:spacing w:val="1"/>
          <w:sz w:val="18"/>
        </w:rPr>
        <w:t> </w:t>
      </w:r>
      <w:r>
        <w:rPr>
          <w:sz w:val="18"/>
        </w:rPr>
        <w:t>Internacional</w:t>
      </w:r>
      <w:r>
        <w:rPr>
          <w:spacing w:val="1"/>
          <w:sz w:val="18"/>
        </w:rPr>
        <w:t> </w:t>
      </w:r>
      <w:r>
        <w:rPr>
          <w:sz w:val="18"/>
        </w:rPr>
        <w:t>denominado</w:t>
      </w:r>
      <w:r>
        <w:rPr>
          <w:spacing w:val="1"/>
          <w:sz w:val="18"/>
        </w:rPr>
        <w:t> </w:t>
      </w:r>
      <w:r>
        <w:rPr>
          <w:sz w:val="18"/>
        </w:rPr>
        <w:t>“(MAR-20200009)</w:t>
      </w:r>
      <w:r>
        <w:rPr>
          <w:spacing w:val="1"/>
          <w:sz w:val="18"/>
        </w:rPr>
        <w:t> </w:t>
      </w:r>
      <w:r>
        <w:rPr>
          <w:sz w:val="18"/>
        </w:rPr>
        <w:t>BOMBEOS</w:t>
      </w:r>
      <w:r>
        <w:rPr>
          <w:spacing w:val="1"/>
          <w:sz w:val="18"/>
        </w:rPr>
        <w:t> </w:t>
      </w:r>
      <w:r>
        <w:rPr>
          <w:sz w:val="18"/>
        </w:rPr>
        <w:t>FOTOVOLTAICOS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UNA</w:t>
      </w:r>
      <w:r>
        <w:rPr>
          <w:spacing w:val="1"/>
          <w:sz w:val="18"/>
        </w:rPr>
        <w:t> </w:t>
      </w:r>
      <w:r>
        <w:rPr>
          <w:sz w:val="18"/>
        </w:rPr>
        <w:t>AGRICULTURA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PRECISIÓN”,</w:t>
      </w:r>
      <w:r>
        <w:rPr>
          <w:sz w:val="20"/>
        </w:rPr>
        <w:t>,</w:t>
      </w:r>
      <w:r>
        <w:rPr>
          <w:spacing w:val="29"/>
          <w:sz w:val="20"/>
        </w:rPr>
        <w:t> </w:t>
      </w:r>
      <w:r>
        <w:rPr>
          <w:sz w:val="20"/>
        </w:rPr>
        <w:t>las</w:t>
      </w:r>
      <w:r>
        <w:rPr>
          <w:spacing w:val="29"/>
          <w:sz w:val="20"/>
        </w:rPr>
        <w:t> </w:t>
      </w:r>
      <w:r>
        <w:rPr>
          <w:sz w:val="20"/>
        </w:rPr>
        <w:t>cuales</w:t>
      </w:r>
      <w:r>
        <w:rPr>
          <w:spacing w:val="29"/>
          <w:sz w:val="20"/>
        </w:rPr>
        <w:t> </w:t>
      </w:r>
      <w:r>
        <w:rPr>
          <w:sz w:val="20"/>
        </w:rPr>
        <w:t>consisten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una</w:t>
      </w:r>
      <w:r>
        <w:rPr>
          <w:spacing w:val="29"/>
          <w:sz w:val="20"/>
        </w:rPr>
        <w:t> </w:t>
      </w:r>
      <w:r>
        <w:rPr>
          <w:sz w:val="20"/>
        </w:rPr>
        <w:t>parte</w:t>
      </w:r>
      <w:r>
        <w:rPr>
          <w:spacing w:val="29"/>
          <w:sz w:val="20"/>
        </w:rPr>
        <w:t> </w:t>
      </w:r>
      <w:r>
        <w:rPr>
          <w:sz w:val="20"/>
        </w:rPr>
        <w:t>reembolsable</w:t>
      </w:r>
      <w:r>
        <w:rPr>
          <w:spacing w:val="27"/>
          <w:sz w:val="20"/>
        </w:rPr>
        <w:t> </w:t>
      </w:r>
      <w:r>
        <w:rPr>
          <w:sz w:val="20"/>
        </w:rPr>
        <w:t>mediante</w:t>
      </w:r>
      <w:r>
        <w:rPr>
          <w:spacing w:val="29"/>
          <w:sz w:val="20"/>
        </w:rPr>
        <w:t> </w:t>
      </w:r>
      <w:r>
        <w:rPr>
          <w:sz w:val="20"/>
        </w:rPr>
        <w:t>préstamo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41"/>
          <w:sz w:val="20"/>
        </w:rPr>
        <w:t> </w:t>
      </w:r>
      <w:r>
        <w:rPr>
          <w:sz w:val="20"/>
        </w:rPr>
        <w:t>importe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40.199,93</w:t>
      </w:r>
      <w:r>
        <w:rPr>
          <w:spacing w:val="40"/>
          <w:sz w:val="20"/>
        </w:rPr>
        <w:t> </w:t>
      </w:r>
      <w:r>
        <w:rPr>
          <w:sz w:val="20"/>
        </w:rPr>
        <w:t>euros  y</w:t>
      </w:r>
      <w:r>
        <w:rPr>
          <w:spacing w:val="41"/>
          <w:sz w:val="20"/>
        </w:rPr>
        <w:t> </w:t>
      </w:r>
      <w:r>
        <w:rPr>
          <w:sz w:val="20"/>
        </w:rPr>
        <w:t>146.443,05</w:t>
      </w:r>
      <w:r>
        <w:rPr>
          <w:spacing w:val="40"/>
          <w:sz w:val="20"/>
        </w:rPr>
        <w:t> </w:t>
      </w:r>
      <w:r>
        <w:rPr>
          <w:sz w:val="20"/>
        </w:rPr>
        <w:t>euros,</w:t>
      </w:r>
      <w:r>
        <w:rPr>
          <w:spacing w:val="41"/>
          <w:sz w:val="20"/>
        </w:rPr>
        <w:t> </w:t>
      </w:r>
      <w:r>
        <w:rPr>
          <w:sz w:val="20"/>
        </w:rPr>
        <w:t>respectivamente,</w:t>
      </w:r>
      <w:r>
        <w:rPr>
          <w:spacing w:val="40"/>
          <w:sz w:val="20"/>
        </w:rPr>
        <w:t> </w:t>
      </w:r>
      <w:r>
        <w:rPr>
          <w:sz w:val="20"/>
        </w:rPr>
        <w:t>para</w:t>
      </w:r>
      <w:r>
        <w:rPr>
          <w:spacing w:val="41"/>
          <w:sz w:val="20"/>
        </w:rPr>
        <w:t> </w:t>
      </w:r>
      <w:r>
        <w:rPr>
          <w:sz w:val="20"/>
        </w:rPr>
        <w:t>lo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pidieron</w:t>
      </w:r>
      <w:r>
        <w:rPr>
          <w:spacing w:val="43"/>
          <w:sz w:val="20"/>
        </w:rPr>
        <w:t> </w:t>
      </w:r>
      <w:r>
        <w:rPr>
          <w:sz w:val="20"/>
        </w:rPr>
        <w:t>las</w:t>
      </w:r>
      <w:r>
        <w:rPr>
          <w:spacing w:val="-43"/>
          <w:sz w:val="20"/>
        </w:rPr>
        <w:t> </w:t>
      </w:r>
      <w:r>
        <w:rPr>
          <w:sz w:val="20"/>
        </w:rPr>
        <w:t>previas</w:t>
      </w:r>
      <w:r>
        <w:rPr>
          <w:spacing w:val="2"/>
          <w:sz w:val="20"/>
        </w:rPr>
        <w:t> </w:t>
      </w:r>
      <w:r>
        <w:rPr>
          <w:sz w:val="20"/>
        </w:rPr>
        <w:t>autorizaciones</w:t>
      </w:r>
      <w:r>
        <w:rPr>
          <w:spacing w:val="2"/>
          <w:sz w:val="20"/>
        </w:rPr>
        <w:t> </w:t>
      </w:r>
      <w:r>
        <w:rPr>
          <w:sz w:val="20"/>
        </w:rPr>
        <w:t>y no computan</w:t>
      </w:r>
      <w:r>
        <w:rPr>
          <w:spacing w:val="2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endeudamiento dentro del</w:t>
      </w:r>
      <w:r>
        <w:rPr>
          <w:spacing w:val="2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spacing w:before="107"/>
        <w:ind w:left="0" w:right="820" w:firstLine="0"/>
        <w:jc w:val="right"/>
        <w:rPr>
          <w:rFonts w:ascii="Segoe UI"/>
          <w:sz w:val="18"/>
        </w:rPr>
      </w:pPr>
      <w:r>
        <w:rPr>
          <w:rFonts w:ascii="Segoe UI"/>
          <w:w w:val="105"/>
          <w:sz w:val="18"/>
        </w:rPr>
        <w:t>32</w:t>
      </w:r>
    </w:p>
    <w:p>
      <w:pPr>
        <w:spacing w:after="0"/>
        <w:jc w:val="right"/>
        <w:rPr>
          <w:rFonts w:ascii="Segoe UI"/>
          <w:sz w:val="18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Heading1"/>
        <w:spacing w:before="103"/>
        <w:jc w:val="both"/>
        <w:rPr>
          <w:u w:val="none"/>
        </w:rPr>
      </w:pPr>
      <w:r>
        <w:rPr>
          <w:u w:val="none"/>
        </w:rPr>
        <w:t>FORMULACIÓN</w:t>
      </w:r>
      <w:r>
        <w:rPr>
          <w:spacing w:val="7"/>
          <w:u w:val="none"/>
        </w:rPr>
        <w:t> </w:t>
      </w:r>
      <w:r>
        <w:rPr>
          <w:u w:val="none"/>
        </w:rPr>
        <w:t>DEL</w:t>
      </w:r>
      <w:r>
        <w:rPr>
          <w:spacing w:val="7"/>
          <w:u w:val="none"/>
        </w:rPr>
        <w:t> </w:t>
      </w:r>
      <w:r>
        <w:rPr>
          <w:u w:val="none"/>
        </w:rPr>
        <w:t>INFORME</w:t>
      </w:r>
      <w:r>
        <w:rPr>
          <w:spacing w:val="8"/>
          <w:u w:val="none"/>
        </w:rPr>
        <w:t> </w:t>
      </w:r>
      <w:r>
        <w:rPr>
          <w:u w:val="none"/>
        </w:rPr>
        <w:t>DE</w:t>
      </w:r>
      <w:r>
        <w:rPr>
          <w:spacing w:val="8"/>
          <w:u w:val="none"/>
        </w:rPr>
        <w:t> </w:t>
      </w:r>
      <w:r>
        <w:rPr>
          <w:u w:val="none"/>
        </w:rPr>
        <w:t>GESTION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2" w:lineRule="auto"/>
        <w:ind w:left="2207" w:right="825"/>
        <w:jc w:val="both"/>
      </w:pPr>
      <w:r>
        <w:rPr/>
        <w:t>El Consejo de Administración del </w:t>
      </w:r>
      <w:r>
        <w:rPr>
          <w:b/>
        </w:rPr>
        <w:t>Instituto Tecnológico de Canarias, S.A.</w:t>
      </w:r>
      <w:r>
        <w:rPr/>
        <w:t>, en fecha 30 de marzo de</w:t>
      </w:r>
      <w:r>
        <w:rPr>
          <w:spacing w:val="1"/>
        </w:rPr>
        <w:t> </w:t>
      </w:r>
      <w:r>
        <w:rPr/>
        <w:t>2021, y en cumplimiento de los requisitos establecidos en el artículo 253 de la Ley de Sociedades de</w:t>
      </w:r>
      <w:r>
        <w:rPr>
          <w:spacing w:val="1"/>
        </w:rPr>
        <w:t> </w:t>
      </w:r>
      <w:r>
        <w:rPr/>
        <w:t>Capital y del artículo 37 del 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Comercio, proceden</w:t>
      </w:r>
      <w:r>
        <w:rPr>
          <w:spacing w:val="1"/>
        </w:rPr>
        <w:t> </w:t>
      </w:r>
      <w:r>
        <w:rPr/>
        <w:t>a formular el Informe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Gestión</w:t>
      </w:r>
      <w:r>
        <w:rPr>
          <w:spacing w:val="45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1"/>
        </w:rPr>
        <w:t> </w:t>
      </w:r>
      <w:r>
        <w:rPr/>
        <w:t>anual</w:t>
      </w:r>
      <w:r>
        <w:rPr>
          <w:spacing w:val="9"/>
        </w:rPr>
        <w:t> </w:t>
      </w:r>
      <w:r>
        <w:rPr/>
        <w:t>terminado</w:t>
      </w:r>
      <w:r>
        <w:rPr>
          <w:spacing w:val="12"/>
        </w:rPr>
        <w:t> </w:t>
      </w:r>
      <w:r>
        <w:rPr/>
        <w:t>el</w:t>
      </w:r>
      <w:r>
        <w:rPr>
          <w:spacing w:val="8"/>
        </w:rPr>
        <w:t> </w:t>
      </w:r>
      <w:r>
        <w:rPr/>
        <w:t>31</w:t>
      </w:r>
      <w:r>
        <w:rPr>
          <w:spacing w:val="10"/>
        </w:rPr>
        <w:t> </w:t>
      </w:r>
      <w:r>
        <w:rPr/>
        <w:t>de</w:t>
      </w:r>
      <w:r>
        <w:rPr>
          <w:spacing w:val="14"/>
        </w:rPr>
        <w:t> </w:t>
      </w:r>
      <w:r>
        <w:rPr/>
        <w:t>diciembre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2020</w:t>
      </w:r>
      <w:r>
        <w:rPr>
          <w:spacing w:val="9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compone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9"/>
        </w:rPr>
        <w:t> </w:t>
      </w:r>
      <w:r>
        <w:rPr/>
        <w:t>adjuntas</w:t>
      </w:r>
      <w:r>
        <w:rPr>
          <w:spacing w:val="9"/>
        </w:rPr>
        <w:t> </w:t>
      </w:r>
      <w:r>
        <w:rPr/>
        <w:t>hojas</w:t>
      </w:r>
      <w:r>
        <w:rPr>
          <w:spacing w:val="10"/>
        </w:rPr>
        <w:t> </w:t>
      </w:r>
      <w:r>
        <w:rPr/>
        <w:t>número</w:t>
      </w:r>
      <w:r>
        <w:rPr>
          <w:spacing w:val="9"/>
        </w:rPr>
        <w:t> </w:t>
      </w:r>
      <w:r>
        <w:rPr/>
        <w:t>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33.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tabs>
          <w:tab w:pos="5980" w:val="left" w:leader="none"/>
        </w:tabs>
        <w:spacing w:line="20" w:lineRule="exact"/>
        <w:ind w:left="2207" w:right="0" w:firstLine="0"/>
        <w:rPr>
          <w:sz w:val="2"/>
        </w:rPr>
      </w:pPr>
      <w:r>
        <w:rPr>
          <w:sz w:val="2"/>
        </w:rPr>
        <w:pict>
          <v:group style="width:161.7pt;height:.550pt;mso-position-horizontal-relative:char;mso-position-vertical-relative:line" id="docshapegroup283" coordorigin="0,0" coordsize="3234,11">
            <v:line style="position:absolute" from="0,5" to="3234,5" stroked="true" strokeweight=".50704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61.7pt;height:.550pt;mso-position-horizontal-relative:char;mso-position-vertical-relative:line" id="docshapegroup284" coordorigin="0,0" coordsize="3234,11">
            <v:line style="position:absolute" from="0,5" to="3234,5" stroked="true" strokeweight=".50704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header="1101" w:footer="2223" w:top="2140" w:bottom="2420" w:left="100" w:right="1100"/>
        </w:sectPr>
      </w:pPr>
    </w:p>
    <w:p>
      <w:pPr>
        <w:pStyle w:val="BodyText"/>
        <w:spacing w:before="5"/>
        <w:ind w:left="2207"/>
      </w:pPr>
      <w:r>
        <w:rPr/>
        <w:t>Dña.</w:t>
      </w:r>
      <w:r>
        <w:rPr>
          <w:spacing w:val="2"/>
        </w:rPr>
        <w:t> </w:t>
      </w:r>
      <w:r>
        <w:rPr/>
        <w:t>Elena</w:t>
      </w:r>
      <w:r>
        <w:rPr>
          <w:spacing w:val="3"/>
        </w:rPr>
        <w:t> </w:t>
      </w:r>
      <w:r>
        <w:rPr/>
        <w:t>Máñez</w:t>
      </w:r>
      <w:r>
        <w:rPr>
          <w:spacing w:val="2"/>
        </w:rPr>
        <w:t> </w:t>
      </w:r>
      <w:r>
        <w:rPr/>
        <w:t>Rodríguez</w:t>
      </w:r>
      <w:r>
        <w:rPr>
          <w:spacing w:val="-42"/>
        </w:rPr>
        <w:t> </w:t>
      </w:r>
      <w:r>
        <w:rPr/>
        <w:t>Presidenta</w:t>
      </w:r>
    </w:p>
    <w:p>
      <w:pPr>
        <w:pStyle w:val="BodyText"/>
        <w:spacing w:before="5"/>
        <w:ind w:left="1552" w:right="2500"/>
      </w:pPr>
      <w:r>
        <w:rPr/>
        <w:br w:type="column"/>
      </w:r>
      <w:r>
        <w:rPr/>
        <w:t>D.</w:t>
      </w:r>
      <w:r>
        <w:rPr>
          <w:spacing w:val="6"/>
        </w:rPr>
        <w:t> </w:t>
      </w:r>
      <w:r>
        <w:rPr/>
        <w:t>Laureano</w:t>
      </w:r>
      <w:r>
        <w:rPr>
          <w:spacing w:val="7"/>
        </w:rPr>
        <w:t> </w:t>
      </w:r>
      <w:r>
        <w:rPr/>
        <w:t>Pérez</w:t>
      </w:r>
      <w:r>
        <w:rPr>
          <w:spacing w:val="8"/>
        </w:rPr>
        <w:t> </w:t>
      </w:r>
      <w:r>
        <w:rPr/>
        <w:t>Rodríguez</w:t>
      </w:r>
      <w:r>
        <w:rPr>
          <w:spacing w:val="-43"/>
        </w:rPr>
        <w:t> </w:t>
      </w:r>
      <w:r>
        <w:rPr/>
        <w:t>Consejero</w:t>
      </w:r>
    </w:p>
    <w:p>
      <w:pPr>
        <w:spacing w:after="0"/>
        <w:sectPr>
          <w:type w:val="continuous"/>
          <w:pgSz w:w="11900" w:h="16840"/>
          <w:pgMar w:header="1101" w:footer="2223" w:top="120" w:bottom="280" w:left="100" w:right="1100"/>
          <w:cols w:num="2" w:equalWidth="0">
            <w:col w:w="4388" w:space="40"/>
            <w:col w:w="627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tabs>
          <w:tab w:pos="5980" w:val="left" w:leader="none"/>
        </w:tabs>
        <w:spacing w:line="20" w:lineRule="exact"/>
        <w:ind w:left="2207" w:right="0" w:firstLine="0"/>
        <w:rPr>
          <w:sz w:val="2"/>
        </w:rPr>
      </w:pPr>
      <w:r>
        <w:rPr>
          <w:sz w:val="2"/>
        </w:rPr>
        <w:pict>
          <v:group style="width:161.7pt;height:.550pt;mso-position-horizontal-relative:char;mso-position-vertical-relative:line" id="docshapegroup285" coordorigin="0,0" coordsize="3234,11">
            <v:line style="position:absolute" from="0,5" to="3234,5" stroked="true" strokeweight=".50704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61.7pt;height:.550pt;mso-position-horizontal-relative:char;mso-position-vertical-relative:line" id="docshapegroup286" coordorigin="0,0" coordsize="3234,11">
            <v:line style="position:absolute" from="0,5" to="3234,5" stroked="true" strokeweight=".50704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header="1101" w:footer="2223" w:top="120" w:bottom="280" w:left="100" w:right="1100"/>
        </w:sectPr>
      </w:pPr>
    </w:p>
    <w:p>
      <w:pPr>
        <w:pStyle w:val="BodyText"/>
        <w:spacing w:line="244" w:lineRule="auto" w:before="5"/>
        <w:ind w:left="2207" w:right="-7"/>
      </w:pPr>
      <w:r>
        <w:rPr/>
        <w:t>D.</w:t>
      </w:r>
      <w:r>
        <w:rPr>
          <w:spacing w:val="5"/>
        </w:rPr>
        <w:t> </w:t>
      </w:r>
      <w:r>
        <w:rPr/>
        <w:t>Gustavo</w:t>
      </w:r>
      <w:r>
        <w:rPr>
          <w:spacing w:val="6"/>
        </w:rPr>
        <w:t> </w:t>
      </w:r>
      <w:r>
        <w:rPr/>
        <w:t>Santana</w:t>
      </w:r>
      <w:r>
        <w:rPr>
          <w:spacing w:val="4"/>
        </w:rPr>
        <w:t> </w:t>
      </w:r>
      <w:r>
        <w:rPr/>
        <w:t>Martel</w:t>
      </w:r>
      <w:r>
        <w:rPr>
          <w:spacing w:val="-42"/>
        </w:rPr>
        <w:t> </w:t>
      </w:r>
      <w:r>
        <w:rPr/>
        <w:t>Vicepresidente</w:t>
      </w:r>
    </w:p>
    <w:p>
      <w:pPr>
        <w:pStyle w:val="BodyText"/>
        <w:spacing w:line="244" w:lineRule="auto" w:before="5"/>
        <w:ind w:left="1727" w:right="2412"/>
      </w:pPr>
      <w:r>
        <w:rPr/>
        <w:br w:type="column"/>
      </w:r>
      <w:r>
        <w:rPr/>
        <w:t>D.</w:t>
      </w:r>
      <w:r>
        <w:rPr>
          <w:spacing w:val="4"/>
        </w:rPr>
        <w:t> </w:t>
      </w:r>
      <w:r>
        <w:rPr/>
        <w:t>Justo</w:t>
      </w:r>
      <w:r>
        <w:rPr>
          <w:spacing w:val="6"/>
        </w:rPr>
        <w:t> </w:t>
      </w:r>
      <w:r>
        <w:rPr/>
        <w:t>Jesús</w:t>
      </w:r>
      <w:r>
        <w:rPr>
          <w:spacing w:val="2"/>
        </w:rPr>
        <w:t> </w:t>
      </w:r>
      <w:r>
        <w:rPr/>
        <w:t>Artíles</w:t>
      </w:r>
      <w:r>
        <w:rPr>
          <w:spacing w:val="4"/>
        </w:rPr>
        <w:t> </w:t>
      </w:r>
      <w:r>
        <w:rPr/>
        <w:t>Sánchez</w:t>
      </w:r>
      <w:r>
        <w:rPr>
          <w:spacing w:val="-42"/>
        </w:rPr>
        <w:t> </w:t>
      </w:r>
      <w:r>
        <w:rPr/>
        <w:t>Consejero</w:t>
      </w:r>
    </w:p>
    <w:p>
      <w:pPr>
        <w:spacing w:after="0" w:line="244" w:lineRule="auto"/>
        <w:sectPr>
          <w:type w:val="continuous"/>
          <w:pgSz w:w="11900" w:h="16840"/>
          <w:pgMar w:header="1101" w:footer="2223" w:top="120" w:bottom="280" w:left="100" w:right="1100"/>
          <w:cols w:num="2" w:equalWidth="0">
            <w:col w:w="4214" w:space="40"/>
            <w:col w:w="644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tabs>
          <w:tab w:pos="5980" w:val="left" w:leader="none"/>
        </w:tabs>
        <w:spacing w:line="20" w:lineRule="exact"/>
        <w:ind w:left="2207" w:right="0" w:firstLine="0"/>
        <w:rPr>
          <w:sz w:val="2"/>
        </w:rPr>
      </w:pPr>
      <w:r>
        <w:rPr>
          <w:sz w:val="2"/>
        </w:rPr>
        <w:pict>
          <v:group style="width:161.7pt;height:.550pt;mso-position-horizontal-relative:char;mso-position-vertical-relative:line" id="docshapegroup287" coordorigin="0,0" coordsize="3234,11">
            <v:line style="position:absolute" from="0,5" to="3234,5" stroked="true" strokeweight=".50704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61.7pt;height:.550pt;mso-position-horizontal-relative:char;mso-position-vertical-relative:line" id="docshapegroup288" coordorigin="0,0" coordsize="3234,11">
            <v:line style="position:absolute" from="0,5" to="3234,5" stroked="true" strokeweight=".50704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header="1101" w:footer="2223" w:top="120" w:bottom="280" w:left="100" w:right="1100"/>
        </w:sectPr>
      </w:pPr>
    </w:p>
    <w:p>
      <w:pPr>
        <w:pStyle w:val="BodyText"/>
        <w:spacing w:line="244" w:lineRule="auto" w:before="5"/>
        <w:ind w:left="2207"/>
      </w:pPr>
      <w:r>
        <w:rPr/>
        <w:t>D.</w:t>
      </w:r>
      <w:r>
        <w:rPr>
          <w:spacing w:val="3"/>
        </w:rPr>
        <w:t> </w:t>
      </w:r>
      <w:r>
        <w:rPr/>
        <w:t>Carlos</w:t>
      </w:r>
      <w:r>
        <w:rPr>
          <w:spacing w:val="4"/>
        </w:rPr>
        <w:t> </w:t>
      </w:r>
      <w:r>
        <w:rPr/>
        <w:t>Andrés</w:t>
      </w:r>
      <w:r>
        <w:rPr>
          <w:spacing w:val="6"/>
        </w:rPr>
        <w:t> </w:t>
      </w:r>
      <w:r>
        <w:rPr/>
        <w:t>Navarro</w:t>
      </w:r>
      <w:r>
        <w:rPr>
          <w:spacing w:val="2"/>
        </w:rPr>
        <w:t> </w:t>
      </w:r>
      <w:r>
        <w:rPr/>
        <w:t>Martínez</w:t>
      </w:r>
      <w:r>
        <w:rPr>
          <w:spacing w:val="-42"/>
        </w:rPr>
        <w:t> </w:t>
      </w:r>
      <w:r>
        <w:rPr/>
        <w:t>Consejero</w:t>
      </w:r>
    </w:p>
    <w:p>
      <w:pPr>
        <w:pStyle w:val="BodyText"/>
        <w:spacing w:line="244" w:lineRule="auto" w:before="5"/>
        <w:ind w:left="1134" w:right="2202"/>
      </w:pPr>
      <w:r>
        <w:rPr/>
        <w:br w:type="column"/>
      </w:r>
      <w:r>
        <w:rPr/>
        <w:t>D.</w:t>
      </w:r>
      <w:r>
        <w:rPr>
          <w:spacing w:val="4"/>
        </w:rPr>
        <w:t> </w:t>
      </w:r>
      <w:r>
        <w:rPr/>
        <w:t>Miguel</w:t>
      </w:r>
      <w:r>
        <w:rPr>
          <w:spacing w:val="5"/>
        </w:rPr>
        <w:t> </w:t>
      </w:r>
      <w:r>
        <w:rPr/>
        <w:t>Ángel</w:t>
      </w:r>
      <w:r>
        <w:rPr>
          <w:spacing w:val="3"/>
        </w:rPr>
        <w:t> </w:t>
      </w:r>
      <w:r>
        <w:rPr/>
        <w:t>Pérez</w:t>
      </w:r>
      <w:r>
        <w:rPr>
          <w:spacing w:val="6"/>
        </w:rPr>
        <w:t> </w:t>
      </w:r>
      <w:r>
        <w:rPr/>
        <w:t>Hernández</w:t>
      </w:r>
      <w:r>
        <w:rPr>
          <w:spacing w:val="-42"/>
        </w:rPr>
        <w:t> </w:t>
      </w:r>
      <w:r>
        <w:rPr/>
        <w:t>Consejero</w:t>
      </w:r>
    </w:p>
    <w:p>
      <w:pPr>
        <w:spacing w:after="0" w:line="244" w:lineRule="auto"/>
        <w:sectPr>
          <w:type w:val="continuous"/>
          <w:pgSz w:w="11900" w:h="16840"/>
          <w:pgMar w:header="1101" w:footer="2223" w:top="120" w:bottom="280" w:left="100" w:right="1100"/>
          <w:cols w:num="2" w:equalWidth="0">
            <w:col w:w="4806" w:space="40"/>
            <w:col w:w="585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 w:after="1"/>
        <w:rPr>
          <w:sz w:val="18"/>
        </w:rPr>
      </w:pPr>
    </w:p>
    <w:p>
      <w:pPr>
        <w:tabs>
          <w:tab w:pos="5980" w:val="left" w:leader="none"/>
        </w:tabs>
        <w:spacing w:line="20" w:lineRule="exact"/>
        <w:ind w:left="2207" w:right="0" w:firstLine="0"/>
        <w:rPr>
          <w:sz w:val="2"/>
        </w:rPr>
      </w:pPr>
      <w:r>
        <w:rPr>
          <w:sz w:val="2"/>
        </w:rPr>
        <w:pict>
          <v:group style="width:161.7pt;height:.550pt;mso-position-horizontal-relative:char;mso-position-vertical-relative:line" id="docshapegroup289" coordorigin="0,0" coordsize="3234,11">
            <v:line style="position:absolute" from="0,5" to="3234,5" stroked="true" strokeweight=".50704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61.7pt;height:.550pt;mso-position-horizontal-relative:char;mso-position-vertical-relative:line" id="docshapegroup290" coordorigin="0,0" coordsize="3234,11">
            <v:line style="position:absolute" from="0,5" to="3234,5" stroked="true" strokeweight=".50704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header="1101" w:footer="2223" w:top="120" w:bottom="280" w:left="100" w:right="1100"/>
        </w:sectPr>
      </w:pPr>
    </w:p>
    <w:p>
      <w:pPr>
        <w:pStyle w:val="BodyText"/>
        <w:spacing w:line="244" w:lineRule="auto" w:before="6"/>
        <w:ind w:left="2207" w:right="-7"/>
      </w:pPr>
      <w:r>
        <w:rPr/>
        <w:t>D.</w:t>
      </w:r>
      <w:r>
        <w:rPr>
          <w:spacing w:val="3"/>
        </w:rPr>
        <w:t> </w:t>
      </w:r>
      <w:r>
        <w:rPr/>
        <w:t>José</w:t>
      </w:r>
      <w:r>
        <w:rPr>
          <w:spacing w:val="5"/>
        </w:rPr>
        <w:t> </w:t>
      </w:r>
      <w:r>
        <w:rPr/>
        <w:t>Julián</w:t>
      </w:r>
      <w:r>
        <w:rPr>
          <w:spacing w:val="4"/>
        </w:rPr>
        <w:t> </w:t>
      </w:r>
      <w:r>
        <w:rPr/>
        <w:t>Isturitz</w:t>
      </w:r>
      <w:r>
        <w:rPr>
          <w:spacing w:val="5"/>
        </w:rPr>
        <w:t> </w:t>
      </w:r>
      <w:r>
        <w:rPr/>
        <w:t>Pérez</w:t>
      </w:r>
      <w:r>
        <w:rPr>
          <w:spacing w:val="-43"/>
        </w:rPr>
        <w:t> </w:t>
      </w:r>
      <w:r>
        <w:rPr/>
        <w:t>Consejero</w:t>
      </w:r>
    </w:p>
    <w:p>
      <w:pPr>
        <w:pStyle w:val="BodyText"/>
        <w:spacing w:line="244" w:lineRule="auto" w:before="6"/>
        <w:ind w:left="1670" w:right="2180"/>
      </w:pPr>
      <w:r>
        <w:rPr/>
        <w:br w:type="column"/>
      </w:r>
      <w:r>
        <w:rPr/>
        <w:t>D.</w:t>
      </w:r>
      <w:r>
        <w:rPr>
          <w:spacing w:val="2"/>
        </w:rPr>
        <w:t> </w:t>
      </w:r>
      <w:r>
        <w:rPr/>
        <w:t>Cosme</w:t>
      </w:r>
      <w:r>
        <w:rPr>
          <w:spacing w:val="3"/>
        </w:rPr>
        <w:t> </w:t>
      </w:r>
      <w:r>
        <w:rPr/>
        <w:t>García</w:t>
      </w:r>
      <w:r>
        <w:rPr>
          <w:spacing w:val="2"/>
        </w:rPr>
        <w:t> </w:t>
      </w:r>
      <w:r>
        <w:rPr/>
        <w:t>Falcón</w:t>
      </w:r>
      <w:r>
        <w:rPr>
          <w:spacing w:val="-42"/>
        </w:rPr>
        <w:t> </w:t>
      </w:r>
      <w:r>
        <w:rPr/>
        <w:t>Consejero</w:t>
      </w:r>
    </w:p>
    <w:p>
      <w:pPr>
        <w:spacing w:after="0" w:line="244" w:lineRule="auto"/>
        <w:sectPr>
          <w:type w:val="continuous"/>
          <w:pgSz w:w="11900" w:h="16840"/>
          <w:pgMar w:header="1101" w:footer="2223" w:top="120" w:bottom="280" w:left="100" w:right="1100"/>
          <w:cols w:num="2" w:equalWidth="0">
            <w:col w:w="4270" w:space="40"/>
            <w:col w:w="6390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2160"/>
      </w:pPr>
      <w:r>
        <w:rPr/>
        <w:pict>
          <v:group style="width:164.05pt;height:51pt;mso-position-horizontal-relative:char;mso-position-vertical-relative:line" id="docshapegroup291" coordorigin="0,0" coordsize="3281,1020">
            <v:line style="position:absolute" from="47,1015" to="3281,1015" stroked="true" strokeweight=".507045pt" strokecolor="#000000">
              <v:stroke dashstyle="solid"/>
            </v:line>
            <v:shape style="position:absolute;left:1156;top:0;width:950;height:943" id="docshape292" coordorigin="1157,0" coordsize="950,943" path="m1328,743l1245,797,1193,849,1165,894,1157,927,1163,939,1168,943,1229,943,1235,941,1175,941,1184,905,1215,856,1264,799,1328,743xm1563,0l1544,13,1534,42,1531,75,1530,99,1531,120,1533,143,1536,167,1540,192,1544,218,1550,245,1556,270,1563,297,1556,328,1536,384,1505,459,1466,546,1420,639,1371,729,1319,812,1268,879,1219,924,1175,941,1235,941,1238,940,1288,896,1349,819,1421,705,1430,702,1421,702,1478,599,1519,515,1548,448,1568,394,1580,350,1614,350,1593,294,1600,245,1580,245,1569,202,1562,161,1558,123,1556,88,1557,73,1559,49,1565,23,1577,6,1600,6,1588,1,1563,0xm2097,700l2070,700,2059,710,2059,736,2070,745,2097,745,2101,741,2072,741,2064,733,2064,712,2072,705,2101,705,2097,700xm2101,705l2094,705,2100,712,2100,733,2094,741,2101,741,2106,736,2106,710,2101,705xm2089,708l2073,708,2073,736,2078,736,2078,725,2090,725,2090,724,2087,723,2093,721,2078,721,2078,713,2092,713,2092,712,2089,708xm2090,725l2084,725,2086,728,2087,731,2088,736,2093,736,2092,731,2092,727,2090,725xm2092,713l2085,713,2087,714,2087,720,2084,721,2093,721,2093,717,2092,713xm1614,350l1580,350,1633,455,1687,526,1737,571,1779,598,1709,612,1638,629,1565,649,1492,674,1421,702,1430,702,1493,682,1570,663,1651,646,1733,633,1814,623,1887,623,1871,616,1937,613,2087,613,2061,599,2025,592,1829,592,1806,579,1784,565,1763,551,1742,536,1694,487,1653,428,1619,363,1614,350xm1887,623l1814,623,1878,651,1940,673,1998,686,2046,691,2066,690,2081,686,2091,679,2093,676,2067,676,2028,671,1981,659,1928,640,1887,623xm2097,669l2090,672,2079,676,2093,676,2097,669xm2087,613l1937,613,2013,615,2076,628,2100,658,2103,652,2106,649,2106,642,2095,617,2087,613xm1945,585l1919,586,1891,587,1829,592,2025,592,2010,588,1945,585xm1609,79l1604,108,1598,145,1590,190,1580,245,1600,245,1601,238,1605,185,1607,133,1609,79xm1600,6l1577,6,1587,12,1597,23,1605,39,1609,62,1613,26,1605,8,1600,6xe" filled="true" fillcolor="#ffd8d8" stroked="false">
              <v:path arrowok="t"/>
              <v:fill type="solid"/>
            </v:shape>
            <v:shape style="position:absolute;left:0;top:65;width:3075;height:265" type="#_x0000_t202" id="docshape293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95"/>
                        <w:position w:val="-8"/>
                        <w:sz w:val="20"/>
                      </w:rPr>
                      <w:t>43269521N</w:t>
                    </w:r>
                    <w:r>
                      <w:rPr>
                        <w:rFonts w:ascii="Trebuchet MS"/>
                        <w:spacing w:val="10"/>
                        <w:w w:val="95"/>
                        <w:position w:val="-8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-8"/>
                        <w:sz w:val="20"/>
                      </w:rPr>
                      <w:t>OSCAR</w:t>
                    </w:r>
                    <w:r>
                      <w:rPr>
                        <w:rFonts w:ascii="Trebuchet MS"/>
                        <w:spacing w:val="19"/>
                        <w:w w:val="95"/>
                        <w:position w:val="-8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Firmado</w:t>
                    </w:r>
                    <w:r>
                      <w:rPr>
                        <w:rFonts w:ascii="Trebuchet MS"/>
                        <w:spacing w:val="5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digitalmente</w:t>
                    </w:r>
                    <w:r>
                      <w:rPr>
                        <w:rFonts w:ascii="Trebuchet MS"/>
                        <w:spacing w:val="5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por</w:t>
                    </w:r>
                  </w:p>
                </w:txbxContent>
              </v:textbox>
              <w10:wrap type="none"/>
            </v:shape>
            <v:shape style="position:absolute;left:0;top:329;width:1361;height:491" type="#_x0000_t202" id="docshape294" filled="false" stroked="false">
              <v:textbox inset="0,0,0,0">
                <w:txbxContent>
                  <w:p>
                    <w:pPr>
                      <w:spacing w:line="254" w:lineRule="auto" w:before="2"/>
                      <w:ind w:left="0" w:right="0" w:firstLine="0"/>
                      <w:jc w:val="lef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5"/>
                        <w:sz w:val="20"/>
                      </w:rPr>
                      <w:t>HERNANDEZ (R:</w:t>
                    </w:r>
                    <w:r>
                      <w:rPr>
                        <w:rFonts w:ascii="Trebuchet MS"/>
                        <w:spacing w:val="-5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z w:val="20"/>
                      </w:rPr>
                      <w:t>P3500200E)</w:t>
                    </w:r>
                  </w:p>
                </w:txbxContent>
              </v:textbox>
              <w10:wrap type="none"/>
            </v:shape>
            <v:shape style="position:absolute;left:1660;top:221;width:1541;height:626" type="#_x0000_t202" id="docshape295" filled="false" stroked="false">
              <v:textbox inset="0,0,0,0">
                <w:txbxContent>
                  <w:p>
                    <w:pPr>
                      <w:spacing w:line="249" w:lineRule="auto" w:before="2"/>
                      <w:ind w:left="0" w:right="1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sz w:val="13"/>
                      </w:rPr>
                      <w:t>43269521N OSCAR</w:t>
                    </w:r>
                    <w:r>
                      <w:rPr>
                        <w:rFonts w:ascii="Trebuchet MS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HERNANDEZ</w:t>
                    </w:r>
                    <w:r>
                      <w:rPr>
                        <w:rFonts w:ascii="Trebuchet MS"/>
                        <w:spacing w:val="-6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(R:</w:t>
                    </w:r>
                    <w:r>
                      <w:rPr>
                        <w:rFonts w:ascii="Trebuchet MS"/>
                        <w:spacing w:val="-4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P3500200E)</w:t>
                    </w:r>
                    <w:r>
                      <w:rPr>
                        <w:rFonts w:ascii="Trebuchet MS"/>
                        <w:spacing w:val="-35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3"/>
                      </w:rPr>
                      <w:t>Fecha:</w:t>
                    </w:r>
                    <w:r>
                      <w:rPr>
                        <w:rFonts w:ascii="Trebuchet MS"/>
                        <w:spacing w:val="-7"/>
                        <w:w w:val="90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3"/>
                      </w:rPr>
                      <w:t>2021.04.20</w:t>
                    </w:r>
                    <w:r>
                      <w:rPr>
                        <w:rFonts w:ascii="Trebuchet MS"/>
                        <w:spacing w:val="-6"/>
                        <w:w w:val="90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3"/>
                      </w:rPr>
                      <w:t>15:09:16</w:t>
                    </w:r>
                  </w:p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105"/>
                        <w:sz w:val="13"/>
                      </w:rPr>
                      <w:t>+01'00'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08" w:lineRule="exact"/>
        <w:ind w:left="2207"/>
      </w:pPr>
      <w:r>
        <w:rPr/>
        <w:t>D.</w:t>
      </w:r>
      <w:r>
        <w:rPr>
          <w:spacing w:val="6"/>
        </w:rPr>
        <w:t> </w:t>
      </w:r>
      <w:r>
        <w:rPr/>
        <w:t>Oscar</w:t>
      </w:r>
      <w:r>
        <w:rPr>
          <w:spacing w:val="5"/>
        </w:rPr>
        <w:t> </w:t>
      </w:r>
      <w:r>
        <w:rPr/>
        <w:t>Ramón</w:t>
      </w:r>
      <w:r>
        <w:rPr>
          <w:spacing w:val="4"/>
        </w:rPr>
        <w:t> </w:t>
      </w:r>
      <w:r>
        <w:rPr/>
        <w:t>Hernández</w:t>
      </w:r>
      <w:r>
        <w:rPr>
          <w:spacing w:val="5"/>
        </w:rPr>
        <w:t> </w:t>
      </w:r>
      <w:r>
        <w:rPr/>
        <w:t>Suárez</w:t>
      </w:r>
    </w:p>
    <w:p>
      <w:pPr>
        <w:pStyle w:val="BodyText"/>
        <w:spacing w:before="3"/>
        <w:ind w:left="2207"/>
      </w:pPr>
      <w:r>
        <w:rPr/>
        <w:t>Consejero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spacing w:before="107"/>
        <w:ind w:left="0" w:right="820" w:firstLine="0"/>
        <w:jc w:val="right"/>
        <w:rPr>
          <w:rFonts w:ascii="Segoe UI"/>
          <w:sz w:val="18"/>
        </w:rPr>
      </w:pPr>
      <w:r>
        <w:rPr>
          <w:rFonts w:ascii="Segoe UI"/>
          <w:w w:val="105"/>
          <w:sz w:val="18"/>
        </w:rPr>
        <w:t>33</w:t>
      </w:r>
    </w:p>
    <w:p>
      <w:pPr>
        <w:spacing w:after="0"/>
        <w:jc w:val="right"/>
        <w:rPr>
          <w:rFonts w:ascii="Segoe UI"/>
          <w:sz w:val="18"/>
        </w:rPr>
        <w:sectPr>
          <w:type w:val="continuous"/>
          <w:pgSz w:w="11900" w:h="16840"/>
          <w:pgMar w:header="1101" w:footer="2223" w:top="120" w:bottom="280" w:left="100" w:right="1100"/>
        </w:sectPr>
      </w:pPr>
    </w:p>
    <w:p>
      <w:pPr>
        <w:pStyle w:val="BodyText"/>
        <w:ind w:left="9795"/>
        <w:rPr>
          <w:rFonts w:ascii="Segoe UI"/>
        </w:rPr>
      </w:pPr>
      <w:r>
        <w:rPr/>
        <w:pict>
          <v:group style="position:absolute;margin-left:55.517269pt;margin-top:707.77771pt;width:478.95pt;height:35.75pt;mso-position-horizontal-relative:page;mso-position-vertical-relative:page;z-index:-22266880" id="docshapegroup296" coordorigin="1110,14156" coordsize="9579,715">
            <v:shape style="position:absolute;left:10127;top:14269;width:487;height:487" type="#_x0000_t75" id="docshape297" stroked="false">
              <v:imagedata r:id="rId46" o:title=""/>
            </v:shape>
            <v:shape style="position:absolute;left:1114;top:14160;width:9570;height:705" type="#_x0000_t202" id="docshape298" filled="false" stroked="true" strokeweight=".46306pt" strokecolor="#000000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Arial"/>
                        <w:sz w:val="16"/>
                      </w:rPr>
                    </w:pPr>
                  </w:p>
                  <w:p>
                    <w:pPr>
                      <w:spacing w:line="206" w:lineRule="auto" w:before="0"/>
                      <w:ind w:left="31" w:right="5460" w:firstLine="0"/>
                      <w:jc w:val="left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rFonts w:ascii="Arial" w:hAnsi="Arial"/>
                        <w:sz w:val="11"/>
                      </w:rPr>
                      <w:t>En la dirección https://sede.gobcan.es/sede/verifica_doc puede ser comprobada la</w:t>
                    </w:r>
                    <w:r>
                      <w:rPr>
                        <w:rFonts w:ascii="Arial" w:hAnsi="Arial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sz w:val="11"/>
                      </w:rPr>
                      <w:t>autenticidad</w:t>
                    </w:r>
                    <w:r>
                      <w:rPr>
                        <w:rFonts w:ascii="Arial" w:hAnsi="Arial"/>
                        <w:spacing w:val="-6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sz w:val="11"/>
                      </w:rPr>
                      <w:t>de</w:t>
                    </w:r>
                    <w:r>
                      <w:rPr>
                        <w:rFonts w:ascii="Arial" w:hAnsi="Arial"/>
                        <w:spacing w:val="-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sz w:val="11"/>
                      </w:rPr>
                      <w:t>esta</w:t>
                    </w:r>
                    <w:r>
                      <w:rPr>
                        <w:rFonts w:ascii="Arial" w:hAnsi="Arial"/>
                        <w:spacing w:val="-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sz w:val="11"/>
                      </w:rPr>
                      <w:t>copia,</w:t>
                    </w:r>
                    <w:r>
                      <w:rPr>
                        <w:rFonts w:ascii="Arial" w:hAnsi="Arial"/>
                        <w:spacing w:val="-6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sz w:val="11"/>
                      </w:rPr>
                      <w:t>mediante</w:t>
                    </w:r>
                    <w:r>
                      <w:rPr>
                        <w:rFonts w:ascii="Arial" w:hAnsi="Arial"/>
                        <w:spacing w:val="-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sz w:val="11"/>
                      </w:rPr>
                      <w:t>el</w:t>
                    </w:r>
                    <w:r>
                      <w:rPr>
                        <w:rFonts w:ascii="Arial" w:hAnsi="Arial"/>
                        <w:spacing w:val="-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sz w:val="11"/>
                      </w:rPr>
                      <w:t>número</w:t>
                    </w:r>
                    <w:r>
                      <w:rPr>
                        <w:rFonts w:ascii="Arial" w:hAnsi="Arial"/>
                        <w:spacing w:val="-6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sz w:val="11"/>
                      </w:rPr>
                      <w:t>de</w:t>
                    </w:r>
                    <w:r>
                      <w:rPr>
                        <w:rFonts w:ascii="Arial" w:hAnsi="Arial"/>
                        <w:spacing w:val="-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sz w:val="11"/>
                      </w:rPr>
                      <w:t>documento</w:t>
                    </w:r>
                    <w:r>
                      <w:rPr>
                        <w:rFonts w:ascii="Arial" w:hAnsi="Arial"/>
                        <w:spacing w:val="-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sz w:val="11"/>
                      </w:rPr>
                      <w:t>electrónico</w:t>
                    </w:r>
                    <w:r>
                      <w:rPr>
                        <w:rFonts w:ascii="Arial" w:hAnsi="Arial"/>
                        <w:spacing w:val="-6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sz w:val="11"/>
                      </w:rPr>
                      <w:t>siguiente:</w:t>
                    </w:r>
                  </w:p>
                  <w:p>
                    <w:pPr>
                      <w:spacing w:before="9"/>
                      <w:ind w:left="31" w:right="0" w:firstLine="0"/>
                      <w:jc w:val="left"/>
                      <w:rPr>
                        <w:rFonts w:ascii="Courier New"/>
                        <w:sz w:val="14"/>
                      </w:rPr>
                    </w:pPr>
                    <w:r>
                      <w:rPr>
                        <w:rFonts w:ascii="Courier New"/>
                        <w:w w:val="105"/>
                        <w:sz w:val="14"/>
                      </w:rPr>
                      <w:t>0O8hBBjlqirqVqXcL28rmEkBtaWUEyHjs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9.75pt;margin-top:774.25pt;width:575.5pt;height:58pt;mso-position-horizontal-relative:page;mso-position-vertical-relative:page;z-index:-22266368" id="docshapegroup299" coordorigin="195,15485" coordsize="11510,1160">
            <v:rect style="position:absolute;left:200;top:15490;width:10350;height:1150" id="docshape300" filled="false" stroked="true" strokeweight=".5pt" strokecolor="#000000">
              <v:stroke dashstyle="solid"/>
            </v:rect>
            <v:shape style="position:absolute;left:10545;top:15485;width:1160;height:1160" type="#_x0000_t75" id="docshape301" stroked="false">
              <v:imagedata r:id="rId15" o:title=""/>
            </v:shape>
            <w10:wrap type="none"/>
          </v:group>
        </w:pict>
      </w:r>
      <w:r>
        <w:rPr>
          <w:rFonts w:ascii="Segoe UI"/>
        </w:rPr>
        <w:drawing>
          <wp:inline distT="0" distB="0" distL="0" distR="0">
            <wp:extent cx="277177" cy="528637"/>
            <wp:effectExtent l="0" t="0" r="0" b="0"/>
            <wp:docPr id="7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/>
        </w:rPr>
      </w:r>
    </w:p>
    <w:p>
      <w:pPr>
        <w:pStyle w:val="BodyText"/>
        <w:spacing w:before="4"/>
        <w:rPr>
          <w:rFonts w:ascii="Segoe UI"/>
          <w:sz w:val="23"/>
        </w:rPr>
      </w:pPr>
    </w:p>
    <w:p>
      <w:pPr>
        <w:pStyle w:val="BodyText"/>
        <w:spacing w:before="93"/>
        <w:ind w:left="413"/>
        <w:jc w:val="center"/>
        <w:rPr>
          <w:rFonts w:ascii="Arial" w:hAnsi="Arial"/>
        </w:rPr>
      </w:pPr>
      <w:r>
        <w:rPr>
          <w:rFonts w:ascii="Arial" w:hAnsi="Arial"/>
        </w:rPr>
        <w:t>INFORMACIÓN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SOBRE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LA/S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FIRMA/S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Y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REGISTRO/S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DEL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PRESENTE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DOCUMENTO:</w:t>
      </w:r>
    </w:p>
    <w:p>
      <w:pPr>
        <w:pStyle w:val="BodyText"/>
        <w:spacing w:before="3"/>
        <w:rPr>
          <w:rFonts w:ascii="Arial"/>
          <w:sz w:val="19"/>
        </w:rPr>
      </w:pPr>
    </w:p>
    <w:tbl>
      <w:tblPr>
        <w:tblW w:w="0" w:type="auto"/>
        <w:jc w:val="left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35"/>
        <w:gridCol w:w="1593"/>
      </w:tblGrid>
      <w:tr>
        <w:trPr>
          <w:trHeight w:val="135" w:hRule="atLeast"/>
        </w:trPr>
        <w:tc>
          <w:tcPr>
            <w:tcW w:w="9028" w:type="dxa"/>
            <w:gridSpan w:val="2"/>
          </w:tcPr>
          <w:p>
            <w:pPr>
              <w:pStyle w:val="TableParagraph"/>
              <w:spacing w:line="114" w:lineRule="exact"/>
              <w:ind w:left="35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Este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documento</w:t>
            </w:r>
            <w:r>
              <w:rPr>
                <w:rFonts w:ascii="Arial" w:hAnsi="Arial"/>
                <w:spacing w:val="-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ha</w:t>
            </w:r>
            <w:r>
              <w:rPr>
                <w:rFonts w:ascii="Arial" w:hAnsi="Arial"/>
                <w:spacing w:val="-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sido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firmado</w:t>
            </w:r>
            <w:r>
              <w:rPr>
                <w:rFonts w:ascii="Arial" w:hAnsi="Arial"/>
                <w:spacing w:val="-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electrónicamente</w:t>
            </w:r>
            <w:r>
              <w:rPr>
                <w:rFonts w:ascii="Arial" w:hAnsi="Arial"/>
                <w:spacing w:val="-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por:</w:t>
            </w:r>
          </w:p>
        </w:tc>
      </w:tr>
      <w:tr>
        <w:trPr>
          <w:trHeight w:val="825" w:hRule="atLeast"/>
        </w:trPr>
        <w:tc>
          <w:tcPr>
            <w:tcW w:w="7435" w:type="dxa"/>
          </w:tcPr>
          <w:p>
            <w:pPr>
              <w:pStyle w:val="TableParagraph"/>
              <w:spacing w:line="206" w:lineRule="auto" w:before="33"/>
              <w:ind w:left="35" w:right="433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JOSE JULIAN ISTURITZ PEREZ - DIRECTOR/A GENERAL</w:t>
            </w:r>
            <w:r>
              <w:rPr>
                <w:rFonts w:ascii="Arial"/>
                <w:spacing w:val="1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MIGUEL</w:t>
            </w:r>
            <w:r>
              <w:rPr>
                <w:rFonts w:ascii="Arial"/>
                <w:spacing w:val="-7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ANGEL</w:t>
            </w:r>
            <w:r>
              <w:rPr>
                <w:rFonts w:ascii="Arial"/>
                <w:spacing w:val="-6"/>
                <w:sz w:val="11"/>
              </w:rPr>
              <w:t> </w:t>
            </w:r>
            <w:r>
              <w:rPr>
                <w:rFonts w:ascii="Arial"/>
                <w:sz w:val="11"/>
              </w:rPr>
              <w:t>PEREZ</w:t>
            </w:r>
            <w:r>
              <w:rPr>
                <w:rFonts w:ascii="Arial"/>
                <w:spacing w:val="-6"/>
                <w:sz w:val="11"/>
              </w:rPr>
              <w:t> </w:t>
            </w:r>
            <w:r>
              <w:rPr>
                <w:rFonts w:ascii="Arial"/>
                <w:sz w:val="11"/>
              </w:rPr>
              <w:t>HERNANDEZ</w:t>
            </w:r>
            <w:r>
              <w:rPr>
                <w:rFonts w:ascii="Arial"/>
                <w:spacing w:val="-6"/>
                <w:sz w:val="11"/>
              </w:rPr>
              <w:t> </w:t>
            </w:r>
            <w:r>
              <w:rPr>
                <w:rFonts w:ascii="Arial"/>
                <w:sz w:val="11"/>
              </w:rPr>
              <w:t>-</w:t>
            </w:r>
            <w:r>
              <w:rPr>
                <w:rFonts w:ascii="Arial"/>
                <w:spacing w:val="-6"/>
                <w:sz w:val="11"/>
              </w:rPr>
              <w:t> </w:t>
            </w:r>
            <w:r>
              <w:rPr>
                <w:rFonts w:ascii="Arial"/>
                <w:sz w:val="11"/>
              </w:rPr>
              <w:t>VICECONSEJERO/A</w:t>
            </w:r>
            <w:r>
              <w:rPr>
                <w:rFonts w:ascii="Arial"/>
                <w:spacing w:val="-28"/>
                <w:sz w:val="11"/>
              </w:rPr>
              <w:t> </w:t>
            </w:r>
            <w:r>
              <w:rPr>
                <w:rFonts w:ascii="Arial"/>
                <w:sz w:val="11"/>
              </w:rPr>
              <w:t>JUSTO JESUS ARTILES SANCHEZ - VICECONSEJERO/A</w:t>
            </w:r>
            <w:r>
              <w:rPr>
                <w:rFonts w:ascii="Arial"/>
                <w:spacing w:val="1"/>
                <w:sz w:val="11"/>
              </w:rPr>
              <w:t> </w:t>
            </w:r>
            <w:r>
              <w:rPr>
                <w:rFonts w:ascii="Arial"/>
                <w:sz w:val="11"/>
              </w:rPr>
              <w:t>CARLOS</w:t>
            </w:r>
            <w:r>
              <w:rPr>
                <w:rFonts w:ascii="Arial"/>
                <w:spacing w:val="-4"/>
                <w:sz w:val="11"/>
              </w:rPr>
              <w:t> </w:t>
            </w:r>
            <w:r>
              <w:rPr>
                <w:rFonts w:ascii="Arial"/>
                <w:sz w:val="11"/>
              </w:rPr>
              <w:t>ANDRES</w:t>
            </w:r>
            <w:r>
              <w:rPr>
                <w:rFonts w:ascii="Arial"/>
                <w:spacing w:val="-3"/>
                <w:sz w:val="11"/>
              </w:rPr>
              <w:t> </w:t>
            </w:r>
            <w:r>
              <w:rPr>
                <w:rFonts w:ascii="Arial"/>
                <w:sz w:val="11"/>
              </w:rPr>
              <w:t>NAVARRO</w:t>
            </w:r>
            <w:r>
              <w:rPr>
                <w:rFonts w:ascii="Arial"/>
                <w:spacing w:val="-3"/>
                <w:sz w:val="11"/>
              </w:rPr>
              <w:t> </w:t>
            </w:r>
            <w:r>
              <w:rPr>
                <w:rFonts w:ascii="Arial"/>
                <w:sz w:val="11"/>
              </w:rPr>
              <w:t>MARTINEZ</w:t>
            </w:r>
            <w:r>
              <w:rPr>
                <w:rFonts w:ascii="Arial"/>
                <w:spacing w:val="-3"/>
                <w:sz w:val="11"/>
              </w:rPr>
              <w:t> </w:t>
            </w:r>
            <w:r>
              <w:rPr>
                <w:rFonts w:ascii="Arial"/>
                <w:sz w:val="11"/>
              </w:rPr>
              <w:t>-</w:t>
            </w:r>
            <w:r>
              <w:rPr>
                <w:rFonts w:ascii="Arial"/>
                <w:spacing w:val="-3"/>
                <w:sz w:val="11"/>
              </w:rPr>
              <w:t> </w:t>
            </w:r>
            <w:r>
              <w:rPr>
                <w:rFonts w:ascii="Arial"/>
                <w:sz w:val="11"/>
              </w:rPr>
              <w:t>DIRECTOR/A</w:t>
            </w:r>
          </w:p>
          <w:p>
            <w:pPr>
              <w:pStyle w:val="TableParagraph"/>
              <w:spacing w:line="206" w:lineRule="auto" w:before="1"/>
              <w:ind w:left="35" w:right="3944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LAUREANO</w:t>
            </w:r>
            <w:r>
              <w:rPr>
                <w:rFonts w:ascii="Arial" w:hAnsi="Arial"/>
                <w:spacing w:val="-8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VICTOR</w:t>
            </w:r>
            <w:r>
              <w:rPr>
                <w:rFonts w:ascii="Arial" w:hAnsi="Arial"/>
                <w:spacing w:val="-8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PEREZ</w:t>
            </w:r>
            <w:r>
              <w:rPr>
                <w:rFonts w:ascii="Arial" w:hAnsi="Arial"/>
                <w:spacing w:val="-7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RODRIGUEZ</w:t>
            </w:r>
            <w:r>
              <w:rPr>
                <w:rFonts w:ascii="Arial" w:hAnsi="Arial"/>
                <w:spacing w:val="-8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-</w:t>
            </w:r>
            <w:r>
              <w:rPr>
                <w:rFonts w:ascii="Arial" w:hAnsi="Arial"/>
                <w:spacing w:val="-7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DIRECTOR/A</w:t>
            </w:r>
            <w:r>
              <w:rPr>
                <w:rFonts w:ascii="Arial" w:hAnsi="Arial"/>
                <w:spacing w:val="-8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GENERAL</w:t>
            </w:r>
            <w:r>
              <w:rPr>
                <w:rFonts w:ascii="Arial" w:hAnsi="Arial"/>
                <w:spacing w:val="-27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GUSTAVO ADOLFO SANTANA MARTEL - VICECONSEJERO/A</w:t>
            </w:r>
            <w:r>
              <w:rPr>
                <w:rFonts w:ascii="Arial" w:hAnsi="Arial"/>
                <w:spacing w:val="1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ELENA</w:t>
            </w:r>
            <w:r>
              <w:rPr>
                <w:rFonts w:ascii="Arial" w:hAnsi="Arial"/>
                <w:spacing w:val="-2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MAÑEZ</w:t>
            </w:r>
            <w:r>
              <w:rPr>
                <w:rFonts w:ascii="Arial" w:hAnsi="Arial"/>
                <w:spacing w:val="-1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RODRIGUEZ</w:t>
            </w:r>
            <w:r>
              <w:rPr>
                <w:rFonts w:ascii="Arial" w:hAnsi="Arial"/>
                <w:spacing w:val="-2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-</w:t>
            </w:r>
            <w:r>
              <w:rPr>
                <w:rFonts w:ascii="Arial" w:hAnsi="Arial"/>
                <w:spacing w:val="-1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CONSEJERO</w:t>
            </w:r>
          </w:p>
        </w:tc>
        <w:tc>
          <w:tcPr>
            <w:tcW w:w="1593" w:type="dxa"/>
          </w:tcPr>
          <w:p>
            <w:pPr>
              <w:pStyle w:val="TableParagraph"/>
              <w:spacing w:line="108" w:lineRule="exact" w:before="49"/>
              <w:ind w:left="36" w:right="115"/>
              <w:jc w:val="both"/>
              <w:rPr>
                <w:rFonts w:ascii="Arial"/>
                <w:sz w:val="11"/>
              </w:rPr>
            </w:pPr>
            <w:r>
              <w:rPr>
                <w:rFonts w:ascii="Arial"/>
                <w:spacing w:val="-1"/>
                <w:sz w:val="11"/>
              </w:rPr>
              <w:t>Fecha: 19/04/2021 </w:t>
            </w:r>
            <w:r>
              <w:rPr>
                <w:rFonts w:ascii="Arial"/>
                <w:sz w:val="11"/>
              </w:rPr>
              <w:t>- 17:09:22</w:t>
            </w:r>
            <w:r>
              <w:rPr>
                <w:rFonts w:ascii="Arial"/>
                <w:spacing w:val="-28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Fecha: 13/04/2021 </w:t>
            </w:r>
            <w:r>
              <w:rPr>
                <w:rFonts w:ascii="Arial"/>
                <w:sz w:val="11"/>
              </w:rPr>
              <w:t>- 11:48:52</w:t>
            </w:r>
            <w:r>
              <w:rPr>
                <w:rFonts w:ascii="Arial"/>
                <w:spacing w:val="-28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Fecha: 12/04/2021 </w:t>
            </w:r>
            <w:r>
              <w:rPr>
                <w:rFonts w:ascii="Arial"/>
                <w:sz w:val="11"/>
              </w:rPr>
              <w:t>- 13:07:25</w:t>
            </w:r>
            <w:r>
              <w:rPr>
                <w:rFonts w:ascii="Arial"/>
                <w:spacing w:val="-28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Fecha: 12/04/2021 </w:t>
            </w:r>
            <w:r>
              <w:rPr>
                <w:rFonts w:ascii="Arial"/>
                <w:sz w:val="11"/>
              </w:rPr>
              <w:t>- 10:04:29</w:t>
            </w:r>
            <w:r>
              <w:rPr>
                <w:rFonts w:ascii="Arial"/>
                <w:spacing w:val="-28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Fecha: 09/04/2021 </w:t>
            </w:r>
            <w:r>
              <w:rPr>
                <w:rFonts w:ascii="Arial"/>
                <w:sz w:val="11"/>
              </w:rPr>
              <w:t>- 12:28:33</w:t>
            </w:r>
            <w:r>
              <w:rPr>
                <w:rFonts w:ascii="Arial"/>
                <w:spacing w:val="-28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Fecha: 08/04/2021 </w:t>
            </w:r>
            <w:r>
              <w:rPr>
                <w:rFonts w:ascii="Arial"/>
                <w:sz w:val="11"/>
              </w:rPr>
              <w:t>- 22:46:02</w:t>
            </w:r>
            <w:r>
              <w:rPr>
                <w:rFonts w:ascii="Arial"/>
                <w:spacing w:val="-28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Fecha:</w:t>
            </w:r>
            <w:r>
              <w:rPr>
                <w:rFonts w:ascii="Arial"/>
                <w:spacing w:val="-5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07/04/2021</w:t>
            </w:r>
            <w:r>
              <w:rPr>
                <w:rFonts w:ascii="Arial"/>
                <w:spacing w:val="-4"/>
                <w:sz w:val="11"/>
              </w:rPr>
              <w:t> </w:t>
            </w:r>
            <w:r>
              <w:rPr>
                <w:rFonts w:ascii="Arial"/>
                <w:sz w:val="11"/>
              </w:rPr>
              <w:t>-</w:t>
            </w:r>
            <w:r>
              <w:rPr>
                <w:rFonts w:ascii="Arial"/>
                <w:spacing w:val="-5"/>
                <w:sz w:val="11"/>
              </w:rPr>
              <w:t> </w:t>
            </w:r>
            <w:r>
              <w:rPr>
                <w:rFonts w:ascii="Arial"/>
                <w:sz w:val="11"/>
              </w:rPr>
              <w:t>09:38:14</w:t>
            </w:r>
          </w:p>
        </w:tc>
      </w:tr>
    </w:tbl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1"/>
        <w:rPr>
          <w:rFonts w:ascii="Arial"/>
          <w:sz w:val="24"/>
        </w:rPr>
      </w:pPr>
      <w:r>
        <w:rPr/>
        <w:drawing>
          <wp:anchor distT="0" distB="0" distL="0" distR="0" allowOverlap="1" layoutInCell="1" locked="0" behindDoc="0" simplePos="0" relativeHeight="110">
            <wp:simplePos x="0" y="0"/>
            <wp:positionH relativeFrom="page">
              <wp:posOffset>3476855</wp:posOffset>
            </wp:positionH>
            <wp:positionV relativeFrom="paragraph">
              <wp:posOffset>197768</wp:posOffset>
            </wp:positionV>
            <wp:extent cx="2880872" cy="427100"/>
            <wp:effectExtent l="0" t="0" r="0" b="0"/>
            <wp:wrapTopAndBottom/>
            <wp:docPr id="7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872" cy="4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191" w:lineRule="exact"/>
        <w:ind w:left="1009"/>
        <w:rPr>
          <w:rFonts w:ascii="Arial"/>
          <w:sz w:val="19"/>
        </w:rPr>
      </w:pPr>
      <w:r>
        <w:rPr>
          <w:rFonts w:ascii="Arial"/>
          <w:position w:val="-3"/>
          <w:sz w:val="19"/>
        </w:rPr>
        <w:pict>
          <v:shape style="width:478.5pt;height:9.1pt;mso-position-horizontal-relative:char;mso-position-vertical-relative:line" type="#_x0000_t202" id="docshape302" filled="false" stroked="true" strokeweight=".45398pt" strokecolor="#000000">
            <w10:anchorlock/>
            <v:textbox inset="0,0,0,0">
              <w:txbxContent>
                <w:p>
                  <w:pPr>
                    <w:spacing w:before="37"/>
                    <w:ind w:left="31" w:right="0" w:firstLine="0"/>
                    <w:jc w:val="left"/>
                    <w:rPr>
                      <w:rFonts w:ascii="Arial"/>
                      <w:sz w:val="11"/>
                    </w:rPr>
                  </w:pPr>
                  <w:r>
                    <w:rPr>
                      <w:rFonts w:ascii="Arial"/>
                      <w:sz w:val="11"/>
                    </w:rPr>
                    <w:t>El</w:t>
                  </w:r>
                  <w:r>
                    <w:rPr>
                      <w:rFonts w:ascii="Arial"/>
                      <w:spacing w:val="-4"/>
                      <w:sz w:val="11"/>
                    </w:rPr>
                    <w:t> </w:t>
                  </w:r>
                  <w:r>
                    <w:rPr>
                      <w:rFonts w:ascii="Arial"/>
                      <w:sz w:val="11"/>
                    </w:rPr>
                    <w:t>presente</w:t>
                  </w:r>
                  <w:r>
                    <w:rPr>
                      <w:rFonts w:ascii="Arial"/>
                      <w:spacing w:val="-4"/>
                      <w:sz w:val="11"/>
                    </w:rPr>
                    <w:t> </w:t>
                  </w:r>
                  <w:r>
                    <w:rPr>
                      <w:rFonts w:ascii="Arial"/>
                      <w:sz w:val="11"/>
                    </w:rPr>
                    <w:t>documento</w:t>
                  </w:r>
                  <w:r>
                    <w:rPr>
                      <w:rFonts w:ascii="Arial"/>
                      <w:spacing w:val="-4"/>
                      <w:sz w:val="11"/>
                    </w:rPr>
                    <w:t> </w:t>
                  </w:r>
                  <w:r>
                    <w:rPr>
                      <w:rFonts w:ascii="Arial"/>
                      <w:sz w:val="11"/>
                    </w:rPr>
                    <w:t>ha</w:t>
                  </w:r>
                  <w:r>
                    <w:rPr>
                      <w:rFonts w:ascii="Arial"/>
                      <w:spacing w:val="-4"/>
                      <w:sz w:val="11"/>
                    </w:rPr>
                    <w:t> </w:t>
                  </w:r>
                  <w:r>
                    <w:rPr>
                      <w:rFonts w:ascii="Arial"/>
                      <w:sz w:val="11"/>
                    </w:rPr>
                    <w:t>sido</w:t>
                  </w:r>
                  <w:r>
                    <w:rPr>
                      <w:rFonts w:ascii="Arial"/>
                      <w:spacing w:val="-4"/>
                      <w:sz w:val="11"/>
                    </w:rPr>
                    <w:t> </w:t>
                  </w:r>
                  <w:r>
                    <w:rPr>
                      <w:rFonts w:ascii="Arial"/>
                      <w:sz w:val="11"/>
                    </w:rPr>
                    <w:t>descargado</w:t>
                  </w:r>
                  <w:r>
                    <w:rPr>
                      <w:rFonts w:ascii="Arial"/>
                      <w:spacing w:val="-4"/>
                      <w:sz w:val="11"/>
                    </w:rPr>
                    <w:t> </w:t>
                  </w:r>
                  <w:r>
                    <w:rPr>
                      <w:rFonts w:ascii="Arial"/>
                      <w:sz w:val="11"/>
                    </w:rPr>
                    <w:t>el</w:t>
                  </w:r>
                  <w:r>
                    <w:rPr>
                      <w:rFonts w:ascii="Arial"/>
                      <w:spacing w:val="-3"/>
                      <w:sz w:val="11"/>
                    </w:rPr>
                    <w:t> </w:t>
                  </w:r>
                  <w:r>
                    <w:rPr>
                      <w:rFonts w:ascii="Arial"/>
                      <w:sz w:val="11"/>
                    </w:rPr>
                    <w:t>19/04/2021</w:t>
                  </w:r>
                  <w:r>
                    <w:rPr>
                      <w:rFonts w:ascii="Arial"/>
                      <w:spacing w:val="-4"/>
                      <w:sz w:val="11"/>
                    </w:rPr>
                    <w:t> </w:t>
                  </w:r>
                  <w:r>
                    <w:rPr>
                      <w:rFonts w:ascii="Arial"/>
                      <w:sz w:val="11"/>
                    </w:rPr>
                    <w:t>-</w:t>
                  </w:r>
                  <w:r>
                    <w:rPr>
                      <w:rFonts w:ascii="Arial"/>
                      <w:spacing w:val="-4"/>
                      <w:sz w:val="11"/>
                    </w:rPr>
                    <w:t> </w:t>
                  </w:r>
                  <w:r>
                    <w:rPr>
                      <w:rFonts w:ascii="Arial"/>
                      <w:sz w:val="11"/>
                    </w:rPr>
                    <w:t>19:47:44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-3"/>
          <w:sz w:val="19"/>
        </w:rPr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  <w:sz w:val="22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4"/>
        <w:gridCol w:w="6162"/>
        <w:gridCol w:w="1027"/>
        <w:gridCol w:w="1027"/>
      </w:tblGrid>
      <w:tr>
        <w:trPr>
          <w:trHeight w:val="210" w:hRule="atLeast"/>
        </w:trPr>
        <w:tc>
          <w:tcPr>
            <w:tcW w:w="2054" w:type="dxa"/>
            <w:shd w:val="clear" w:color="auto" w:fill="CCCCCC"/>
          </w:tcPr>
          <w:p>
            <w:pPr>
              <w:pStyle w:val="TableParagraph"/>
              <w:spacing w:line="146" w:lineRule="exact" w:before="43"/>
              <w:ind w:left="57" w:right="4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0"/>
                <w:sz w:val="14"/>
              </w:rPr>
              <w:t>Código</w:t>
            </w:r>
            <w:r>
              <w:rPr>
                <w:rFonts w:ascii="Arial" w:hAnsi="Arial"/>
                <w:b/>
                <w:spacing w:val="16"/>
                <w:w w:val="90"/>
                <w:sz w:val="14"/>
              </w:rPr>
              <w:t> </w:t>
            </w:r>
            <w:r>
              <w:rPr>
                <w:rFonts w:ascii="Arial" w:hAnsi="Arial"/>
                <w:b/>
                <w:w w:val="90"/>
                <w:sz w:val="14"/>
              </w:rPr>
              <w:t>Seguro</w:t>
            </w:r>
            <w:r>
              <w:rPr>
                <w:rFonts w:ascii="Arial" w:hAnsi="Arial"/>
                <w:b/>
                <w:spacing w:val="17"/>
                <w:w w:val="90"/>
                <w:sz w:val="14"/>
              </w:rPr>
              <w:t> </w:t>
            </w:r>
            <w:r>
              <w:rPr>
                <w:rFonts w:ascii="Arial" w:hAnsi="Arial"/>
                <w:b/>
                <w:w w:val="90"/>
                <w:sz w:val="14"/>
              </w:rPr>
              <w:t>De</w:t>
            </w:r>
            <w:r>
              <w:rPr>
                <w:rFonts w:ascii="Arial" w:hAnsi="Arial"/>
                <w:b/>
                <w:spacing w:val="17"/>
                <w:w w:val="90"/>
                <w:sz w:val="14"/>
              </w:rPr>
              <w:t> </w:t>
            </w:r>
            <w:r>
              <w:rPr>
                <w:rFonts w:ascii="Arial" w:hAnsi="Arial"/>
                <w:b/>
                <w:w w:val="90"/>
                <w:sz w:val="14"/>
              </w:rPr>
              <w:t>Verificación</w:t>
            </w:r>
          </w:p>
        </w:tc>
        <w:tc>
          <w:tcPr>
            <w:tcW w:w="6162" w:type="dxa"/>
          </w:tcPr>
          <w:p>
            <w:pPr>
              <w:pStyle w:val="TableParagraph"/>
              <w:spacing w:line="132" w:lineRule="exact" w:before="58"/>
              <w:ind w:left="36" w:right="26"/>
              <w:jc w:val="center"/>
              <w:rPr>
                <w:rFonts w:ascii="Courier New"/>
                <w:sz w:val="14"/>
              </w:rPr>
            </w:pPr>
            <w:r>
              <w:rPr>
                <w:rFonts w:ascii="Courier New"/>
                <w:sz w:val="14"/>
              </w:rPr>
              <w:t>BtwoLt4eTX3UmfW81zG+Lw==</w:t>
            </w:r>
          </w:p>
        </w:tc>
        <w:tc>
          <w:tcPr>
            <w:tcW w:w="1027" w:type="dxa"/>
            <w:tcBorders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146" w:lineRule="exact" w:before="43"/>
              <w:ind w:left="3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Fecha</w:t>
            </w:r>
          </w:p>
        </w:tc>
        <w:tc>
          <w:tcPr>
            <w:tcW w:w="10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3"/>
              <w:ind w:left="140" w:right="133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20/04/2021</w:t>
            </w:r>
          </w:p>
        </w:tc>
      </w:tr>
      <w:tr>
        <w:trPr>
          <w:trHeight w:val="210" w:hRule="atLeast"/>
        </w:trPr>
        <w:tc>
          <w:tcPr>
            <w:tcW w:w="2054" w:type="dxa"/>
            <w:shd w:val="clear" w:color="auto" w:fill="CCCCCC"/>
          </w:tcPr>
          <w:p>
            <w:pPr>
              <w:pStyle w:val="TableParagraph"/>
              <w:spacing w:line="146" w:lineRule="exact" w:before="43"/>
              <w:ind w:left="56" w:right="4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Normativa</w:t>
            </w:r>
          </w:p>
        </w:tc>
        <w:tc>
          <w:tcPr>
            <w:tcW w:w="8216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146" w:lineRule="exact" w:before="43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Este documento incorpora firma electrónica reconocida de acuerdo a la Ley 59/2003, de 19 de diciembre, de firma electrónica.</w:t>
            </w:r>
          </w:p>
        </w:tc>
      </w:tr>
      <w:tr>
        <w:trPr>
          <w:trHeight w:val="205" w:hRule="atLeast"/>
        </w:trPr>
        <w:tc>
          <w:tcPr>
            <w:tcW w:w="2054" w:type="dxa"/>
            <w:shd w:val="clear" w:color="auto" w:fill="CCCCCC"/>
          </w:tcPr>
          <w:p>
            <w:pPr>
              <w:pStyle w:val="TableParagraph"/>
              <w:spacing w:line="146" w:lineRule="exact" w:before="38"/>
              <w:ind w:left="57" w:right="4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Firmado</w:t>
            </w:r>
            <w:r>
              <w:rPr>
                <w:rFonts w:ascii="Arial"/>
                <w:b/>
                <w:spacing w:val="-5"/>
                <w:w w:val="95"/>
                <w:sz w:val="14"/>
              </w:rPr>
              <w:t> </w:t>
            </w:r>
            <w:r>
              <w:rPr>
                <w:rFonts w:ascii="Arial"/>
                <w:b/>
                <w:w w:val="95"/>
                <w:sz w:val="14"/>
              </w:rPr>
              <w:t>Por</w:t>
            </w:r>
          </w:p>
        </w:tc>
        <w:tc>
          <w:tcPr>
            <w:tcW w:w="821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46" w:lineRule="exact" w:before="38"/>
              <w:ind w:left="4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Cosme Garcia Falcon - Director Gerente Spegc</w:t>
            </w:r>
          </w:p>
        </w:tc>
      </w:tr>
      <w:tr>
        <w:trPr>
          <w:trHeight w:val="400" w:hRule="atLeast"/>
        </w:trPr>
        <w:tc>
          <w:tcPr>
            <w:tcW w:w="2054" w:type="dxa"/>
            <w:shd w:val="clear" w:color="auto" w:fill="CCCCCC"/>
          </w:tcPr>
          <w:p>
            <w:pPr>
              <w:pStyle w:val="TableParagraph"/>
              <w:spacing w:before="43"/>
              <w:ind w:left="57" w:right="4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Url</w:t>
            </w:r>
            <w:r>
              <w:rPr>
                <w:rFonts w:ascii="Arial" w:hAnsi="Arial"/>
                <w:b/>
                <w:spacing w:val="-7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-7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Verificación</w:t>
            </w:r>
          </w:p>
        </w:tc>
        <w:tc>
          <w:tcPr>
            <w:tcW w:w="6162" w:type="dxa"/>
          </w:tcPr>
          <w:p>
            <w:pPr>
              <w:pStyle w:val="TableParagraph"/>
              <w:spacing w:line="149" w:lineRule="exact" w:before="58"/>
              <w:ind w:left="36" w:right="26"/>
              <w:jc w:val="center"/>
              <w:rPr>
                <w:rFonts w:ascii="Courier New"/>
                <w:sz w:val="14"/>
              </w:rPr>
            </w:pPr>
            <w:hyperlink r:id="rId16">
              <w:r>
                <w:rPr>
                  <w:rFonts w:ascii="Courier New"/>
                  <w:sz w:val="14"/>
                </w:rPr>
                <w:t>https://verifirma.grancanaria.com/verifirma/code/BtwoLt4eTX3UmfW81zG+Lw=</w:t>
              </w:r>
            </w:hyperlink>
          </w:p>
          <w:p>
            <w:pPr>
              <w:pStyle w:val="TableParagraph"/>
              <w:spacing w:line="149" w:lineRule="exact"/>
              <w:ind w:left="10"/>
              <w:jc w:val="center"/>
              <w:rPr>
                <w:rFonts w:ascii="Courier New"/>
                <w:sz w:val="14"/>
              </w:rPr>
            </w:pPr>
            <w:hyperlink r:id="rId16">
              <w:r>
                <w:rPr>
                  <w:rFonts w:ascii="Courier New"/>
                  <w:sz w:val="14"/>
                </w:rPr>
                <w:t>=</w:t>
              </w:r>
            </w:hyperlink>
          </w:p>
        </w:tc>
        <w:tc>
          <w:tcPr>
            <w:tcW w:w="1027" w:type="dxa"/>
            <w:tcBorders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43"/>
              <w:ind w:left="29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Página</w:t>
            </w:r>
          </w:p>
        </w:tc>
        <w:tc>
          <w:tcPr>
            <w:tcW w:w="10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3"/>
              <w:ind w:left="140" w:right="133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95/95</w:t>
            </w:r>
          </w:p>
        </w:tc>
      </w:tr>
    </w:tbl>
    <w:sectPr>
      <w:headerReference w:type="default" r:id="rId44"/>
      <w:footerReference w:type="default" r:id="rId45"/>
      <w:pgSz w:w="11900" w:h="16840"/>
      <w:pgMar w:header="0" w:footer="0" w:top="1300" w:bottom="0" w:left="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Arial Narrow">
    <w:altName w:val="Arial Narrow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egoe UI">
    <w:altName w:val="Segoe UI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5.25pt;width:516.25pt;height:57pt;mso-position-horizontal-relative:page;mso-position-vertical-relative:page;z-index:15732736" type="#_x0000_t202" id="docshape3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  <w:insideH w:val="double" w:sz="4" w:space="0" w:color="000000"/>
                    <w:insideV w:val="doub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6162"/>
                  <w:gridCol w:w="1027"/>
                  <w:gridCol w:w="1047"/>
                </w:tblGrid>
                <w:tr>
                  <w:trPr>
                    <w:trHeight w:val="220" w:hRule="atLeast"/>
                  </w:trPr>
                  <w:tc>
                    <w:tcPr>
                      <w:tcW w:w="2074" w:type="dxa"/>
                      <w:tcBorders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53"/>
                        <w:ind w:left="6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132" w:lineRule="exact" w:before="6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BtwoLt4eTX3UmfW81zG+Lw==</w:t>
                      </w:r>
                    </w:p>
                  </w:tc>
                  <w:tc>
                    <w:tcPr>
                      <w:tcW w:w="1027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53"/>
                        <w:ind w:left="318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  <w:bottom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53"/>
                        <w:ind w:left="141" w:right="14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20/04/2021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tcBorders>
                        <w:top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6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4" w:space="0" w:color="000000"/>
                        <w:left w:val="single" w:sz="4" w:space="0" w:color="000000"/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43"/>
                        <w:ind w:left="4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05" w:hRule="atLeast"/>
                  </w:trPr>
                  <w:tc>
                    <w:tcPr>
                      <w:tcW w:w="2074" w:type="dxa"/>
                      <w:tcBorders>
                        <w:top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38"/>
                        <w:ind w:left="6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6" w:space="0" w:color="000000"/>
                        <w:left w:val="single" w:sz="4" w:space="0" w:color="000000"/>
                        <w:bottom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38"/>
                        <w:ind w:left="4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Cosme Garcia Falcon - Director Gerente Spegc</w:t>
                      </w:r>
                    </w:p>
                  </w:tc>
                </w:tr>
                <w:tr>
                  <w:trPr>
                    <w:trHeight w:val="410" w:hRule="atLeast"/>
                  </w:trPr>
                  <w:tc>
                    <w:tcPr>
                      <w:tcW w:w="2074" w:type="dxa"/>
                      <w:tcBorders>
                        <w:top w:val="single" w:sz="4" w:space="0" w:color="000000"/>
                        <w:right w:val="single" w:sz="4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6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  <w:tcBorders>
                        <w:top w:val="single" w:sz="4" w:space="0" w:color="000000"/>
                        <w:left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149" w:lineRule="exact" w:before="5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https://verifirma.grancanaria.com/verifirma/code/BtwoLt4eTX3UmfW81zG+Lw=</w:t>
                        </w:r>
                      </w:hyperlink>
                    </w:p>
                    <w:p>
                      <w:pPr>
                        <w:pStyle w:val="TableParagraph"/>
                        <w:spacing w:line="149" w:lineRule="exact"/>
                        <w:ind w:left="1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=</w:t>
                        </w:r>
                      </w:hyperlink>
                    </w:p>
                  </w:tc>
                  <w:tc>
                    <w:tcPr>
                      <w:tcW w:w="1027" w:type="dxa"/>
                      <w:tcBorders>
                        <w:top w:val="single" w:sz="4" w:space="0" w:color="000000"/>
                        <w:left w:val="single" w:sz="4" w:space="0" w:color="000000"/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047" w:type="dxa"/>
                      <w:tcBorders>
                        <w:top w:val="single" w:sz="4" w:space="0" w:color="000000"/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43"/>
                        <w:ind w:left="141" w:right="14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rFonts w:ascii="Arial"/>
                          <w:sz w:val="1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/>
                          <w:sz w:val="14"/>
                        </w:rPr>
                        <w:t>/95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0992256">
          <wp:simplePos x="0" y="0"/>
          <wp:positionH relativeFrom="page">
            <wp:posOffset>6696075</wp:posOffset>
          </wp:positionH>
          <wp:positionV relativeFrom="page">
            <wp:posOffset>9832975</wp:posOffset>
          </wp:positionV>
          <wp:extent cx="736600" cy="736600"/>
          <wp:effectExtent l="0" t="0" r="0" b="0"/>
          <wp:wrapNone/>
          <wp:docPr id="1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55.521809pt;margin-top:716.861877pt;width:478.95pt;height:35.7pt;mso-position-horizontal-relative:page;mso-position-vertical-relative:page;z-index:-22323712" id="docshapegroup4" coordorigin="1110,14337" coordsize="9579,714">
          <v:shape style="position:absolute;left:1114;top:14341;width:8942;height:705" id="docshape5" coordorigin="1115,14342" coordsize="8942,705" path="m1115,15047l1115,14342m1115,15047l5403,15047m1115,14342l5403,14342m5403,15047l10057,15047m5403,14342l10057,14342e" filled="false" stroked="true" strokeweight=".45398pt" strokecolor="#000000">
            <v:path arrowok="t"/>
            <v:stroke dashstyle="solid"/>
          </v:shape>
          <v:shape style="position:absolute;left:5475;top:14359;width:4509;height:669" type="#_x0000_t75" id="docshape6" stroked="false">
            <v:imagedata r:id="rId3" o:title=""/>
          </v:shape>
          <v:shape style="position:absolute;left:10056;top:14337;width:632;height:714" type="#_x0000_t75" id="docshape7" stroked="false">
            <v:imagedata r:id="rId4" o:title=""/>
          </v:shape>
          <w10:wrap type="none"/>
        </v:group>
      </w:pict>
    </w:r>
    <w:r>
      <w:rPr/>
      <w:pict>
        <v:shape style="position:absolute;margin-left:56.56472pt;margin-top:725.148804pt;width:205.25pt;height:21.85pt;mso-position-horizontal-relative:page;mso-position-vertical-relative:page;z-index:-22323200" type="#_x0000_t202" id="docshape8" filled="false" stroked="false">
          <v:textbox inset="0,0,0,0">
            <w:txbxContent>
              <w:p>
                <w:pPr>
                  <w:spacing w:line="206" w:lineRule="auto" w:before="30"/>
                  <w:ind w:left="20" w:right="15" w:firstLine="0"/>
                  <w:jc w:val="left"/>
                  <w:rPr>
                    <w:rFonts w:ascii="Arial" w:hAnsi="Arial"/>
                    <w:sz w:val="11"/>
                  </w:rPr>
                </w:pPr>
                <w:r>
                  <w:rPr>
                    <w:rFonts w:ascii="Arial" w:hAnsi="Arial"/>
                    <w:sz w:val="11"/>
                  </w:rPr>
                  <w:t>En la dirección https://sede.gobcan.es/sede/verifica_doc puede ser comprobada la</w:t>
                </w:r>
                <w:r>
                  <w:rPr>
                    <w:rFonts w:ascii="Arial" w:hAnsi="Arial"/>
                    <w:spacing w:val="1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autenticidad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esta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copia,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mediante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número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documento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electrónico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siguiente: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Courier New"/>
                    <w:sz w:val="14"/>
                  </w:rPr>
                </w:pPr>
                <w:r>
                  <w:rPr>
                    <w:rFonts w:ascii="Courier New"/>
                    <w:w w:val="105"/>
                    <w:sz w:val="14"/>
                  </w:rPr>
                  <w:t>0O8hBBjlqirqVqXcL28rmEkBtaWUEyHjs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5.25pt;width:516.25pt;height:57pt;mso-position-horizontal-relative:page;mso-position-vertical-relative:page;z-index:15751680" type="#_x0000_t202" id="docshape119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  <w:insideH w:val="double" w:sz="4" w:space="0" w:color="000000"/>
                    <w:insideV w:val="doub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6162"/>
                  <w:gridCol w:w="1027"/>
                  <w:gridCol w:w="1047"/>
                </w:tblGrid>
                <w:tr>
                  <w:trPr>
                    <w:trHeight w:val="220" w:hRule="atLeast"/>
                  </w:trPr>
                  <w:tc>
                    <w:tcPr>
                      <w:tcW w:w="2074" w:type="dxa"/>
                      <w:tcBorders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53"/>
                        <w:ind w:left="6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132" w:lineRule="exact" w:before="6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BtwoLt4eTX3UmfW81zG+Lw==</w:t>
                      </w:r>
                    </w:p>
                  </w:tc>
                  <w:tc>
                    <w:tcPr>
                      <w:tcW w:w="1027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53"/>
                        <w:ind w:left="318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  <w:bottom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53"/>
                        <w:ind w:left="141" w:right="14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20/04/2021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tcBorders>
                        <w:top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6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4" w:space="0" w:color="000000"/>
                        <w:left w:val="single" w:sz="4" w:space="0" w:color="000000"/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43"/>
                        <w:ind w:left="4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05" w:hRule="atLeast"/>
                  </w:trPr>
                  <w:tc>
                    <w:tcPr>
                      <w:tcW w:w="2074" w:type="dxa"/>
                      <w:tcBorders>
                        <w:top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38"/>
                        <w:ind w:left="6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6" w:space="0" w:color="000000"/>
                        <w:left w:val="single" w:sz="4" w:space="0" w:color="000000"/>
                        <w:bottom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38"/>
                        <w:ind w:left="4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Cosme Garcia Falcon - Director Gerente Spegc</w:t>
                      </w:r>
                    </w:p>
                  </w:tc>
                </w:tr>
                <w:tr>
                  <w:trPr>
                    <w:trHeight w:val="410" w:hRule="atLeast"/>
                  </w:trPr>
                  <w:tc>
                    <w:tcPr>
                      <w:tcW w:w="2074" w:type="dxa"/>
                      <w:tcBorders>
                        <w:top w:val="single" w:sz="4" w:space="0" w:color="000000"/>
                        <w:right w:val="single" w:sz="4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6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  <w:tcBorders>
                        <w:top w:val="single" w:sz="4" w:space="0" w:color="000000"/>
                        <w:left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149" w:lineRule="exact" w:before="5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https://verifirma.grancanaria.com/verifirma/code/BtwoLt4eTX3UmfW81zG+Lw=</w:t>
                        </w:r>
                      </w:hyperlink>
                    </w:p>
                    <w:p>
                      <w:pPr>
                        <w:pStyle w:val="TableParagraph"/>
                        <w:spacing w:line="149" w:lineRule="exact"/>
                        <w:ind w:left="1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=</w:t>
                        </w:r>
                      </w:hyperlink>
                    </w:p>
                  </w:tc>
                  <w:tc>
                    <w:tcPr>
                      <w:tcW w:w="1027" w:type="dxa"/>
                      <w:tcBorders>
                        <w:top w:val="single" w:sz="4" w:space="0" w:color="000000"/>
                        <w:left w:val="single" w:sz="4" w:space="0" w:color="000000"/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047" w:type="dxa"/>
                      <w:tcBorders>
                        <w:top w:val="single" w:sz="4" w:space="0" w:color="000000"/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43"/>
                        <w:ind w:left="141" w:right="14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rFonts w:ascii="Arial"/>
                          <w:sz w:val="1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32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/>
                          <w:sz w:val="14"/>
                        </w:rPr>
                        <w:t>/95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1009664">
          <wp:simplePos x="0" y="0"/>
          <wp:positionH relativeFrom="page">
            <wp:posOffset>6696075</wp:posOffset>
          </wp:positionH>
          <wp:positionV relativeFrom="page">
            <wp:posOffset>9832975</wp:posOffset>
          </wp:positionV>
          <wp:extent cx="736600" cy="736600"/>
          <wp:effectExtent l="0" t="0" r="0" b="0"/>
          <wp:wrapNone/>
          <wp:docPr id="4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55.521809pt;margin-top:716.861877pt;width:478.95pt;height:35.7pt;mso-position-horizontal-relative:page;mso-position-vertical-relative:page;z-index:-22306304" id="docshapegroup120" coordorigin="1110,14337" coordsize="9579,714">
          <v:shape style="position:absolute;left:1114;top:14341;width:8942;height:705" id="docshape121" coordorigin="1115,14342" coordsize="8942,705" path="m1115,15047l1115,14342m1115,15047l5403,15047m1115,14342l5403,14342m5403,15047l10057,15047m5403,14342l10057,14342e" filled="false" stroked="true" strokeweight=".45398pt" strokecolor="#000000">
            <v:path arrowok="t"/>
            <v:stroke dashstyle="solid"/>
          </v:shape>
          <v:shape style="position:absolute;left:5475;top:14359;width:4509;height:669" type="#_x0000_t75" id="docshape122" stroked="false">
            <v:imagedata r:id="rId3" o:title=""/>
          </v:shape>
          <v:shape style="position:absolute;left:10056;top:14337;width:632;height:714" type="#_x0000_t75" id="docshape123" stroked="false">
            <v:imagedata r:id="rId4" o:title=""/>
          </v:shape>
          <w10:wrap type="none"/>
        </v:group>
      </w:pict>
    </w:r>
    <w:r>
      <w:rPr/>
      <w:pict>
        <v:shape style="position:absolute;margin-left:56.56472pt;margin-top:725.148804pt;width:205.25pt;height:21.85pt;mso-position-horizontal-relative:page;mso-position-vertical-relative:page;z-index:-22305792" type="#_x0000_t202" id="docshape124" filled="false" stroked="false">
          <v:textbox inset="0,0,0,0">
            <w:txbxContent>
              <w:p>
                <w:pPr>
                  <w:spacing w:line="206" w:lineRule="auto" w:before="30"/>
                  <w:ind w:left="20" w:right="15" w:firstLine="0"/>
                  <w:jc w:val="left"/>
                  <w:rPr>
                    <w:rFonts w:ascii="Arial" w:hAnsi="Arial"/>
                    <w:sz w:val="11"/>
                  </w:rPr>
                </w:pPr>
                <w:r>
                  <w:rPr>
                    <w:rFonts w:ascii="Arial" w:hAnsi="Arial"/>
                    <w:sz w:val="11"/>
                  </w:rPr>
                  <w:t>En la dirección https://sede.gobcan.es/sede/verifica_doc puede ser comprobada la</w:t>
                </w:r>
                <w:r>
                  <w:rPr>
                    <w:rFonts w:ascii="Arial" w:hAnsi="Arial"/>
                    <w:spacing w:val="1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autenticidad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esta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copia,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mediante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número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documento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electrónico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siguiente: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Courier New"/>
                    <w:sz w:val="14"/>
                  </w:rPr>
                </w:pPr>
                <w:r>
                  <w:rPr>
                    <w:rFonts w:ascii="Courier New"/>
                    <w:w w:val="105"/>
                    <w:sz w:val="14"/>
                  </w:rPr>
                  <w:t>0O8hBBjlqirqVqXcL28rmEkBtaWUEyHjs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6.56472pt;margin-top:725.148804pt;width:205.25pt;height:21.85pt;mso-position-horizontal-relative:page;mso-position-vertical-relative:page;z-index:-22304768" type="#_x0000_t202" id="docshape227" filled="false" stroked="false">
          <v:textbox inset="0,0,0,0">
            <w:txbxContent>
              <w:p>
                <w:pPr>
                  <w:spacing w:line="206" w:lineRule="auto" w:before="30"/>
                  <w:ind w:left="20" w:right="15" w:firstLine="0"/>
                  <w:jc w:val="left"/>
                  <w:rPr>
                    <w:rFonts w:ascii="Arial" w:hAnsi="Arial"/>
                    <w:sz w:val="11"/>
                  </w:rPr>
                </w:pPr>
                <w:r>
                  <w:rPr>
                    <w:rFonts w:ascii="Arial" w:hAnsi="Arial"/>
                    <w:sz w:val="11"/>
                  </w:rPr>
                  <w:t>En la dirección https://sede.gobcan.es/sede/verifica_doc puede ser comprobada la</w:t>
                </w:r>
                <w:r>
                  <w:rPr>
                    <w:rFonts w:ascii="Arial" w:hAnsi="Arial"/>
                    <w:spacing w:val="1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autenticidad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esta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copia,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mediante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número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documento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electrónico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siguiente: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Courier New"/>
                    <w:sz w:val="14"/>
                  </w:rPr>
                </w:pPr>
                <w:r>
                  <w:rPr>
                    <w:rFonts w:ascii="Courier New"/>
                    <w:w w:val="105"/>
                    <w:sz w:val="14"/>
                  </w:rPr>
                  <w:t>0O8hBBjlqirqVqXcL28rmEkBtaWUEyHjs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5.25pt;width:516.25pt;height:56pt;mso-position-horizontal-relative:page;mso-position-vertical-relative:page;z-index:15771648" type="#_x0000_t202" id="docshape241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6162"/>
                  <w:gridCol w:w="1027"/>
                  <w:gridCol w:w="1047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BtwoLt4eTX3UmfW81zG+Lw==</w:t>
                      </w:r>
                    </w:p>
                  </w:tc>
                  <w:tc>
                    <w:tcPr>
                      <w:tcW w:w="1027" w:type="dxa"/>
                      <w:tcBorders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18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63"/>
                        <w:ind w:left="141" w:right="15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20/04/2021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43"/>
                        <w:ind w:left="4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05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38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38"/>
                        <w:ind w:left="4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Cosme Garcia Falcon - Director Gerente Spegc</w:t>
                      </w:r>
                    </w:p>
                  </w:tc>
                </w:tr>
                <w:tr>
                  <w:trPr>
                    <w:trHeight w:val="42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49" w:lineRule="exact" w:before="5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https://verifirma.grancanaria.com/verifirma/code/BtwoLt4eTX3UmfW81zG+Lw=</w:t>
                        </w:r>
                      </w:hyperlink>
                    </w:p>
                    <w:p>
                      <w:pPr>
                        <w:pStyle w:val="TableParagraph"/>
                        <w:spacing w:line="149" w:lineRule="exact"/>
                        <w:ind w:left="1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=</w:t>
                        </w:r>
                      </w:hyperlink>
                    </w:p>
                  </w:tc>
                  <w:tc>
                    <w:tcPr>
                      <w:tcW w:w="1027" w:type="dxa"/>
                      <w:tcBorders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43"/>
                        <w:ind w:left="141" w:right="15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rFonts w:ascii="Arial"/>
                          <w:sz w:val="1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56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/>
                          <w:sz w:val="14"/>
                        </w:rPr>
                        <w:t>/95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1012736">
          <wp:simplePos x="0" y="0"/>
          <wp:positionH relativeFrom="page">
            <wp:posOffset>6696075</wp:posOffset>
          </wp:positionH>
          <wp:positionV relativeFrom="page">
            <wp:posOffset>9832975</wp:posOffset>
          </wp:positionV>
          <wp:extent cx="736600" cy="736600"/>
          <wp:effectExtent l="0" t="0" r="0" b="0"/>
          <wp:wrapNone/>
          <wp:docPr id="5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55.521809pt;margin-top:716.861877pt;width:478.95pt;height:35.7pt;mso-position-horizontal-relative:page;mso-position-vertical-relative:page;z-index:-22303232" id="docshapegroup242" coordorigin="1110,14337" coordsize="9579,714">
          <v:shape style="position:absolute;left:1114;top:14341;width:8942;height:705" id="docshape243" coordorigin="1115,14342" coordsize="8942,705" path="m1115,15047l1115,14342m1115,15047l5403,15047m1115,14342l5403,14342m5403,15047l10057,15047m5403,14342l10057,14342e" filled="false" stroked="true" strokeweight=".45398pt" strokecolor="#000000">
            <v:path arrowok="t"/>
            <v:stroke dashstyle="solid"/>
          </v:shape>
          <v:shape style="position:absolute;left:5475;top:14359;width:4509;height:669" type="#_x0000_t75" id="docshape244" stroked="false">
            <v:imagedata r:id="rId3" o:title=""/>
          </v:shape>
          <v:shape style="position:absolute;left:10056;top:14337;width:632;height:714" type="#_x0000_t75" id="docshape245" stroked="false">
            <v:imagedata r:id="rId4" o:title=""/>
          </v:shape>
          <w10:wrap type="none"/>
        </v:group>
      </w:pict>
    </w:r>
    <w:r>
      <w:rPr/>
      <w:pict>
        <v:shape style="position:absolute;margin-left:56.56472pt;margin-top:725.148804pt;width:205.25pt;height:21.85pt;mso-position-horizontal-relative:page;mso-position-vertical-relative:page;z-index:-22302720" type="#_x0000_t202" id="docshape246" filled="false" stroked="false">
          <v:textbox inset="0,0,0,0">
            <w:txbxContent>
              <w:p>
                <w:pPr>
                  <w:spacing w:line="206" w:lineRule="auto" w:before="30"/>
                  <w:ind w:left="20" w:right="15" w:firstLine="0"/>
                  <w:jc w:val="left"/>
                  <w:rPr>
                    <w:rFonts w:ascii="Arial" w:hAnsi="Arial"/>
                    <w:sz w:val="11"/>
                  </w:rPr>
                </w:pPr>
                <w:r>
                  <w:rPr>
                    <w:rFonts w:ascii="Arial" w:hAnsi="Arial"/>
                    <w:sz w:val="11"/>
                  </w:rPr>
                  <w:t>En la dirección https://sede.gobcan.es/sede/verifica_doc puede ser comprobada la</w:t>
                </w:r>
                <w:r>
                  <w:rPr>
                    <w:rFonts w:ascii="Arial" w:hAnsi="Arial"/>
                    <w:spacing w:val="1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autenticidad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esta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copia,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mediante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número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documento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electrónico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siguiente: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Courier New"/>
                    <w:sz w:val="14"/>
                  </w:rPr>
                </w:pPr>
                <w:r>
                  <w:rPr>
                    <w:rFonts w:ascii="Courier New"/>
                    <w:w w:val="105"/>
                    <w:sz w:val="14"/>
                  </w:rPr>
                  <w:t>0O8hBBjlqirqVqXcL28rmEkBtaWUEyHjs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5.25pt;width:516.25pt;height:57pt;mso-position-horizontal-relative:page;mso-position-vertical-relative:page;z-index:15778816" type="#_x0000_t202" id="docshape264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  <w:insideH w:val="double" w:sz="4" w:space="0" w:color="000000"/>
                    <w:insideV w:val="doub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6162"/>
                  <w:gridCol w:w="1027"/>
                  <w:gridCol w:w="1047"/>
                </w:tblGrid>
                <w:tr>
                  <w:trPr>
                    <w:trHeight w:val="220" w:hRule="atLeast"/>
                  </w:trPr>
                  <w:tc>
                    <w:tcPr>
                      <w:tcW w:w="2074" w:type="dxa"/>
                      <w:tcBorders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53"/>
                        <w:ind w:left="6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132" w:lineRule="exact" w:before="6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BtwoLt4eTX3UmfW81zG+Lw==</w:t>
                      </w:r>
                    </w:p>
                  </w:tc>
                  <w:tc>
                    <w:tcPr>
                      <w:tcW w:w="1027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53"/>
                        <w:ind w:left="318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  <w:bottom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53"/>
                        <w:ind w:left="141" w:right="14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20/04/2021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tcBorders>
                        <w:top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6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4" w:space="0" w:color="000000"/>
                        <w:left w:val="single" w:sz="4" w:space="0" w:color="000000"/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43"/>
                        <w:ind w:left="4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05" w:hRule="atLeast"/>
                  </w:trPr>
                  <w:tc>
                    <w:tcPr>
                      <w:tcW w:w="2074" w:type="dxa"/>
                      <w:tcBorders>
                        <w:top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38"/>
                        <w:ind w:left="6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6" w:space="0" w:color="000000"/>
                        <w:left w:val="single" w:sz="4" w:space="0" w:color="000000"/>
                        <w:bottom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38"/>
                        <w:ind w:left="4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Cosme Garcia Falcon - Director Gerente Spegc</w:t>
                      </w:r>
                    </w:p>
                  </w:tc>
                </w:tr>
                <w:tr>
                  <w:trPr>
                    <w:trHeight w:val="410" w:hRule="atLeast"/>
                  </w:trPr>
                  <w:tc>
                    <w:tcPr>
                      <w:tcW w:w="2074" w:type="dxa"/>
                      <w:tcBorders>
                        <w:top w:val="single" w:sz="4" w:space="0" w:color="000000"/>
                        <w:right w:val="single" w:sz="4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6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  <w:tcBorders>
                        <w:top w:val="single" w:sz="4" w:space="0" w:color="000000"/>
                        <w:left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149" w:lineRule="exact" w:before="5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https://verifirma.grancanaria.com/verifirma/code/BtwoLt4eTX3UmfW81zG+Lw=</w:t>
                        </w:r>
                      </w:hyperlink>
                    </w:p>
                    <w:p>
                      <w:pPr>
                        <w:pStyle w:val="TableParagraph"/>
                        <w:spacing w:line="149" w:lineRule="exact"/>
                        <w:ind w:left="1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=</w:t>
                        </w:r>
                      </w:hyperlink>
                    </w:p>
                  </w:tc>
                  <w:tc>
                    <w:tcPr>
                      <w:tcW w:w="1027" w:type="dxa"/>
                      <w:tcBorders>
                        <w:top w:val="single" w:sz="4" w:space="0" w:color="000000"/>
                        <w:left w:val="single" w:sz="4" w:space="0" w:color="000000"/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047" w:type="dxa"/>
                      <w:tcBorders>
                        <w:top w:val="single" w:sz="4" w:space="0" w:color="000000"/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43"/>
                        <w:ind w:left="141" w:right="14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rFonts w:ascii="Arial"/>
                          <w:sz w:val="1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88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/>
                          <w:sz w:val="14"/>
                        </w:rPr>
                        <w:t>/95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1015296">
          <wp:simplePos x="0" y="0"/>
          <wp:positionH relativeFrom="page">
            <wp:posOffset>6696075</wp:posOffset>
          </wp:positionH>
          <wp:positionV relativeFrom="page">
            <wp:posOffset>9832975</wp:posOffset>
          </wp:positionV>
          <wp:extent cx="736600" cy="736600"/>
          <wp:effectExtent l="0" t="0" r="0" b="0"/>
          <wp:wrapNone/>
          <wp:docPr id="6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55.521809pt;margin-top:716.861877pt;width:478.95pt;height:35.7pt;mso-position-horizontal-relative:page;mso-position-vertical-relative:page;z-index:-22300672" id="docshapegroup265" coordorigin="1110,14337" coordsize="9579,714">
          <v:shape style="position:absolute;left:1114;top:14341;width:8942;height:705" id="docshape266" coordorigin="1115,14342" coordsize="8942,705" path="m1115,15047l1115,14342m1115,15047l5403,15047m1115,14342l5403,14342m5403,15047l10057,15047m5403,14342l10057,14342e" filled="false" stroked="true" strokeweight=".45398pt" strokecolor="#000000">
            <v:path arrowok="t"/>
            <v:stroke dashstyle="solid"/>
          </v:shape>
          <v:shape style="position:absolute;left:5475;top:14359;width:4509;height:669" type="#_x0000_t75" id="docshape267" stroked="false">
            <v:imagedata r:id="rId3" o:title=""/>
          </v:shape>
          <v:shape style="position:absolute;left:10056;top:14337;width:632;height:714" type="#_x0000_t75" id="docshape268" stroked="false">
            <v:imagedata r:id="rId4" o:title=""/>
          </v:shape>
          <w10:wrap type="none"/>
        </v:group>
      </w:pict>
    </w:r>
    <w:r>
      <w:rPr/>
      <w:pict>
        <v:shape style="position:absolute;margin-left:56.56472pt;margin-top:725.148804pt;width:205.25pt;height:21.85pt;mso-position-horizontal-relative:page;mso-position-vertical-relative:page;z-index:-22300160" type="#_x0000_t202" id="docshape269" filled="false" stroked="false">
          <v:textbox inset="0,0,0,0">
            <w:txbxContent>
              <w:p>
                <w:pPr>
                  <w:spacing w:line="206" w:lineRule="auto" w:before="30"/>
                  <w:ind w:left="20" w:right="15" w:firstLine="0"/>
                  <w:jc w:val="left"/>
                  <w:rPr>
                    <w:rFonts w:ascii="Arial" w:hAnsi="Arial"/>
                    <w:sz w:val="11"/>
                  </w:rPr>
                </w:pPr>
                <w:r>
                  <w:rPr>
                    <w:rFonts w:ascii="Arial" w:hAnsi="Arial"/>
                    <w:sz w:val="11"/>
                  </w:rPr>
                  <w:t>En la dirección https://sede.gobcan.es/sede/verifica_doc puede ser comprobada la</w:t>
                </w:r>
                <w:r>
                  <w:rPr>
                    <w:rFonts w:ascii="Arial" w:hAnsi="Arial"/>
                    <w:spacing w:val="1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autenticidad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esta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copia,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mediante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número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documento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electrónico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siguiente: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Courier New"/>
                    <w:sz w:val="14"/>
                  </w:rPr>
                </w:pPr>
                <w:r>
                  <w:rPr>
                    <w:rFonts w:ascii="Courier New"/>
                    <w:w w:val="105"/>
                    <w:sz w:val="14"/>
                  </w:rPr>
                  <w:t>0O8hBBjlqirqVqXcL28rmEkBtaWUEyHjs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5.25pt;width:516.25pt;height:57pt;mso-position-horizontal-relative:page;mso-position-vertical-relative:page;z-index:15779328" type="#_x0000_t202" id="docshape271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  <w:insideH w:val="double" w:sz="4" w:space="0" w:color="000000"/>
                    <w:insideV w:val="doub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6162"/>
                  <w:gridCol w:w="1027"/>
                  <w:gridCol w:w="1047"/>
                </w:tblGrid>
                <w:tr>
                  <w:trPr>
                    <w:trHeight w:val="220" w:hRule="atLeast"/>
                  </w:trPr>
                  <w:tc>
                    <w:tcPr>
                      <w:tcW w:w="2074" w:type="dxa"/>
                      <w:tcBorders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53"/>
                        <w:ind w:left="6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132" w:lineRule="exact" w:before="6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BtwoLt4eTX3UmfW81zG+Lw==</w:t>
                      </w:r>
                    </w:p>
                  </w:tc>
                  <w:tc>
                    <w:tcPr>
                      <w:tcW w:w="1027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53"/>
                        <w:ind w:left="318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  <w:bottom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53"/>
                        <w:ind w:left="141" w:right="14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20/04/2021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tcBorders>
                        <w:top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6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4" w:space="0" w:color="000000"/>
                        <w:left w:val="single" w:sz="4" w:space="0" w:color="000000"/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43"/>
                        <w:ind w:left="4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05" w:hRule="atLeast"/>
                  </w:trPr>
                  <w:tc>
                    <w:tcPr>
                      <w:tcW w:w="2074" w:type="dxa"/>
                      <w:tcBorders>
                        <w:top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38"/>
                        <w:ind w:left="6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6" w:space="0" w:color="000000"/>
                        <w:left w:val="single" w:sz="4" w:space="0" w:color="000000"/>
                        <w:bottom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38"/>
                        <w:ind w:left="4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Cosme Garcia Falcon - Director Gerente Spegc</w:t>
                      </w:r>
                    </w:p>
                  </w:tc>
                </w:tr>
                <w:tr>
                  <w:trPr>
                    <w:trHeight w:val="410" w:hRule="atLeast"/>
                  </w:trPr>
                  <w:tc>
                    <w:tcPr>
                      <w:tcW w:w="2074" w:type="dxa"/>
                      <w:tcBorders>
                        <w:top w:val="single" w:sz="4" w:space="0" w:color="000000"/>
                        <w:right w:val="single" w:sz="4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6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  <w:tcBorders>
                        <w:top w:val="single" w:sz="4" w:space="0" w:color="000000"/>
                        <w:left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149" w:lineRule="exact" w:before="5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https://verifirma.grancanaria.com/verifirma/code/BtwoLt4eTX3UmfW81zG+Lw=</w:t>
                        </w:r>
                      </w:hyperlink>
                    </w:p>
                    <w:p>
                      <w:pPr>
                        <w:pStyle w:val="TableParagraph"/>
                        <w:spacing w:line="149" w:lineRule="exact"/>
                        <w:ind w:left="1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=</w:t>
                        </w:r>
                      </w:hyperlink>
                    </w:p>
                  </w:tc>
                  <w:tc>
                    <w:tcPr>
                      <w:tcW w:w="1027" w:type="dxa"/>
                      <w:tcBorders>
                        <w:top w:val="single" w:sz="4" w:space="0" w:color="000000"/>
                        <w:left w:val="single" w:sz="4" w:space="0" w:color="000000"/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047" w:type="dxa"/>
                      <w:tcBorders>
                        <w:top w:val="single" w:sz="4" w:space="0" w:color="000000"/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43"/>
                        <w:ind w:left="141" w:right="14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rFonts w:ascii="Arial"/>
                          <w:sz w:val="1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89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/>
                          <w:sz w:val="14"/>
                        </w:rPr>
                        <w:t>/95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1017856">
          <wp:simplePos x="0" y="0"/>
          <wp:positionH relativeFrom="page">
            <wp:posOffset>6696075</wp:posOffset>
          </wp:positionH>
          <wp:positionV relativeFrom="page">
            <wp:posOffset>9832975</wp:posOffset>
          </wp:positionV>
          <wp:extent cx="736600" cy="736600"/>
          <wp:effectExtent l="0" t="0" r="0" b="0"/>
          <wp:wrapNone/>
          <wp:docPr id="6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55.521809pt;margin-top:716.861877pt;width:478.95pt;height:35.7pt;mso-position-horizontal-relative:page;mso-position-vertical-relative:page;z-index:-22298112" id="docshapegroup272" coordorigin="1110,14337" coordsize="9579,714">
          <v:shape style="position:absolute;left:1114;top:14341;width:8942;height:705" id="docshape273" coordorigin="1115,14342" coordsize="8942,705" path="m1115,15047l1115,14342m1115,15047l5403,15047m1115,14342l5403,14342m5403,15047l10057,15047m5403,14342l10057,14342e" filled="false" stroked="true" strokeweight=".45398pt" strokecolor="#000000">
            <v:path arrowok="t"/>
            <v:stroke dashstyle="solid"/>
          </v:shape>
          <v:shape style="position:absolute;left:5475;top:14359;width:4509;height:669" type="#_x0000_t75" id="docshape274" stroked="false">
            <v:imagedata r:id="rId3" o:title=""/>
          </v:shape>
          <v:shape style="position:absolute;left:10056;top:14337;width:632;height:714" type="#_x0000_t75" id="docshape275" stroked="false">
            <v:imagedata r:id="rId4" o:title=""/>
          </v:shape>
          <w10:wrap type="none"/>
        </v:group>
      </w:pict>
    </w:r>
    <w:r>
      <w:rPr/>
      <w:pict>
        <v:shape style="position:absolute;margin-left:56.56472pt;margin-top:725.148804pt;width:205.25pt;height:21.85pt;mso-position-horizontal-relative:page;mso-position-vertical-relative:page;z-index:-22297600" type="#_x0000_t202" id="docshape276" filled="false" stroked="false">
          <v:textbox inset="0,0,0,0">
            <w:txbxContent>
              <w:p>
                <w:pPr>
                  <w:spacing w:line="206" w:lineRule="auto" w:before="30"/>
                  <w:ind w:left="20" w:right="15" w:firstLine="0"/>
                  <w:jc w:val="left"/>
                  <w:rPr>
                    <w:rFonts w:ascii="Arial" w:hAnsi="Arial"/>
                    <w:sz w:val="11"/>
                  </w:rPr>
                </w:pPr>
                <w:r>
                  <w:rPr>
                    <w:rFonts w:ascii="Arial" w:hAnsi="Arial"/>
                    <w:sz w:val="11"/>
                  </w:rPr>
                  <w:t>En la dirección https://sede.gobcan.es/sede/verifica_doc puede ser comprobada la</w:t>
                </w:r>
                <w:r>
                  <w:rPr>
                    <w:rFonts w:ascii="Arial" w:hAnsi="Arial"/>
                    <w:spacing w:val="1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autenticidad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esta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copia,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mediante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número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documento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electrónico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siguiente: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Courier New"/>
                    <w:sz w:val="14"/>
                  </w:rPr>
                </w:pPr>
                <w:r>
                  <w:rPr>
                    <w:rFonts w:ascii="Courier New"/>
                    <w:w w:val="105"/>
                    <w:sz w:val="14"/>
                  </w:rPr>
                  <w:t>0O8hBBjlqirqVqXcL28rmEkBtaWUEyHjs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5.25pt;width:516.25pt;height:57pt;mso-position-horizontal-relative:page;mso-position-vertical-relative:page;z-index:15779840" type="#_x0000_t202" id="docshape277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  <w:insideH w:val="double" w:sz="4" w:space="0" w:color="000000"/>
                    <w:insideV w:val="doub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6162"/>
                  <w:gridCol w:w="1027"/>
                  <w:gridCol w:w="1047"/>
                </w:tblGrid>
                <w:tr>
                  <w:trPr>
                    <w:trHeight w:val="220" w:hRule="atLeast"/>
                  </w:trPr>
                  <w:tc>
                    <w:tcPr>
                      <w:tcW w:w="2074" w:type="dxa"/>
                      <w:tcBorders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53"/>
                        <w:ind w:left="6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132" w:lineRule="exact" w:before="6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BtwoLt4eTX3UmfW81zG+Lw==</w:t>
                      </w:r>
                    </w:p>
                  </w:tc>
                  <w:tc>
                    <w:tcPr>
                      <w:tcW w:w="1027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53"/>
                        <w:ind w:left="318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  <w:bottom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53"/>
                        <w:ind w:left="141" w:right="14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20/04/2021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tcBorders>
                        <w:top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6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4" w:space="0" w:color="000000"/>
                        <w:left w:val="single" w:sz="4" w:space="0" w:color="000000"/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43"/>
                        <w:ind w:left="4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05" w:hRule="atLeast"/>
                  </w:trPr>
                  <w:tc>
                    <w:tcPr>
                      <w:tcW w:w="2074" w:type="dxa"/>
                      <w:tcBorders>
                        <w:top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38"/>
                        <w:ind w:left="6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6" w:space="0" w:color="000000"/>
                        <w:left w:val="single" w:sz="4" w:space="0" w:color="000000"/>
                        <w:bottom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38"/>
                        <w:ind w:left="4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Cosme Garcia Falcon - Director Gerente Spegc</w:t>
                      </w:r>
                    </w:p>
                  </w:tc>
                </w:tr>
                <w:tr>
                  <w:trPr>
                    <w:trHeight w:val="410" w:hRule="atLeast"/>
                  </w:trPr>
                  <w:tc>
                    <w:tcPr>
                      <w:tcW w:w="2074" w:type="dxa"/>
                      <w:tcBorders>
                        <w:top w:val="single" w:sz="4" w:space="0" w:color="000000"/>
                        <w:right w:val="single" w:sz="4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6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  <w:tcBorders>
                        <w:top w:val="single" w:sz="4" w:space="0" w:color="000000"/>
                        <w:left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149" w:lineRule="exact" w:before="5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https://verifirma.grancanaria.com/verifirma/code/BtwoLt4eTX3UmfW81zG+Lw=</w:t>
                        </w:r>
                      </w:hyperlink>
                    </w:p>
                    <w:p>
                      <w:pPr>
                        <w:pStyle w:val="TableParagraph"/>
                        <w:spacing w:line="149" w:lineRule="exact"/>
                        <w:ind w:left="1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=</w:t>
                        </w:r>
                      </w:hyperlink>
                    </w:p>
                  </w:tc>
                  <w:tc>
                    <w:tcPr>
                      <w:tcW w:w="1027" w:type="dxa"/>
                      <w:tcBorders>
                        <w:top w:val="single" w:sz="4" w:space="0" w:color="000000"/>
                        <w:left w:val="single" w:sz="4" w:space="0" w:color="000000"/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047" w:type="dxa"/>
                      <w:tcBorders>
                        <w:top w:val="single" w:sz="4" w:space="0" w:color="000000"/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43"/>
                        <w:ind w:left="141" w:right="14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rFonts w:ascii="Arial"/>
                          <w:sz w:val="1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90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/>
                          <w:sz w:val="14"/>
                        </w:rPr>
                        <w:t>/95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1019904">
          <wp:simplePos x="0" y="0"/>
          <wp:positionH relativeFrom="page">
            <wp:posOffset>6696075</wp:posOffset>
          </wp:positionH>
          <wp:positionV relativeFrom="page">
            <wp:posOffset>9832975</wp:posOffset>
          </wp:positionV>
          <wp:extent cx="736600" cy="736600"/>
          <wp:effectExtent l="0" t="0" r="0" b="0"/>
          <wp:wrapNone/>
          <wp:docPr id="6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55.521809pt;margin-top:716.861877pt;width:478.95pt;height:35.7pt;mso-position-horizontal-relative:page;mso-position-vertical-relative:page;z-index:-22296064" id="docshapegroup278" coordorigin="1110,14337" coordsize="9579,714">
          <v:shape style="position:absolute;left:1114;top:14341;width:8942;height:705" id="docshape279" coordorigin="1115,14342" coordsize="8942,705" path="m1115,15047l1115,14342m1115,15047l5403,15047m1115,14342l5403,14342m5403,15047l10057,15047m5403,14342l10057,14342e" filled="false" stroked="true" strokeweight=".45398pt" strokecolor="#000000">
            <v:path arrowok="t"/>
            <v:stroke dashstyle="solid"/>
          </v:shape>
          <v:shape style="position:absolute;left:5475;top:14359;width:4509;height:669" type="#_x0000_t75" id="docshape280" stroked="false">
            <v:imagedata r:id="rId3" o:title=""/>
          </v:shape>
          <v:shape style="position:absolute;left:10056;top:14337;width:632;height:714" type="#_x0000_t75" id="docshape281" stroked="false">
            <v:imagedata r:id="rId4" o:title=""/>
          </v:shape>
          <w10:wrap type="none"/>
        </v:group>
      </w:pict>
    </w:r>
    <w:r>
      <w:rPr/>
      <w:pict>
        <v:shape style="position:absolute;margin-left:56.56472pt;margin-top:725.148804pt;width:205.25pt;height:21.85pt;mso-position-horizontal-relative:page;mso-position-vertical-relative:page;z-index:-22295552" type="#_x0000_t202" id="docshape282" filled="false" stroked="false">
          <v:textbox inset="0,0,0,0">
            <w:txbxContent>
              <w:p>
                <w:pPr>
                  <w:spacing w:line="206" w:lineRule="auto" w:before="30"/>
                  <w:ind w:left="20" w:right="15" w:firstLine="0"/>
                  <w:jc w:val="left"/>
                  <w:rPr>
                    <w:rFonts w:ascii="Arial" w:hAnsi="Arial"/>
                    <w:sz w:val="11"/>
                  </w:rPr>
                </w:pPr>
                <w:r>
                  <w:rPr>
                    <w:rFonts w:ascii="Arial" w:hAnsi="Arial"/>
                    <w:sz w:val="11"/>
                  </w:rPr>
                  <w:t>En la dirección https://sede.gobcan.es/sede/verifica_doc puede ser comprobada la</w:t>
                </w:r>
                <w:r>
                  <w:rPr>
                    <w:rFonts w:ascii="Arial" w:hAnsi="Arial"/>
                    <w:spacing w:val="1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autenticidad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esta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copia,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mediante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número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documento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electrónico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siguiente: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Courier New"/>
                    <w:sz w:val="14"/>
                  </w:rPr>
                </w:pPr>
                <w:r>
                  <w:rPr>
                    <w:rFonts w:ascii="Courier New"/>
                    <w:w w:val="105"/>
                    <w:sz w:val="14"/>
                  </w:rPr>
                  <w:t>0O8hBBjlqirqVqXcL28rmEkBtaWUEyHjs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5.25pt;width:516.25pt;height:57pt;mso-position-horizontal-relative:page;mso-position-vertical-relative:page;z-index:15734784" type="#_x0000_t202" id="docshape13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  <w:insideH w:val="double" w:sz="4" w:space="0" w:color="000000"/>
                    <w:insideV w:val="doub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6162"/>
                  <w:gridCol w:w="1027"/>
                  <w:gridCol w:w="1047"/>
                </w:tblGrid>
                <w:tr>
                  <w:trPr>
                    <w:trHeight w:val="220" w:hRule="atLeast"/>
                  </w:trPr>
                  <w:tc>
                    <w:tcPr>
                      <w:tcW w:w="2074" w:type="dxa"/>
                      <w:tcBorders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53"/>
                        <w:ind w:left="6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132" w:lineRule="exact" w:before="6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BtwoLt4eTX3UmfW81zG+Lw==</w:t>
                      </w:r>
                    </w:p>
                  </w:tc>
                  <w:tc>
                    <w:tcPr>
                      <w:tcW w:w="1027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53"/>
                        <w:ind w:left="318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  <w:bottom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53"/>
                        <w:ind w:left="141" w:right="14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20/04/2021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tcBorders>
                        <w:top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6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4" w:space="0" w:color="000000"/>
                        <w:left w:val="single" w:sz="4" w:space="0" w:color="000000"/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43"/>
                        <w:ind w:left="4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05" w:hRule="atLeast"/>
                  </w:trPr>
                  <w:tc>
                    <w:tcPr>
                      <w:tcW w:w="2074" w:type="dxa"/>
                      <w:tcBorders>
                        <w:top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38"/>
                        <w:ind w:left="6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6" w:space="0" w:color="000000"/>
                        <w:left w:val="single" w:sz="4" w:space="0" w:color="000000"/>
                        <w:bottom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38"/>
                        <w:ind w:left="4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Cosme Garcia Falcon - Director Gerente Spegc</w:t>
                      </w:r>
                    </w:p>
                  </w:tc>
                </w:tr>
                <w:tr>
                  <w:trPr>
                    <w:trHeight w:val="410" w:hRule="atLeast"/>
                  </w:trPr>
                  <w:tc>
                    <w:tcPr>
                      <w:tcW w:w="2074" w:type="dxa"/>
                      <w:tcBorders>
                        <w:top w:val="single" w:sz="4" w:space="0" w:color="000000"/>
                        <w:right w:val="single" w:sz="4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6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  <w:tcBorders>
                        <w:top w:val="single" w:sz="4" w:space="0" w:color="000000"/>
                        <w:left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149" w:lineRule="exact" w:before="5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https://verifirma.grancanaria.com/verifirma/code/BtwoLt4eTX3UmfW81zG+Lw=</w:t>
                        </w:r>
                      </w:hyperlink>
                    </w:p>
                    <w:p>
                      <w:pPr>
                        <w:pStyle w:val="TableParagraph"/>
                        <w:spacing w:line="149" w:lineRule="exact"/>
                        <w:ind w:left="1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=</w:t>
                        </w:r>
                      </w:hyperlink>
                    </w:p>
                  </w:tc>
                  <w:tc>
                    <w:tcPr>
                      <w:tcW w:w="1027" w:type="dxa"/>
                      <w:tcBorders>
                        <w:top w:val="single" w:sz="4" w:space="0" w:color="000000"/>
                        <w:left w:val="single" w:sz="4" w:space="0" w:color="000000"/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047" w:type="dxa"/>
                      <w:tcBorders>
                        <w:top w:val="single" w:sz="4" w:space="0" w:color="000000"/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43"/>
                        <w:ind w:left="141" w:right="14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rFonts w:ascii="Arial"/>
                          <w:sz w:val="1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5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/>
                          <w:sz w:val="14"/>
                        </w:rPr>
                        <w:t>/95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0994816">
          <wp:simplePos x="0" y="0"/>
          <wp:positionH relativeFrom="page">
            <wp:posOffset>6696075</wp:posOffset>
          </wp:positionH>
          <wp:positionV relativeFrom="page">
            <wp:posOffset>9832975</wp:posOffset>
          </wp:positionV>
          <wp:extent cx="736600" cy="736600"/>
          <wp:effectExtent l="0" t="0" r="0" b="0"/>
          <wp:wrapNone/>
          <wp:docPr id="1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55.521809pt;margin-top:716.861877pt;width:478.95pt;height:35.7pt;mso-position-horizontal-relative:page;mso-position-vertical-relative:page;z-index:-22321152" id="docshapegroup14" coordorigin="1110,14337" coordsize="9579,714">
          <v:shape style="position:absolute;left:1114;top:14341;width:8942;height:705" id="docshape15" coordorigin="1115,14342" coordsize="8942,705" path="m1115,15047l1115,14342m1115,15047l5403,15047m1115,14342l5403,14342m5403,15047l10057,15047m5403,14342l10057,14342e" filled="false" stroked="true" strokeweight=".45398pt" strokecolor="#000000">
            <v:path arrowok="t"/>
            <v:stroke dashstyle="solid"/>
          </v:shape>
          <v:shape style="position:absolute;left:5475;top:14359;width:4509;height:669" type="#_x0000_t75" id="docshape16" stroked="false">
            <v:imagedata r:id="rId3" o:title=""/>
          </v:shape>
          <v:shape style="position:absolute;left:10056;top:14337;width:632;height:714" type="#_x0000_t75" id="docshape17" stroked="false">
            <v:imagedata r:id="rId4" o:title=""/>
          </v:shape>
          <w10:wrap type="none"/>
        </v:group>
      </w:pict>
    </w:r>
    <w:r>
      <w:rPr/>
      <w:pict>
        <v:shape style="position:absolute;margin-left:56.56472pt;margin-top:725.148804pt;width:205.25pt;height:21.85pt;mso-position-horizontal-relative:page;mso-position-vertical-relative:page;z-index:-22320640" type="#_x0000_t202" id="docshape18" filled="false" stroked="false">
          <v:textbox inset="0,0,0,0">
            <w:txbxContent>
              <w:p>
                <w:pPr>
                  <w:spacing w:line="206" w:lineRule="auto" w:before="30"/>
                  <w:ind w:left="20" w:right="15" w:firstLine="0"/>
                  <w:jc w:val="left"/>
                  <w:rPr>
                    <w:rFonts w:ascii="Arial" w:hAnsi="Arial"/>
                    <w:sz w:val="11"/>
                  </w:rPr>
                </w:pPr>
                <w:r>
                  <w:rPr>
                    <w:rFonts w:ascii="Arial" w:hAnsi="Arial"/>
                    <w:sz w:val="11"/>
                  </w:rPr>
                  <w:t>En la dirección https://sede.gobcan.es/sede/verifica_doc puede ser comprobada la</w:t>
                </w:r>
                <w:r>
                  <w:rPr>
                    <w:rFonts w:ascii="Arial" w:hAnsi="Arial"/>
                    <w:spacing w:val="1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autenticidad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esta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copia,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mediante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número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documento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electrónico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siguiente: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Courier New"/>
                    <w:sz w:val="14"/>
                  </w:rPr>
                </w:pPr>
                <w:r>
                  <w:rPr>
                    <w:rFonts w:ascii="Courier New"/>
                    <w:w w:val="105"/>
                    <w:sz w:val="14"/>
                  </w:rPr>
                  <w:t>0O8hBBjlqirqVqXcL28rmEkBtaWUEyHjs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6.56472pt;margin-top:725.148804pt;width:205.25pt;height:21.85pt;mso-position-horizontal-relative:page;mso-position-vertical-relative:page;z-index:-22319104" type="#_x0000_t202" id="docshape20" filled="false" stroked="false">
          <v:textbox inset="0,0,0,0">
            <w:txbxContent>
              <w:p>
                <w:pPr>
                  <w:spacing w:line="206" w:lineRule="auto" w:before="30"/>
                  <w:ind w:left="20" w:right="15" w:firstLine="0"/>
                  <w:jc w:val="left"/>
                  <w:rPr>
                    <w:rFonts w:ascii="Arial" w:hAnsi="Arial"/>
                    <w:sz w:val="11"/>
                  </w:rPr>
                </w:pPr>
                <w:r>
                  <w:rPr>
                    <w:rFonts w:ascii="Arial" w:hAnsi="Arial"/>
                    <w:sz w:val="11"/>
                  </w:rPr>
                  <w:t>En la dirección https://sede.gobcan.es/sede/verifica_doc puede ser comprobada la</w:t>
                </w:r>
                <w:r>
                  <w:rPr>
                    <w:rFonts w:ascii="Arial" w:hAnsi="Arial"/>
                    <w:spacing w:val="1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autenticidad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esta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copia,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mediante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número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documento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electrónico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siguiente: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Courier New"/>
                    <w:sz w:val="14"/>
                  </w:rPr>
                </w:pPr>
                <w:r>
                  <w:rPr>
                    <w:rFonts w:ascii="Courier New"/>
                    <w:w w:val="105"/>
                    <w:sz w:val="14"/>
                  </w:rPr>
                  <w:t>0O8hBBjlqirqVqXcL28rmEkBtaWUEyHjs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6.56472pt;margin-top:725.148804pt;width:205.25pt;height:21.85pt;mso-position-horizontal-relative:page;mso-position-vertical-relative:page;z-index:-22317568" type="#_x0000_t202" id="docshape27" filled="false" stroked="false">
          <v:textbox inset="0,0,0,0">
            <w:txbxContent>
              <w:p>
                <w:pPr>
                  <w:spacing w:line="206" w:lineRule="auto" w:before="30"/>
                  <w:ind w:left="20" w:right="15" w:firstLine="0"/>
                  <w:jc w:val="left"/>
                  <w:rPr>
                    <w:rFonts w:ascii="Arial" w:hAnsi="Arial"/>
                    <w:sz w:val="11"/>
                  </w:rPr>
                </w:pPr>
                <w:r>
                  <w:rPr>
                    <w:rFonts w:ascii="Arial" w:hAnsi="Arial"/>
                    <w:sz w:val="11"/>
                  </w:rPr>
                  <w:t>En la dirección https://sede.gobcan.es/sede/verifica_doc puede ser comprobada la</w:t>
                </w:r>
                <w:r>
                  <w:rPr>
                    <w:rFonts w:ascii="Arial" w:hAnsi="Arial"/>
                    <w:spacing w:val="1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autenticidad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esta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copia,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mediante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número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documento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electrónico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siguiente: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Courier New"/>
                    <w:sz w:val="14"/>
                  </w:rPr>
                </w:pPr>
                <w:r>
                  <w:rPr>
                    <w:rFonts w:ascii="Courier New"/>
                    <w:w w:val="105"/>
                    <w:sz w:val="14"/>
                  </w:rPr>
                  <w:t>0O8hBBjlqirqVqXcL28rmEkBtaWUEyHjs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6.56472pt;margin-top:725.148804pt;width:205.25pt;height:21.85pt;mso-position-horizontal-relative:page;mso-position-vertical-relative:page;z-index:-22316032" type="#_x0000_t202" id="docshape37" filled="false" stroked="false">
          <v:textbox inset="0,0,0,0">
            <w:txbxContent>
              <w:p>
                <w:pPr>
                  <w:spacing w:line="206" w:lineRule="auto" w:before="30"/>
                  <w:ind w:left="20" w:right="15" w:firstLine="0"/>
                  <w:jc w:val="left"/>
                  <w:rPr>
                    <w:rFonts w:ascii="Arial" w:hAnsi="Arial"/>
                    <w:sz w:val="11"/>
                  </w:rPr>
                </w:pPr>
                <w:r>
                  <w:rPr>
                    <w:rFonts w:ascii="Arial" w:hAnsi="Arial"/>
                    <w:sz w:val="11"/>
                  </w:rPr>
                  <w:t>En la dirección https://sede.gobcan.es/sede/verifica_doc puede ser comprobada la</w:t>
                </w:r>
                <w:r>
                  <w:rPr>
                    <w:rFonts w:ascii="Arial" w:hAnsi="Arial"/>
                    <w:spacing w:val="1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autenticidad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esta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copia,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mediante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número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documento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electrónico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siguiente: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Courier New"/>
                    <w:sz w:val="14"/>
                  </w:rPr>
                </w:pPr>
                <w:r>
                  <w:rPr>
                    <w:rFonts w:ascii="Courier New"/>
                    <w:w w:val="105"/>
                    <w:sz w:val="14"/>
                  </w:rPr>
                  <w:t>0O8hBBjlqirqVqXcL28rmEkBtaWUEyHjs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75pt;margin-top:776.25pt;width:514.25pt;height:54pt;mso-position-horizontal-relative:page;mso-position-vertical-relative:page;z-index:15742464" type="#_x0000_t202" id="docshape60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54"/>
                  <w:gridCol w:w="6162"/>
                  <w:gridCol w:w="1027"/>
                  <w:gridCol w:w="1027"/>
                </w:tblGrid>
                <w:tr>
                  <w:trPr>
                    <w:trHeight w:val="210" w:hRule="atLeast"/>
                  </w:trPr>
                  <w:tc>
                    <w:tcPr>
                      <w:tcW w:w="205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5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32" w:lineRule="exact" w:before="5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BtwoLt4eTX3UmfW81zG+Lw==</w:t>
                      </w:r>
                    </w:p>
                  </w:tc>
                  <w:tc>
                    <w:tcPr>
                      <w:tcW w:w="1027" w:type="dxa"/>
                      <w:tcBorders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318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027" w:type="dxa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43"/>
                        <w:ind w:left="140" w:right="133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20/04/2021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5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5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8216" w:type="dxa"/>
                      <w:gridSpan w:val="3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43"/>
                        <w:ind w:left="4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05" w:hRule="atLeast"/>
                  </w:trPr>
                  <w:tc>
                    <w:tcPr>
                      <w:tcW w:w="205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38"/>
                        <w:ind w:left="5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8216" w:type="dxa"/>
                      <w:gridSpan w:val="3"/>
                      <w:tcBorders>
                        <w:top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38"/>
                        <w:ind w:left="4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Cosme Garcia Falcon - Director Gerente Spegc</w:t>
                      </w:r>
                    </w:p>
                  </w:tc>
                </w:tr>
                <w:tr>
                  <w:trPr>
                    <w:trHeight w:val="400" w:hRule="atLeast"/>
                  </w:trPr>
                  <w:tc>
                    <w:tcPr>
                      <w:tcW w:w="205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5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49" w:lineRule="exact" w:before="5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https://verifirma.grancanaria.com/verifirma/code/BtwoLt4eTX3UmfW81zG+Lw=</w:t>
                        </w:r>
                      </w:hyperlink>
                    </w:p>
                    <w:p>
                      <w:pPr>
                        <w:pStyle w:val="TableParagraph"/>
                        <w:spacing w:line="149" w:lineRule="exact"/>
                        <w:ind w:left="1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=</w:t>
                        </w:r>
                      </w:hyperlink>
                    </w:p>
                  </w:tc>
                  <w:tc>
                    <w:tcPr>
                      <w:tcW w:w="1027" w:type="dxa"/>
                      <w:tcBorders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027" w:type="dxa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43"/>
                        <w:ind w:left="140" w:right="133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rFonts w:ascii="Arial"/>
                          <w:sz w:val="1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9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/>
                          <w:sz w:val="14"/>
                        </w:rPr>
                        <w:t>/95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group style="position:absolute;margin-left:9.75pt;margin-top:774.25pt;width:575.5pt;height:58pt;mso-position-horizontal-relative:page;mso-position-vertical-relative:page;z-index:-22314496" id="docshapegroup61" coordorigin="195,15485" coordsize="11510,1160">
          <v:rect style="position:absolute;left:200;top:15490;width:10350;height:1150" id="docshape62" filled="false" stroked="true" strokeweight=".5pt" strokecolor="#000000">
            <v:stroke dashstyle="solid"/>
          </v:rect>
          <v:shape style="position:absolute;left:10545;top:15485;width:1160;height:1160" type="#_x0000_t75" id="docshape63" stroked="false">
            <v:imagedata r:id="rId2" o:title=""/>
          </v:shape>
          <w10:wrap type="none"/>
        </v:group>
      </w:pict>
    </w:r>
    <w:r>
      <w:rPr/>
      <w:pict>
        <v:group style="position:absolute;margin-left:55.521809pt;margin-top:716.861877pt;width:478.95pt;height:35.7pt;mso-position-horizontal-relative:page;mso-position-vertical-relative:page;z-index:-22313984" id="docshapegroup64" coordorigin="1110,14337" coordsize="9579,714">
          <v:shape style="position:absolute;left:1114;top:14341;width:8942;height:705" id="docshape65" coordorigin="1115,14342" coordsize="8942,705" path="m1115,15047l1115,14342m1115,15047l5403,15047m1115,14342l5403,14342m5403,15047l10057,15047m5403,14342l10057,14342e" filled="false" stroked="true" strokeweight=".45398pt" strokecolor="#000000">
            <v:path arrowok="t"/>
            <v:stroke dashstyle="solid"/>
          </v:shape>
          <v:shape style="position:absolute;left:5475;top:14359;width:4509;height:669" type="#_x0000_t75" id="docshape66" stroked="false">
            <v:imagedata r:id="rId3" o:title=""/>
          </v:shape>
          <v:shape style="position:absolute;left:10056;top:14337;width:632;height:714" type="#_x0000_t75" id="docshape67" stroked="false">
            <v:imagedata r:id="rId4" o:title=""/>
          </v:shape>
          <w10:wrap type="none"/>
        </v:group>
      </w:pict>
    </w:r>
    <w:r>
      <w:rPr/>
      <w:pict>
        <v:shape style="position:absolute;margin-left:56.56472pt;margin-top:725.148804pt;width:205.25pt;height:21.85pt;mso-position-horizontal-relative:page;mso-position-vertical-relative:page;z-index:-22313472" type="#_x0000_t202" id="docshape68" filled="false" stroked="false">
          <v:textbox inset="0,0,0,0">
            <w:txbxContent>
              <w:p>
                <w:pPr>
                  <w:spacing w:line="206" w:lineRule="auto" w:before="30"/>
                  <w:ind w:left="20" w:right="15" w:firstLine="0"/>
                  <w:jc w:val="left"/>
                  <w:rPr>
                    <w:rFonts w:ascii="Arial" w:hAnsi="Arial"/>
                    <w:sz w:val="11"/>
                  </w:rPr>
                </w:pPr>
                <w:r>
                  <w:rPr>
                    <w:rFonts w:ascii="Arial" w:hAnsi="Arial"/>
                    <w:sz w:val="11"/>
                  </w:rPr>
                  <w:t>En la dirección https://sede.gobcan.es/sede/verifica_doc puede ser comprobada la</w:t>
                </w:r>
                <w:r>
                  <w:rPr>
                    <w:rFonts w:ascii="Arial" w:hAnsi="Arial"/>
                    <w:spacing w:val="1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autenticidad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esta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copia,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mediante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número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documento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electrónico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siguiente: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Courier New"/>
                    <w:sz w:val="14"/>
                  </w:rPr>
                </w:pPr>
                <w:r>
                  <w:rPr>
                    <w:rFonts w:ascii="Courier New"/>
                    <w:w w:val="105"/>
                    <w:sz w:val="14"/>
                  </w:rPr>
                  <w:t>0O8hBBjlqirqVqXcL28rmEkBtaWUEyHjs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6.56472pt;margin-top:725.148804pt;width:205.25pt;height:21.85pt;mso-position-horizontal-relative:page;mso-position-vertical-relative:page;z-index:-22312448" type="#_x0000_t202" id="docshape69" filled="false" stroked="false">
          <v:textbox inset="0,0,0,0">
            <w:txbxContent>
              <w:p>
                <w:pPr>
                  <w:spacing w:line="206" w:lineRule="auto" w:before="30"/>
                  <w:ind w:left="20" w:right="15" w:firstLine="0"/>
                  <w:jc w:val="left"/>
                  <w:rPr>
                    <w:rFonts w:ascii="Arial" w:hAnsi="Arial"/>
                    <w:sz w:val="11"/>
                  </w:rPr>
                </w:pPr>
                <w:r>
                  <w:rPr>
                    <w:rFonts w:ascii="Arial" w:hAnsi="Arial"/>
                    <w:sz w:val="11"/>
                  </w:rPr>
                  <w:t>En la dirección https://sede.gobcan.es/sede/verifica_doc puede ser comprobada la</w:t>
                </w:r>
                <w:r>
                  <w:rPr>
                    <w:rFonts w:ascii="Arial" w:hAnsi="Arial"/>
                    <w:spacing w:val="1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autenticidad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esta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copia,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mediante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número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documento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electrónico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siguiente: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Courier New"/>
                    <w:sz w:val="14"/>
                  </w:rPr>
                </w:pPr>
                <w:r>
                  <w:rPr>
                    <w:rFonts w:ascii="Courier New"/>
                    <w:w w:val="105"/>
                    <w:sz w:val="14"/>
                  </w:rPr>
                  <w:t>0O8hBBjlqirqVqXcL28rmEkBtaWUEyHjs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5.25pt;width:516.25pt;height:56pt;mso-position-horizontal-relative:page;mso-position-vertical-relative:page;z-index:15745024" type="#_x0000_t202" id="docshape83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6162"/>
                  <w:gridCol w:w="1027"/>
                  <w:gridCol w:w="1047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BtwoLt4eTX3UmfW81zG+Lw==</w:t>
                      </w:r>
                    </w:p>
                  </w:tc>
                  <w:tc>
                    <w:tcPr>
                      <w:tcW w:w="1027" w:type="dxa"/>
                      <w:tcBorders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18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63"/>
                        <w:ind w:left="141" w:right="15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20/04/2021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43"/>
                        <w:ind w:left="4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05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38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38"/>
                        <w:ind w:left="4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Cosme Garcia Falcon - Director Gerente Spegc</w:t>
                      </w:r>
                    </w:p>
                  </w:tc>
                </w:tr>
                <w:tr>
                  <w:trPr>
                    <w:trHeight w:val="42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49" w:lineRule="exact" w:before="5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https://verifirma.grancanaria.com/verifirma/code/BtwoLt4eTX3UmfW81zG+Lw=</w:t>
                        </w:r>
                      </w:hyperlink>
                    </w:p>
                    <w:p>
                      <w:pPr>
                        <w:pStyle w:val="TableParagraph"/>
                        <w:spacing w:line="149" w:lineRule="exact"/>
                        <w:ind w:left="1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=</w:t>
                        </w:r>
                      </w:hyperlink>
                    </w:p>
                  </w:tc>
                  <w:tc>
                    <w:tcPr>
                      <w:tcW w:w="1027" w:type="dxa"/>
                      <w:tcBorders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43"/>
                        <w:ind w:left="141" w:right="15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rFonts w:ascii="Arial"/>
                          <w:sz w:val="1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/>
                          <w:sz w:val="14"/>
                        </w:rPr>
                        <w:t>/95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1005056">
          <wp:simplePos x="0" y="0"/>
          <wp:positionH relativeFrom="page">
            <wp:posOffset>6696075</wp:posOffset>
          </wp:positionH>
          <wp:positionV relativeFrom="page">
            <wp:posOffset>9832975</wp:posOffset>
          </wp:positionV>
          <wp:extent cx="736600" cy="736600"/>
          <wp:effectExtent l="0" t="0" r="0" b="0"/>
          <wp:wrapNone/>
          <wp:docPr id="3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55.521809pt;margin-top:716.861877pt;width:478.95pt;height:35.7pt;mso-position-horizontal-relative:page;mso-position-vertical-relative:page;z-index:-22310912" id="docshapegroup84" coordorigin="1110,14337" coordsize="9579,714">
          <v:shape style="position:absolute;left:1114;top:14341;width:8942;height:705" id="docshape85" coordorigin="1115,14342" coordsize="8942,705" path="m1115,15047l1115,14342m1115,15047l5403,15047m1115,14342l5403,14342m5403,15047l10057,15047m5403,14342l10057,14342e" filled="false" stroked="true" strokeweight=".45398pt" strokecolor="#000000">
            <v:path arrowok="t"/>
            <v:stroke dashstyle="solid"/>
          </v:shape>
          <v:shape style="position:absolute;left:5475;top:14359;width:4509;height:669" type="#_x0000_t75" id="docshape86" stroked="false">
            <v:imagedata r:id="rId3" o:title=""/>
          </v:shape>
          <v:shape style="position:absolute;left:10056;top:14337;width:632;height:714" type="#_x0000_t75" id="docshape87" stroked="false">
            <v:imagedata r:id="rId4" o:title=""/>
          </v:shape>
          <w10:wrap type="none"/>
        </v:group>
      </w:pict>
    </w:r>
    <w:r>
      <w:rPr/>
      <w:pict>
        <v:shape style="position:absolute;margin-left:56.56472pt;margin-top:725.148804pt;width:205.25pt;height:21.85pt;mso-position-horizontal-relative:page;mso-position-vertical-relative:page;z-index:-22310400" type="#_x0000_t202" id="docshape88" filled="false" stroked="false">
          <v:textbox inset="0,0,0,0">
            <w:txbxContent>
              <w:p>
                <w:pPr>
                  <w:spacing w:line="206" w:lineRule="auto" w:before="30"/>
                  <w:ind w:left="20" w:right="15" w:firstLine="0"/>
                  <w:jc w:val="left"/>
                  <w:rPr>
                    <w:rFonts w:ascii="Arial" w:hAnsi="Arial"/>
                    <w:sz w:val="11"/>
                  </w:rPr>
                </w:pPr>
                <w:r>
                  <w:rPr>
                    <w:rFonts w:ascii="Arial" w:hAnsi="Arial"/>
                    <w:sz w:val="11"/>
                  </w:rPr>
                  <w:t>En la dirección https://sede.gobcan.es/sede/verifica_doc puede ser comprobada la</w:t>
                </w:r>
                <w:r>
                  <w:rPr>
                    <w:rFonts w:ascii="Arial" w:hAnsi="Arial"/>
                    <w:spacing w:val="1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autenticidad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esta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copia,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mediante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número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documento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electrónico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siguiente: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Courier New"/>
                    <w:sz w:val="14"/>
                  </w:rPr>
                </w:pPr>
                <w:r>
                  <w:rPr>
                    <w:rFonts w:ascii="Courier New"/>
                    <w:w w:val="105"/>
                    <w:sz w:val="14"/>
                  </w:rPr>
                  <w:t>0O8hBBjlqirqVqXcL28rmEkBtaWUEyHjs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5.25pt;width:516.25pt;height:57pt;mso-position-horizontal-relative:page;mso-position-vertical-relative:page;z-index:15751168" type="#_x0000_t202" id="docshape113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  <w:insideH w:val="double" w:sz="4" w:space="0" w:color="000000"/>
                    <w:insideV w:val="doub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6162"/>
                  <w:gridCol w:w="1027"/>
                  <w:gridCol w:w="1047"/>
                </w:tblGrid>
                <w:tr>
                  <w:trPr>
                    <w:trHeight w:val="220" w:hRule="atLeast"/>
                  </w:trPr>
                  <w:tc>
                    <w:tcPr>
                      <w:tcW w:w="2074" w:type="dxa"/>
                      <w:tcBorders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53"/>
                        <w:ind w:left="6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132" w:lineRule="exact" w:before="6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BtwoLt4eTX3UmfW81zG+Lw==</w:t>
                      </w:r>
                    </w:p>
                  </w:tc>
                  <w:tc>
                    <w:tcPr>
                      <w:tcW w:w="1027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53"/>
                        <w:ind w:left="318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  <w:bottom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53"/>
                        <w:ind w:left="141" w:right="14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20/04/2021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tcBorders>
                        <w:top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6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4" w:space="0" w:color="000000"/>
                        <w:left w:val="single" w:sz="4" w:space="0" w:color="000000"/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43"/>
                        <w:ind w:left="4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05" w:hRule="atLeast"/>
                  </w:trPr>
                  <w:tc>
                    <w:tcPr>
                      <w:tcW w:w="2074" w:type="dxa"/>
                      <w:tcBorders>
                        <w:top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38"/>
                        <w:ind w:left="6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6" w:space="0" w:color="000000"/>
                        <w:left w:val="single" w:sz="4" w:space="0" w:color="000000"/>
                        <w:bottom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38"/>
                        <w:ind w:left="4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Cosme Garcia Falcon - Director Gerente Spegc</w:t>
                      </w:r>
                    </w:p>
                  </w:tc>
                </w:tr>
                <w:tr>
                  <w:trPr>
                    <w:trHeight w:val="410" w:hRule="atLeast"/>
                  </w:trPr>
                  <w:tc>
                    <w:tcPr>
                      <w:tcW w:w="2074" w:type="dxa"/>
                      <w:tcBorders>
                        <w:top w:val="single" w:sz="4" w:space="0" w:color="000000"/>
                        <w:right w:val="single" w:sz="4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6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  <w:tcBorders>
                        <w:top w:val="single" w:sz="4" w:space="0" w:color="000000"/>
                        <w:left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149" w:lineRule="exact" w:before="5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https://verifirma.grancanaria.com/verifirma/code/BtwoLt4eTX3UmfW81zG+Lw=</w:t>
                        </w:r>
                      </w:hyperlink>
                    </w:p>
                    <w:p>
                      <w:pPr>
                        <w:pStyle w:val="TableParagraph"/>
                        <w:spacing w:line="149" w:lineRule="exact"/>
                        <w:ind w:left="1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=</w:t>
                        </w:r>
                      </w:hyperlink>
                    </w:p>
                  </w:tc>
                  <w:tc>
                    <w:tcPr>
                      <w:tcW w:w="1027" w:type="dxa"/>
                      <w:tcBorders>
                        <w:top w:val="single" w:sz="4" w:space="0" w:color="000000"/>
                        <w:left w:val="single" w:sz="4" w:space="0" w:color="000000"/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047" w:type="dxa"/>
                      <w:tcBorders>
                        <w:top w:val="single" w:sz="4" w:space="0" w:color="000000"/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43"/>
                        <w:ind w:left="141" w:right="14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rFonts w:ascii="Arial"/>
                          <w:sz w:val="1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31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/>
                          <w:sz w:val="14"/>
                        </w:rPr>
                        <w:t>/95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1007616">
          <wp:simplePos x="0" y="0"/>
          <wp:positionH relativeFrom="page">
            <wp:posOffset>6696075</wp:posOffset>
          </wp:positionH>
          <wp:positionV relativeFrom="page">
            <wp:posOffset>9832975</wp:posOffset>
          </wp:positionV>
          <wp:extent cx="736600" cy="736600"/>
          <wp:effectExtent l="0" t="0" r="0" b="0"/>
          <wp:wrapNone/>
          <wp:docPr id="4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55.521809pt;margin-top:716.861877pt;width:478.95pt;height:35.7pt;mso-position-horizontal-relative:page;mso-position-vertical-relative:page;z-index:-22308352" id="docshapegroup114" coordorigin="1110,14337" coordsize="9579,714">
          <v:shape style="position:absolute;left:1114;top:14341;width:8942;height:705" id="docshape115" coordorigin="1115,14342" coordsize="8942,705" path="m1115,15047l1115,14342m1115,15047l5403,15047m1115,14342l5403,14342m5403,15047l10057,15047m5403,14342l10057,14342e" filled="false" stroked="true" strokeweight=".45398pt" strokecolor="#000000">
            <v:path arrowok="t"/>
            <v:stroke dashstyle="solid"/>
          </v:shape>
          <v:shape style="position:absolute;left:5475;top:14359;width:4509;height:669" type="#_x0000_t75" id="docshape116" stroked="false">
            <v:imagedata r:id="rId3" o:title=""/>
          </v:shape>
          <v:shape style="position:absolute;left:10056;top:14337;width:632;height:714" type="#_x0000_t75" id="docshape117" stroked="false">
            <v:imagedata r:id="rId4" o:title=""/>
          </v:shape>
          <w10:wrap type="none"/>
        </v:group>
      </w:pict>
    </w:r>
    <w:r>
      <w:rPr/>
      <w:pict>
        <v:shape style="position:absolute;margin-left:56.56472pt;margin-top:725.148804pt;width:205.25pt;height:21.85pt;mso-position-horizontal-relative:page;mso-position-vertical-relative:page;z-index:-22307840" type="#_x0000_t202" id="docshape118" filled="false" stroked="false">
          <v:textbox inset="0,0,0,0">
            <w:txbxContent>
              <w:p>
                <w:pPr>
                  <w:spacing w:line="206" w:lineRule="auto" w:before="30"/>
                  <w:ind w:left="20" w:right="15" w:firstLine="0"/>
                  <w:jc w:val="left"/>
                  <w:rPr>
                    <w:rFonts w:ascii="Arial" w:hAnsi="Arial"/>
                    <w:sz w:val="11"/>
                  </w:rPr>
                </w:pPr>
                <w:r>
                  <w:rPr>
                    <w:rFonts w:ascii="Arial" w:hAnsi="Arial"/>
                    <w:sz w:val="11"/>
                  </w:rPr>
                  <w:t>En la dirección https://sede.gobcan.es/sede/verifica_doc puede ser comprobada la</w:t>
                </w:r>
                <w:r>
                  <w:rPr>
                    <w:rFonts w:ascii="Arial" w:hAnsi="Arial"/>
                    <w:spacing w:val="1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autenticidad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esta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copia,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mediante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número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de</w:t>
                </w:r>
                <w:r>
                  <w:rPr>
                    <w:rFonts w:ascii="Arial" w:hAnsi="Arial"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documento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electrónico</w:t>
                </w:r>
                <w:r>
                  <w:rPr>
                    <w:rFonts w:ascii="Arial" w:hAnsi="Arial"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sz w:val="11"/>
                  </w:rPr>
                  <w:t>siguiente: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Courier New"/>
                    <w:sz w:val="14"/>
                  </w:rPr>
                </w:pPr>
                <w:r>
                  <w:rPr>
                    <w:rFonts w:ascii="Courier New"/>
                    <w:w w:val="105"/>
                    <w:sz w:val="14"/>
                  </w:rPr>
                  <w:t>0O8hBBjlqirqVqXcL28rmEkBtaWUEyHjs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0993792">
          <wp:simplePos x="0" y="0"/>
          <wp:positionH relativeFrom="page">
            <wp:posOffset>1480541</wp:posOffset>
          </wp:positionH>
          <wp:positionV relativeFrom="page">
            <wp:posOffset>699110</wp:posOffset>
          </wp:positionV>
          <wp:extent cx="4670554" cy="661606"/>
          <wp:effectExtent l="0" t="0" r="0" b="0"/>
          <wp:wrapNone/>
          <wp:docPr id="1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70554" cy="66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15.584213pt;margin-top:115.457565pt;width:183.1pt;height:34.050pt;mso-position-horizontal-relative:page;mso-position-vertical-relative:page;z-index:-22322176" type="#_x0000_t202" id="docshape12" filled="false" stroked="false">
          <v:textbox inset="0,0,0,0">
            <w:txbxContent>
              <w:p>
                <w:pPr>
                  <w:spacing w:before="26"/>
                  <w:ind w:left="97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w w:val="105"/>
                    <w:sz w:val="18"/>
                    <w:u w:val="single"/>
                  </w:rPr>
                  <w:t>INSTITUTO</w:t>
                </w:r>
                <w:r>
                  <w:rPr>
                    <w:b/>
                    <w:spacing w:val="-7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spacing w:val="-1"/>
                    <w:w w:val="105"/>
                    <w:sz w:val="18"/>
                    <w:u w:val="single"/>
                  </w:rPr>
                  <w:t>TECNOLÓGICO</w:t>
                </w:r>
                <w:r>
                  <w:rPr>
                    <w:b/>
                    <w:spacing w:val="-9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spacing w:val="-1"/>
                    <w:w w:val="105"/>
                    <w:sz w:val="18"/>
                    <w:u w:val="single"/>
                  </w:rPr>
                  <w:t>DE</w:t>
                </w:r>
                <w:r>
                  <w:rPr>
                    <w:b/>
                    <w:spacing w:val="-7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spacing w:val="-1"/>
                    <w:w w:val="105"/>
                    <w:sz w:val="18"/>
                    <w:u w:val="single"/>
                  </w:rPr>
                  <w:t>CANARIAS,</w:t>
                </w:r>
                <w:r>
                  <w:rPr>
                    <w:b/>
                    <w:spacing w:val="-7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S.A.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105"/>
                    <w:sz w:val="18"/>
                    <w:u w:val="single"/>
                  </w:rPr>
                  <w:t>BALANCES</w:t>
                </w:r>
                <w:r>
                  <w:rPr>
                    <w:b/>
                    <w:spacing w:val="-7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AL</w:t>
                </w:r>
                <w:r>
                  <w:rPr>
                    <w:b/>
                    <w:spacing w:val="-7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31</w:t>
                </w:r>
                <w:r>
                  <w:rPr>
                    <w:b/>
                    <w:spacing w:val="-7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de</w:t>
                </w:r>
                <w:r>
                  <w:rPr>
                    <w:b/>
                    <w:spacing w:val="-7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diciembre</w:t>
                </w:r>
                <w:r>
                  <w:rPr>
                    <w:b/>
                    <w:spacing w:val="-7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de</w:t>
                </w:r>
                <w:r>
                  <w:rPr>
                    <w:b/>
                    <w:spacing w:val="-7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2020</w:t>
                </w:r>
                <w:r>
                  <w:rPr>
                    <w:b/>
                    <w:spacing w:val="-8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y</w:t>
                </w:r>
                <w:r>
                  <w:rPr>
                    <w:b/>
                    <w:spacing w:val="-7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de</w:t>
                </w:r>
                <w:r>
                  <w:rPr>
                    <w:b/>
                    <w:spacing w:val="-7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2019</w:t>
                </w:r>
              </w:p>
              <w:p>
                <w:pPr>
                  <w:spacing w:before="6"/>
                  <w:ind w:left="936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w w:val="105"/>
                    <w:sz w:val="18"/>
                  </w:rPr>
                  <w:t>(Expresados</w:t>
                </w:r>
                <w:r>
                  <w:rPr>
                    <w:spacing w:val="-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en</w:t>
                </w:r>
                <w:r>
                  <w:rPr>
                    <w:spacing w:val="-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euros)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1011200">
          <wp:simplePos x="0" y="0"/>
          <wp:positionH relativeFrom="page">
            <wp:posOffset>1480541</wp:posOffset>
          </wp:positionH>
          <wp:positionV relativeFrom="page">
            <wp:posOffset>699110</wp:posOffset>
          </wp:positionV>
          <wp:extent cx="4670554" cy="661606"/>
          <wp:effectExtent l="0" t="0" r="0" b="0"/>
          <wp:wrapNone/>
          <wp:docPr id="51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70554" cy="66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1012224">
          <wp:simplePos x="0" y="0"/>
          <wp:positionH relativeFrom="page">
            <wp:posOffset>1480541</wp:posOffset>
          </wp:positionH>
          <wp:positionV relativeFrom="page">
            <wp:posOffset>699110</wp:posOffset>
          </wp:positionV>
          <wp:extent cx="4670554" cy="661606"/>
          <wp:effectExtent l="0" t="0" r="0" b="0"/>
          <wp:wrapNone/>
          <wp:docPr id="5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70554" cy="66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1014272">
          <wp:simplePos x="0" y="0"/>
          <wp:positionH relativeFrom="page">
            <wp:posOffset>1480541</wp:posOffset>
          </wp:positionH>
          <wp:positionV relativeFrom="page">
            <wp:posOffset>699110</wp:posOffset>
          </wp:positionV>
          <wp:extent cx="4670554" cy="661606"/>
          <wp:effectExtent l="0" t="0" r="0" b="0"/>
          <wp:wrapNone/>
          <wp:docPr id="5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70554" cy="66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14.356094pt;margin-top:118.957756pt;width:383.65pt;height:13.65pt;mso-position-horizontal-relative:page;mso-position-vertical-relative:page;z-index:-22301696" type="#_x0000_t202" id="docshape263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COMPOSICIÓN</w:t>
                </w:r>
                <w:r>
                  <w:rPr>
                    <w:b/>
                    <w:spacing w:val="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CONSEJO</w:t>
                </w:r>
                <w:r>
                  <w:rPr>
                    <w:b/>
                    <w:spacing w:val="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ADMINISTRACIÓN</w:t>
                </w:r>
                <w:r>
                  <w:rPr>
                    <w:b/>
                    <w:spacing w:val="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EJERCICIO</w:t>
                </w:r>
                <w:r>
                  <w:rPr>
                    <w:b/>
                    <w:spacing w:val="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2019</w:t>
                </w:r>
                <w:r>
                  <w:rPr>
                    <w:b/>
                    <w:spacing w:val="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(desde</w:t>
                </w:r>
                <w:r>
                  <w:rPr>
                    <w:b/>
                    <w:spacing w:val="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la</w:t>
                </w:r>
                <w:r>
                  <w:rPr>
                    <w:b/>
                    <w:spacing w:val="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Junta</w:t>
                </w:r>
                <w:r>
                  <w:rPr>
                    <w:b/>
                    <w:spacing w:val="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04/10/2019)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1016832">
          <wp:simplePos x="0" y="0"/>
          <wp:positionH relativeFrom="page">
            <wp:posOffset>1480541</wp:posOffset>
          </wp:positionH>
          <wp:positionV relativeFrom="page">
            <wp:posOffset>699110</wp:posOffset>
          </wp:positionV>
          <wp:extent cx="4670554" cy="661606"/>
          <wp:effectExtent l="0" t="0" r="0" b="0"/>
          <wp:wrapNone/>
          <wp:docPr id="63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70554" cy="66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14.356094pt;margin-top:118.957756pt;width:383.85pt;height:13.65pt;mso-position-horizontal-relative:page;mso-position-vertical-relative:page;z-index:-22299136" type="#_x0000_t202" id="docshape270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COMPOSICIÓN</w:t>
                </w:r>
                <w:r>
                  <w:rPr>
                    <w:b/>
                    <w:spacing w:val="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CONSEJO</w:t>
                </w:r>
                <w:r>
                  <w:rPr>
                    <w:b/>
                    <w:spacing w:val="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ADMINISTRACIÓN</w:t>
                </w:r>
                <w:r>
                  <w:rPr>
                    <w:b/>
                    <w:spacing w:val="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EJERCICIO</w:t>
                </w:r>
                <w:r>
                  <w:rPr>
                    <w:b/>
                    <w:spacing w:val="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2020</w:t>
                </w:r>
                <w:r>
                  <w:rPr>
                    <w:b/>
                    <w:spacing w:val="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(desde</w:t>
                </w:r>
                <w:r>
                  <w:rPr>
                    <w:b/>
                    <w:spacing w:val="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la</w:t>
                </w:r>
                <w:r>
                  <w:rPr>
                    <w:b/>
                    <w:spacing w:val="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Junta</w:t>
                </w:r>
                <w:r>
                  <w:rPr>
                    <w:b/>
                    <w:spacing w:val="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27/11/2020)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1019392">
          <wp:simplePos x="0" y="0"/>
          <wp:positionH relativeFrom="page">
            <wp:posOffset>1480541</wp:posOffset>
          </wp:positionH>
          <wp:positionV relativeFrom="page">
            <wp:posOffset>699110</wp:posOffset>
          </wp:positionV>
          <wp:extent cx="4670554" cy="661606"/>
          <wp:effectExtent l="0" t="0" r="0" b="0"/>
          <wp:wrapNone/>
          <wp:docPr id="67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70554" cy="66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0996352">
          <wp:simplePos x="0" y="0"/>
          <wp:positionH relativeFrom="page">
            <wp:posOffset>1480541</wp:posOffset>
          </wp:positionH>
          <wp:positionV relativeFrom="page">
            <wp:posOffset>699110</wp:posOffset>
          </wp:positionV>
          <wp:extent cx="4670554" cy="661606"/>
          <wp:effectExtent l="0" t="0" r="0" b="0"/>
          <wp:wrapNone/>
          <wp:docPr id="1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70554" cy="66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15.584213pt;margin-top:115.457565pt;width:183.1pt;height:34.050pt;mso-position-horizontal-relative:page;mso-position-vertical-relative:page;z-index:-22319616" type="#_x0000_t202" id="docshape19" filled="false" stroked="false">
          <v:textbox inset="0,0,0,0">
            <w:txbxContent>
              <w:p>
                <w:pPr>
                  <w:spacing w:before="26"/>
                  <w:ind w:left="2" w:right="6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w w:val="105"/>
                    <w:sz w:val="18"/>
                    <w:u w:val="single"/>
                  </w:rPr>
                  <w:t>INSTITUTO</w:t>
                </w:r>
                <w:r>
                  <w:rPr>
                    <w:b/>
                    <w:spacing w:val="-7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spacing w:val="-1"/>
                    <w:w w:val="105"/>
                    <w:sz w:val="18"/>
                    <w:u w:val="single"/>
                  </w:rPr>
                  <w:t>TECNOLÓGICO</w:t>
                </w:r>
                <w:r>
                  <w:rPr>
                    <w:b/>
                    <w:spacing w:val="-9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spacing w:val="-1"/>
                    <w:w w:val="105"/>
                    <w:sz w:val="18"/>
                    <w:u w:val="single"/>
                  </w:rPr>
                  <w:t>DE</w:t>
                </w:r>
                <w:r>
                  <w:rPr>
                    <w:b/>
                    <w:spacing w:val="-7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spacing w:val="-1"/>
                    <w:w w:val="105"/>
                    <w:sz w:val="18"/>
                    <w:u w:val="single"/>
                  </w:rPr>
                  <w:t>CANARIAS,</w:t>
                </w:r>
                <w:r>
                  <w:rPr>
                    <w:b/>
                    <w:spacing w:val="-7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S.A.</w:t>
                </w:r>
              </w:p>
              <w:p>
                <w:pPr>
                  <w:spacing w:before="6"/>
                  <w:ind w:left="2" w:right="2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w w:val="105"/>
                    <w:sz w:val="18"/>
                    <w:u w:val="single"/>
                  </w:rPr>
                  <w:t>BALANCES</w:t>
                </w:r>
                <w:r>
                  <w:rPr>
                    <w:b/>
                    <w:spacing w:val="-6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AL</w:t>
                </w:r>
                <w:r>
                  <w:rPr>
                    <w:b/>
                    <w:spacing w:val="-7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31</w:t>
                </w:r>
                <w:r>
                  <w:rPr>
                    <w:b/>
                    <w:spacing w:val="-7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de</w:t>
                </w:r>
                <w:r>
                  <w:rPr>
                    <w:b/>
                    <w:spacing w:val="-6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diciembre</w:t>
                </w:r>
                <w:r>
                  <w:rPr>
                    <w:b/>
                    <w:spacing w:val="-7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de</w:t>
                </w:r>
                <w:r>
                  <w:rPr>
                    <w:b/>
                    <w:spacing w:val="-6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2020</w:t>
                </w:r>
                <w:r>
                  <w:rPr>
                    <w:b/>
                    <w:spacing w:val="-9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y</w:t>
                </w:r>
                <w:r>
                  <w:rPr>
                    <w:b/>
                    <w:spacing w:val="-6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de</w:t>
                </w:r>
                <w:r>
                  <w:rPr>
                    <w:b/>
                    <w:spacing w:val="-7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2019</w:t>
                </w:r>
              </w:p>
              <w:p>
                <w:pPr>
                  <w:spacing w:before="6"/>
                  <w:ind w:left="2" w:right="5" w:firstLine="0"/>
                  <w:jc w:val="center"/>
                  <w:rPr>
                    <w:sz w:val="18"/>
                  </w:rPr>
                </w:pPr>
                <w:r>
                  <w:rPr>
                    <w:spacing w:val="-1"/>
                    <w:w w:val="105"/>
                    <w:sz w:val="18"/>
                  </w:rPr>
                  <w:t>(Expresados</w:t>
                </w:r>
                <w:r>
                  <w:rPr>
                    <w:spacing w:val="-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en</w:t>
                </w:r>
                <w:r>
                  <w:rPr>
                    <w:spacing w:val="-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euros)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0997888">
          <wp:simplePos x="0" y="0"/>
          <wp:positionH relativeFrom="page">
            <wp:posOffset>1480541</wp:posOffset>
          </wp:positionH>
          <wp:positionV relativeFrom="page">
            <wp:posOffset>699110</wp:posOffset>
          </wp:positionV>
          <wp:extent cx="4670554" cy="661606"/>
          <wp:effectExtent l="0" t="0" r="0" b="0"/>
          <wp:wrapNone/>
          <wp:docPr id="23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70554" cy="66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33.620422pt;margin-top:115.457565pt;width:346.9pt;height:23.4pt;mso-position-horizontal-relative:page;mso-position-vertical-relative:page;z-index:-22318080" type="#_x0000_t202" id="docshape26" filled="false" stroked="false">
          <v:textbox inset="0,0,0,0">
            <w:txbxContent>
              <w:p>
                <w:pPr>
                  <w:spacing w:before="26"/>
                  <w:ind w:left="5" w:right="6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w w:val="105"/>
                    <w:sz w:val="18"/>
                    <w:u w:val="single"/>
                  </w:rPr>
                  <w:t>INSTITUTO</w:t>
                </w:r>
                <w:r>
                  <w:rPr>
                    <w:b/>
                    <w:spacing w:val="-7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spacing w:val="-1"/>
                    <w:w w:val="105"/>
                    <w:sz w:val="18"/>
                    <w:u w:val="single"/>
                  </w:rPr>
                  <w:t>TECNOLÓGICO</w:t>
                </w:r>
                <w:r>
                  <w:rPr>
                    <w:b/>
                    <w:spacing w:val="-9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spacing w:val="-1"/>
                    <w:w w:val="105"/>
                    <w:sz w:val="18"/>
                    <w:u w:val="single"/>
                  </w:rPr>
                  <w:t>DE</w:t>
                </w:r>
                <w:r>
                  <w:rPr>
                    <w:b/>
                    <w:spacing w:val="-7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spacing w:val="-1"/>
                    <w:w w:val="105"/>
                    <w:sz w:val="18"/>
                    <w:u w:val="single"/>
                  </w:rPr>
                  <w:t>CANARIAS,</w:t>
                </w:r>
                <w:r>
                  <w:rPr>
                    <w:b/>
                    <w:spacing w:val="-7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S.A.</w:t>
                </w:r>
              </w:p>
              <w:p>
                <w:pPr>
                  <w:spacing w:before="6"/>
                  <w:ind w:left="6" w:right="6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w w:val="105"/>
                    <w:sz w:val="18"/>
                    <w:u w:val="single"/>
                  </w:rPr>
                  <w:t>CUENTA</w:t>
                </w:r>
                <w:r>
                  <w:rPr>
                    <w:b/>
                    <w:spacing w:val="-10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spacing w:val="-1"/>
                    <w:w w:val="105"/>
                    <w:sz w:val="18"/>
                    <w:u w:val="single"/>
                  </w:rPr>
                  <w:t>DE</w:t>
                </w:r>
                <w:r>
                  <w:rPr>
                    <w:b/>
                    <w:spacing w:val="-9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spacing w:val="-1"/>
                    <w:w w:val="105"/>
                    <w:sz w:val="18"/>
                    <w:u w:val="single"/>
                  </w:rPr>
                  <w:t>PÉRDIDAS</w:t>
                </w:r>
                <w:r>
                  <w:rPr>
                    <w:b/>
                    <w:spacing w:val="-9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spacing w:val="-1"/>
                    <w:w w:val="105"/>
                    <w:sz w:val="18"/>
                    <w:u w:val="single"/>
                  </w:rPr>
                  <w:t>Y</w:t>
                </w:r>
                <w:r>
                  <w:rPr>
                    <w:b/>
                    <w:spacing w:val="-10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spacing w:val="-1"/>
                    <w:w w:val="105"/>
                    <w:sz w:val="18"/>
                    <w:u w:val="single"/>
                  </w:rPr>
                  <w:t>GANANCIAS</w:t>
                </w:r>
                <w:r>
                  <w:rPr>
                    <w:b/>
                    <w:spacing w:val="-9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CORRESPONDIENTES</w:t>
                </w:r>
                <w:r>
                  <w:rPr>
                    <w:b/>
                    <w:spacing w:val="-9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A</w:t>
                </w:r>
                <w:r>
                  <w:rPr>
                    <w:b/>
                    <w:spacing w:val="-9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LOS</w:t>
                </w:r>
                <w:r>
                  <w:rPr>
                    <w:b/>
                    <w:spacing w:val="-6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EJERCICIOS</w:t>
                </w:r>
                <w:r>
                  <w:rPr>
                    <w:b/>
                    <w:spacing w:val="-9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2020</w:t>
                </w:r>
                <w:r>
                  <w:rPr>
                    <w:b/>
                    <w:spacing w:val="-8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Y</w:t>
                </w:r>
                <w:r>
                  <w:rPr>
                    <w:b/>
                    <w:spacing w:val="-10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0999424">
          <wp:simplePos x="0" y="0"/>
          <wp:positionH relativeFrom="page">
            <wp:posOffset>1480541</wp:posOffset>
          </wp:positionH>
          <wp:positionV relativeFrom="page">
            <wp:posOffset>699110</wp:posOffset>
          </wp:positionV>
          <wp:extent cx="4670554" cy="661606"/>
          <wp:effectExtent l="0" t="0" r="0" b="0"/>
          <wp:wrapNone/>
          <wp:docPr id="2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70554" cy="66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13.150406pt;margin-top:124.178734pt;width:185.6pt;height:23.4pt;mso-position-horizontal-relative:page;mso-position-vertical-relative:page;z-index:-22316544" type="#_x0000_t202" id="docshape36" filled="false" stroked="false">
          <v:textbox inset="0,0,0,0">
            <w:txbxContent>
              <w:p>
                <w:pPr>
                  <w:spacing w:line="247" w:lineRule="auto" w:before="26"/>
                  <w:ind w:left="64" w:right="9" w:hanging="45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105"/>
                    <w:sz w:val="18"/>
                    <w:u w:val="single"/>
                  </w:rPr>
                  <w:t>INSTITUTO TECNOLÓGICO DE CANARIAS, S.A.</w:t>
                </w:r>
                <w:r>
                  <w:rPr>
                    <w:b/>
                    <w:spacing w:val="1"/>
                    <w:w w:val="105"/>
                    <w:sz w:val="18"/>
                  </w:rPr>
                  <w:t> </w:t>
                </w:r>
                <w:r>
                  <w:rPr>
                    <w:b/>
                    <w:spacing w:val="-1"/>
                    <w:w w:val="105"/>
                    <w:sz w:val="18"/>
                    <w:u w:val="single"/>
                  </w:rPr>
                  <w:t>ESTADO</w:t>
                </w:r>
                <w:r>
                  <w:rPr>
                    <w:b/>
                    <w:spacing w:val="-10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DE</w:t>
                </w:r>
                <w:r>
                  <w:rPr>
                    <w:b/>
                    <w:spacing w:val="-11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CAMBIOS</w:t>
                </w:r>
                <w:r>
                  <w:rPr>
                    <w:b/>
                    <w:spacing w:val="-10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EN</w:t>
                </w:r>
                <w:r>
                  <w:rPr>
                    <w:b/>
                    <w:spacing w:val="-11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EL</w:t>
                </w:r>
                <w:r>
                  <w:rPr>
                    <w:b/>
                    <w:spacing w:val="-10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PATRIMONIO</w:t>
                </w:r>
                <w:r>
                  <w:rPr>
                    <w:b/>
                    <w:spacing w:val="-9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NETO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1000960">
          <wp:simplePos x="0" y="0"/>
          <wp:positionH relativeFrom="page">
            <wp:posOffset>1480541</wp:posOffset>
          </wp:positionH>
          <wp:positionV relativeFrom="page">
            <wp:posOffset>699110</wp:posOffset>
          </wp:positionV>
          <wp:extent cx="4670554" cy="661606"/>
          <wp:effectExtent l="0" t="0" r="0" b="0"/>
          <wp:wrapNone/>
          <wp:docPr id="2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70554" cy="66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15.381393pt;margin-top:126.105507pt;width:183.35pt;height:23.4pt;mso-position-horizontal-relative:page;mso-position-vertical-relative:page;z-index:-22315008" type="#_x0000_t202" id="docshape59" filled="false" stroked="false">
          <v:textbox inset="0,0,0,0">
            <w:txbxContent>
              <w:p>
                <w:pPr>
                  <w:spacing w:line="247" w:lineRule="auto" w:before="26"/>
                  <w:ind w:left="20" w:right="8" w:firstLine="81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w w:val="105"/>
                    <w:sz w:val="18"/>
                    <w:u w:val="single"/>
                  </w:rPr>
                  <w:t>INSTITUTO TECNOLÓGICO </w:t>
                </w:r>
                <w:r>
                  <w:rPr>
                    <w:b/>
                    <w:w w:val="105"/>
                    <w:sz w:val="18"/>
                    <w:u w:val="single"/>
                  </w:rPr>
                  <w:t>DE CANARIAS, S.A.</w:t>
                </w:r>
                <w:r>
                  <w:rPr>
                    <w:b/>
                    <w:spacing w:val="1"/>
                    <w:w w:val="105"/>
                    <w:sz w:val="18"/>
                  </w:rPr>
                  <w:t> </w:t>
                </w:r>
                <w:r>
                  <w:rPr>
                    <w:b/>
                    <w:spacing w:val="-1"/>
                    <w:w w:val="105"/>
                    <w:sz w:val="18"/>
                    <w:u w:val="single"/>
                  </w:rPr>
                  <w:t>ESTADO</w:t>
                </w:r>
                <w:r>
                  <w:rPr>
                    <w:b/>
                    <w:spacing w:val="-9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spacing w:val="-1"/>
                    <w:w w:val="105"/>
                    <w:sz w:val="18"/>
                    <w:u w:val="single"/>
                  </w:rPr>
                  <w:t>DE</w:t>
                </w:r>
                <w:r>
                  <w:rPr>
                    <w:b/>
                    <w:spacing w:val="-9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spacing w:val="-1"/>
                    <w:w w:val="105"/>
                    <w:sz w:val="18"/>
                    <w:u w:val="single"/>
                  </w:rPr>
                  <w:t>CAMBIOS</w:t>
                </w:r>
                <w:r>
                  <w:rPr>
                    <w:b/>
                    <w:spacing w:val="-9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EN</w:t>
                </w:r>
                <w:r>
                  <w:rPr>
                    <w:b/>
                    <w:spacing w:val="-9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EL</w:t>
                </w:r>
                <w:r>
                  <w:rPr>
                    <w:b/>
                    <w:spacing w:val="-9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PATRIMONIO</w:t>
                </w:r>
                <w:r>
                  <w:rPr>
                    <w:b/>
                    <w:spacing w:val="-7"/>
                    <w:w w:val="105"/>
                    <w:sz w:val="18"/>
                    <w:u w:val="single"/>
                  </w:rPr>
                  <w:t> </w:t>
                </w:r>
                <w:r>
                  <w:rPr>
                    <w:b/>
                    <w:w w:val="105"/>
                    <w:sz w:val="18"/>
                    <w:u w:val="single"/>
                  </w:rPr>
                  <w:t>NETO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1003520">
          <wp:simplePos x="0" y="0"/>
          <wp:positionH relativeFrom="page">
            <wp:posOffset>1480541</wp:posOffset>
          </wp:positionH>
          <wp:positionV relativeFrom="page">
            <wp:posOffset>699110</wp:posOffset>
          </wp:positionV>
          <wp:extent cx="4670554" cy="661606"/>
          <wp:effectExtent l="0" t="0" r="0" b="0"/>
          <wp:wrapNone/>
          <wp:docPr id="31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70554" cy="66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1004544">
          <wp:simplePos x="0" y="0"/>
          <wp:positionH relativeFrom="page">
            <wp:posOffset>1480541</wp:posOffset>
          </wp:positionH>
          <wp:positionV relativeFrom="page">
            <wp:posOffset>699110</wp:posOffset>
          </wp:positionV>
          <wp:extent cx="4670554" cy="661606"/>
          <wp:effectExtent l="0" t="0" r="0" b="0"/>
          <wp:wrapNone/>
          <wp:docPr id="33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70554" cy="66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1006592">
          <wp:simplePos x="0" y="0"/>
          <wp:positionH relativeFrom="page">
            <wp:posOffset>1480541</wp:posOffset>
          </wp:positionH>
          <wp:positionV relativeFrom="page">
            <wp:posOffset>699110</wp:posOffset>
          </wp:positionV>
          <wp:extent cx="4670554" cy="661606"/>
          <wp:effectExtent l="0" t="0" r="0" b="0"/>
          <wp:wrapNone/>
          <wp:docPr id="43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70554" cy="66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8.633942pt;margin-top:211.191605pt;width:.1pt;height:.5pt;mso-position-horizontal-relative:page;mso-position-vertical-relative:page;z-index:-22309376" id="docshape112" coordorigin="9973,4224" coordsize="0,10" path="m9973,4233l9973,4224,9973,4233xe" filled="true" fillcolor="#d3d3d3" stroked="false">
          <v:path arrowok="t"/>
          <v:fill type="solid"/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1009152">
          <wp:simplePos x="0" y="0"/>
          <wp:positionH relativeFrom="page">
            <wp:posOffset>1480541</wp:posOffset>
          </wp:positionH>
          <wp:positionV relativeFrom="page">
            <wp:posOffset>699110</wp:posOffset>
          </wp:positionV>
          <wp:extent cx="4670554" cy="661606"/>
          <wp:effectExtent l="0" t="0" r="0" b="0"/>
          <wp:wrapNone/>
          <wp:docPr id="47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70554" cy="66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0"/>
      <w:numFmt w:val="bullet"/>
      <w:lvlText w:val=""/>
      <w:lvlJc w:val="left"/>
      <w:pPr>
        <w:ind w:left="2555" w:hanging="301"/>
      </w:pPr>
      <w:rPr>
        <w:rFonts w:hint="default" w:ascii="Symbol" w:hAnsi="Symbol" w:eastAsia="Symbol" w:cs="Symbol"/>
        <w:b w:val="0"/>
        <w:bCs w:val="0"/>
        <w:i w:val="0"/>
        <w:iCs w:val="0"/>
        <w:w w:val="101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74" w:hanging="3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88" w:hanging="3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02" w:hanging="3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16" w:hanging="3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30" w:hanging="3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44" w:hanging="3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58" w:hanging="3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72" w:hanging="301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2809" w:hanging="301"/>
      </w:pPr>
      <w:rPr>
        <w:rFonts w:hint="default" w:ascii="Symbol" w:hAnsi="Symbol" w:eastAsia="Symbol" w:cs="Symbol"/>
        <w:w w:val="10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00" w:hanging="3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77" w:hanging="3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55" w:hanging="3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33" w:hanging="3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11" w:hanging="3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88" w:hanging="3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66" w:hanging="3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44" w:hanging="301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5"/>
      <w:numFmt w:val="decimal"/>
      <w:lvlText w:val="%1."/>
      <w:lvlJc w:val="left"/>
      <w:pPr>
        <w:ind w:left="2393" w:hanging="187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w w:val="101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30" w:hanging="1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60" w:hanging="1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90" w:hanging="1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20" w:hanging="1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50" w:hanging="1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80" w:hanging="1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10" w:hanging="1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40" w:hanging="187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2401" w:hanging="195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w w:val="101"/>
        <w:sz w:val="20"/>
        <w:szCs w:val="20"/>
        <w:u w:val="single" w:color="00000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866" w:hanging="305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1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31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02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73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44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15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86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57" w:hanging="305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2401" w:hanging="195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w w:val="101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30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60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90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20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5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80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10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40" w:hanging="195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2509" w:hanging="303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w w:val="101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685" w:hanging="173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1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71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62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53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44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35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26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17" w:hanging="173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3010" w:hanging="195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1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788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556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324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92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6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28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96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64" w:hanging="195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2815" w:hanging="305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w w:val="99"/>
        <w:sz w:val="17"/>
        <w:szCs w:val="17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3001" w:hanging="187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1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0" w:hanging="1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20" w:hanging="1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00" w:hanging="1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04" w:hanging="1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08" w:hanging="1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212" w:hanging="1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16" w:hanging="187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6"/>
      <w:numFmt w:val="decimal"/>
      <w:lvlText w:val="%1"/>
      <w:lvlJc w:val="left"/>
      <w:pPr>
        <w:ind w:left="2673" w:hanging="4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73" w:hanging="467"/>
        <w:jc w:val="left"/>
      </w:pPr>
      <w:rPr>
        <w:rFonts w:hint="default"/>
        <w:spacing w:val="-1"/>
        <w:w w:val="103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284" w:hanging="4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86" w:hanging="4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88" w:hanging="4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90" w:hanging="4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92" w:hanging="4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94" w:hanging="4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96" w:hanging="467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2568" w:hanging="361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1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74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88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02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16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3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44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58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72" w:hanging="361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2736" w:hanging="226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1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536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32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28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24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20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16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12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08" w:hanging="226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2809" w:hanging="301"/>
        <w:jc w:val="left"/>
      </w:pPr>
      <w:rPr>
        <w:rFonts w:hint="default"/>
        <w:w w:val="10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590" w:hanging="3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80" w:hanging="3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70" w:hanging="3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60" w:hanging="3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50" w:hanging="3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40" w:hanging="3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30" w:hanging="3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20" w:hanging="301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2815" w:hanging="305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1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608" w:hanging="3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96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84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72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60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48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36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24" w:hanging="305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2448" w:hanging="242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1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66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92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18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44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70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96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22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48" w:hanging="242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3540" w:hanging="85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99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256" w:hanging="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972" w:hanging="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688" w:hanging="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404" w:hanging="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20" w:hanging="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36" w:hanging="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52" w:hanging="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68" w:hanging="85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9"/>
      <w:numFmt w:val="decimal"/>
      <w:lvlText w:val="%1"/>
      <w:lvlJc w:val="left"/>
      <w:pPr>
        <w:ind w:left="2486" w:hanging="28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486" w:hanging="280"/>
        <w:jc w:val="left"/>
      </w:pPr>
      <w:rPr>
        <w:rFonts w:hint="default"/>
        <w:w w:val="101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624" w:hanging="418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spacing w:val="-2"/>
        <w:w w:val="101"/>
        <w:sz w:val="20"/>
        <w:szCs w:val="20"/>
        <w:u w:val="single" w:color="00000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15" w:hanging="4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13" w:hanging="4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1" w:hanging="4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08" w:hanging="4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06" w:hanging="4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04" w:hanging="418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2815" w:hanging="305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1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608" w:hanging="3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96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84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72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60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48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36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24" w:hanging="305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8"/>
      <w:numFmt w:val="decimal"/>
      <w:lvlText w:val="%1"/>
      <w:lvlJc w:val="left"/>
      <w:pPr>
        <w:ind w:left="2486" w:hanging="28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486" w:hanging="280"/>
        <w:jc w:val="left"/>
      </w:pPr>
      <w:rPr>
        <w:rFonts w:hint="default"/>
        <w:w w:val="101"/>
        <w:u w:val="single" w:color="00000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815" w:hanging="305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1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71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46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22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97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73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48" w:hanging="305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1"/>
      <w:numFmt w:val="upperLetter"/>
      <w:lvlText w:val="%1)"/>
      <w:lvlJc w:val="left"/>
      <w:pPr>
        <w:ind w:left="18" w:hanging="181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12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1" w:hanging="1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23" w:hanging="1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24" w:hanging="1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26" w:hanging="1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27" w:hanging="1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29" w:hanging="1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30" w:hanging="1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32" w:hanging="181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6"/>
      <w:numFmt w:val="upperLetter"/>
      <w:lvlText w:val="%1)"/>
      <w:lvlJc w:val="left"/>
      <w:pPr>
        <w:ind w:left="2567" w:hanging="163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112"/>
        <w:sz w:val="12"/>
        <w:szCs w:val="1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809" w:hanging="301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1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96" w:hanging="3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2" w:hanging="3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9" w:hanging="3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85" w:hanging="3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281" w:hanging="3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578" w:hanging="3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74" w:hanging="301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4"/>
      <w:numFmt w:val="upperLetter"/>
      <w:lvlText w:val="%1)"/>
      <w:lvlJc w:val="left"/>
      <w:pPr>
        <w:ind w:left="180" w:hanging="181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12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35" w:hanging="1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1" w:hanging="1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47" w:hanging="1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03" w:hanging="1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58" w:hanging="1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14" w:hanging="1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70" w:hanging="1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26" w:hanging="181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2"/>
      <w:numFmt w:val="upperLetter"/>
      <w:lvlText w:val="%1)"/>
      <w:lvlJc w:val="left"/>
      <w:pPr>
        <w:ind w:left="180" w:hanging="181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12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44" w:hanging="1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09" w:hanging="1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74" w:hanging="1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39" w:hanging="1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03" w:hanging="1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68" w:hanging="1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33" w:hanging="1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98" w:hanging="181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2872" w:hanging="305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1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662" w:hanging="3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444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26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8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90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72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54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36" w:hanging="305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2446" w:hanging="24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-2"/>
        <w:w w:val="101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809" w:hanging="301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1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77" w:hanging="3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55" w:hanging="3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33" w:hanging="3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11" w:hanging="3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88" w:hanging="3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66" w:hanging="3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44" w:hanging="301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2480" w:hanging="274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1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02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24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46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68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90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12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34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56" w:hanging="274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2480" w:hanging="274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1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02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24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46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68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90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12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34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56" w:hanging="274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2401" w:hanging="195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w w:val="101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30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60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90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20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5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80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10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40" w:hanging="195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2480" w:hanging="274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1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02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24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46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68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90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12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34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56" w:hanging="274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2207" w:hanging="98"/>
      </w:pPr>
      <w:rPr>
        <w:rFonts w:hint="default" w:ascii="Arial Narrow" w:hAnsi="Arial Narrow" w:eastAsia="Arial Narrow" w:cs="Arial Narrow"/>
        <w:w w:val="10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50" w:hanging="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00" w:hanging="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50" w:hanging="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00" w:hanging="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50" w:hanging="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00" w:hanging="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50" w:hanging="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00" w:hanging="98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2511" w:hanging="30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511" w:hanging="305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w w:val="101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56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74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92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10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28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46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64" w:hanging="305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2207" w:hanging="284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2207" w:hanging="284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w w:val="101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00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50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00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5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00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50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00" w:hanging="28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2511" w:hanging="30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511" w:hanging="305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w w:val="101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56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74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92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10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28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46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64" w:hanging="305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2685" w:hanging="479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w w:val="101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482" w:hanging="4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284" w:hanging="4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86" w:hanging="4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88" w:hanging="4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90" w:hanging="4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92" w:hanging="4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94" w:hanging="4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96" w:hanging="479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."/>
      <w:lvlJc w:val="left"/>
      <w:pPr>
        <w:ind w:left="181" w:hanging="1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8"/>
        <w:sz w:val="9"/>
        <w:szCs w:val="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06" w:hanging="1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32" w:hanging="1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858" w:hanging="1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084" w:hanging="1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0" w:hanging="1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36" w:hanging="1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62" w:hanging="1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88" w:hanging="107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63" w:hanging="8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3"/>
        <w:w w:val="108"/>
        <w:sz w:val="9"/>
        <w:szCs w:val="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81" w:hanging="1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8"/>
        <w:sz w:val="9"/>
        <w:szCs w:val="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1" w:hanging="1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82" w:hanging="1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933" w:hanging="1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184" w:hanging="1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435" w:hanging="1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686" w:hanging="1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37" w:hanging="107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63" w:hanging="8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3"/>
        <w:w w:val="108"/>
        <w:sz w:val="9"/>
        <w:szCs w:val="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88" w:hanging="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16" w:hanging="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844" w:hanging="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072" w:hanging="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00" w:hanging="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8" w:hanging="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56" w:hanging="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84" w:hanging="8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63" w:hanging="8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3"/>
        <w:w w:val="108"/>
        <w:sz w:val="9"/>
        <w:szCs w:val="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88" w:hanging="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16" w:hanging="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844" w:hanging="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072" w:hanging="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00" w:hanging="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8" w:hanging="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56" w:hanging="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84" w:hanging="89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02" w:hanging="34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0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1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5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7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9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2" w:hanging="34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02" w:hanging="70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0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1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1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2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3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3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7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85" w:hanging="70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7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8"/>
      <w:numFmt w:val="decimal"/>
      <w:lvlText w:val="%2."/>
      <w:lvlJc w:val="left"/>
      <w:pPr>
        <w:ind w:left="2849" w:hanging="10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4"/>
        <w:sz w:val="10"/>
        <w:szCs w:val="10"/>
        <w:lang w:val="es-es" w:eastAsia="en-US" w:bidi="ar-SA"/>
      </w:rPr>
    </w:lvl>
    <w:lvl w:ilvl="2">
      <w:start w:val="1"/>
      <w:numFmt w:val="upperLetter"/>
      <w:lvlText w:val="%3)"/>
      <w:lvlJc w:val="left"/>
      <w:pPr>
        <w:ind w:left="3846" w:hanging="305"/>
        <w:jc w:val="right"/>
      </w:pPr>
      <w:rPr>
        <w:rFonts w:hint="default" w:ascii="Arial Narrow" w:hAnsi="Arial Narrow" w:eastAsia="Arial Narrow" w:cs="Arial Narrow"/>
        <w:b/>
        <w:bCs/>
        <w:i w:val="0"/>
        <w:iCs w:val="0"/>
        <w:spacing w:val="-1"/>
        <w:w w:val="99"/>
        <w:sz w:val="17"/>
        <w:szCs w:val="17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40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8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7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5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74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2" w:hanging="305"/>
      </w:pPr>
      <w:rPr>
        <w:rFonts w:hint="default"/>
        <w:lang w:val="es-es" w:eastAsia="en-US" w:bidi="ar-SA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207"/>
      <w:outlineLvl w:val="1"/>
    </w:pPr>
    <w:rPr>
      <w:rFonts w:ascii="Arial Narrow" w:hAnsi="Arial Narrow" w:eastAsia="Arial Narrow" w:cs="Arial Narrow"/>
      <w:b/>
      <w:bCs/>
      <w:sz w:val="20"/>
      <w:szCs w:val="20"/>
      <w:u w:val="single" w:color="00000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207"/>
      <w:jc w:val="both"/>
      <w:outlineLvl w:val="2"/>
    </w:pPr>
    <w:rPr>
      <w:rFonts w:ascii="Arial Narrow" w:hAnsi="Arial Narrow" w:eastAsia="Arial Narrow" w:cs="Arial Narrow"/>
      <w:b/>
      <w:bCs/>
      <w:sz w:val="20"/>
      <w:szCs w:val="20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809" w:hanging="305"/>
      <w:jc w:val="both"/>
    </w:pPr>
    <w:rPr>
      <w:rFonts w:ascii="Arial Narrow" w:hAnsi="Arial Narrow" w:eastAsia="Arial Narrow" w:cs="Arial Narrow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uditoria@cyoauditores.com" TargetMode="External"/><Relationship Id="rId7" Type="http://schemas.openxmlformats.org/officeDocument/2006/relationships/hyperlink" Target="http://www.cyoauditores.com/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2.png"/><Relationship Id="rId16" Type="http://schemas.openxmlformats.org/officeDocument/2006/relationships/hyperlink" Target="https://verifirma.grancanaria.com/verifirma/code/BtwoLt4eTX3UmfW81zG%2BLw%3D%3D" TargetMode="External"/><Relationship Id="rId17" Type="http://schemas.openxmlformats.org/officeDocument/2006/relationships/header" Target="header3.xml"/><Relationship Id="rId18" Type="http://schemas.openxmlformats.org/officeDocument/2006/relationships/footer" Target="footer4.xml"/><Relationship Id="rId19" Type="http://schemas.openxmlformats.org/officeDocument/2006/relationships/header" Target="header4.xml"/><Relationship Id="rId20" Type="http://schemas.openxmlformats.org/officeDocument/2006/relationships/footer" Target="footer5.xml"/><Relationship Id="rId21" Type="http://schemas.openxmlformats.org/officeDocument/2006/relationships/header" Target="header5.xml"/><Relationship Id="rId22" Type="http://schemas.openxmlformats.org/officeDocument/2006/relationships/footer" Target="footer6.xml"/><Relationship Id="rId23" Type="http://schemas.openxmlformats.org/officeDocument/2006/relationships/header" Target="header6.xml"/><Relationship Id="rId24" Type="http://schemas.openxmlformats.org/officeDocument/2006/relationships/footer" Target="footer7.xml"/><Relationship Id="rId25" Type="http://schemas.openxmlformats.org/officeDocument/2006/relationships/header" Target="header7.xml"/><Relationship Id="rId26" Type="http://schemas.openxmlformats.org/officeDocument/2006/relationships/footer" Target="footer8.xml"/><Relationship Id="rId27" Type="http://schemas.openxmlformats.org/officeDocument/2006/relationships/image" Target="media/image6.png"/><Relationship Id="rId28" Type="http://schemas.openxmlformats.org/officeDocument/2006/relationships/image" Target="media/image7.png"/><Relationship Id="rId29" Type="http://schemas.openxmlformats.org/officeDocument/2006/relationships/image" Target="media/image8.png"/><Relationship Id="rId30" Type="http://schemas.openxmlformats.org/officeDocument/2006/relationships/header" Target="header8.xml"/><Relationship Id="rId31" Type="http://schemas.openxmlformats.org/officeDocument/2006/relationships/footer" Target="footer9.xml"/><Relationship Id="rId32" Type="http://schemas.openxmlformats.org/officeDocument/2006/relationships/header" Target="header9.xml"/><Relationship Id="rId33" Type="http://schemas.openxmlformats.org/officeDocument/2006/relationships/footer" Target="footer10.xml"/><Relationship Id="rId34" Type="http://schemas.openxmlformats.org/officeDocument/2006/relationships/header" Target="header10.xml"/><Relationship Id="rId35" Type="http://schemas.openxmlformats.org/officeDocument/2006/relationships/footer" Target="footer11.xml"/><Relationship Id="rId36" Type="http://schemas.openxmlformats.org/officeDocument/2006/relationships/header" Target="header11.xml"/><Relationship Id="rId37" Type="http://schemas.openxmlformats.org/officeDocument/2006/relationships/footer" Target="footer12.xml"/><Relationship Id="rId38" Type="http://schemas.openxmlformats.org/officeDocument/2006/relationships/header" Target="header12.xml"/><Relationship Id="rId39" Type="http://schemas.openxmlformats.org/officeDocument/2006/relationships/footer" Target="footer13.xml"/><Relationship Id="rId40" Type="http://schemas.openxmlformats.org/officeDocument/2006/relationships/header" Target="header13.xml"/><Relationship Id="rId41" Type="http://schemas.openxmlformats.org/officeDocument/2006/relationships/footer" Target="footer14.xml"/><Relationship Id="rId42" Type="http://schemas.openxmlformats.org/officeDocument/2006/relationships/header" Target="header14.xml"/><Relationship Id="rId43" Type="http://schemas.openxmlformats.org/officeDocument/2006/relationships/footer" Target="footer15.xml"/><Relationship Id="rId44" Type="http://schemas.openxmlformats.org/officeDocument/2006/relationships/header" Target="header15.xml"/><Relationship Id="rId45" Type="http://schemas.openxmlformats.org/officeDocument/2006/relationships/footer" Target="footer16.xml"/><Relationship Id="rId46" Type="http://schemas.openxmlformats.org/officeDocument/2006/relationships/image" Target="media/image9.png"/><Relationship Id="rId47" Type="http://schemas.openxmlformats.org/officeDocument/2006/relationships/image" Target="media/image10.png"/><Relationship Id="rId4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erifirma.grancanaria.com/verifirma/code/BtwoLt4eTX3UmfW81zG%2BLw%3D%3D" TargetMode="External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verifirma.grancanaria.com/verifirma/code/BtwoLt4eTX3UmfW81zG%2BLw%3D%3D" TargetMode="External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verifirma.grancanaria.com/verifirma/code/BtwoLt4eTX3UmfW81zG%2BLw%3D%3D" TargetMode="External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verifirma.grancanaria.com/verifirma/code/BtwoLt4eTX3UmfW81zG%2BLw%3D%3D" TargetMode="External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verifirma.grancanaria.com/verifirma/code/BtwoLt4eTX3UmfW81zG%2BLw%3D%3D" TargetMode="External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verifirma.grancanaria.com/verifirma/code/BtwoLt4eTX3UmfW81zG%2BLw%3D%3D" TargetMode="External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verifirma.grancanaria.com/verifirma/code/BtwoLt4eTX3UmfW81zG%2BLw%3D%3D" TargetMode="External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verifirma.grancanaria.com/verifirma/code/BtwoLt4eTX3UmfW81zG%2BLw%3D%3D" TargetMode="External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verifirma.grancanaria.com/verifirma/code/BtwoLt4eTX3UmfW81zG%2BLw%3D%3D" TargetMode="External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verifirma.grancanaria.com/verifirma/code/BtwoLt4eTX3UmfW81zG%2BLw%3D%3D" TargetMode="External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2021-05-26T15:24:37Z</dcterms:created>
  <dcterms:modified xsi:type="dcterms:W3CDTF">2021-05-26T15:24:37Z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LastSaved">
    <vt:filetime>2021-05-26T00:00:00Z</vt:filetime>
  </property>
</Properties>
</file>