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D3115" w14:textId="77777777" w:rsidR="00851502" w:rsidRDefault="00851502">
      <w:pPr>
        <w:pStyle w:val="LO-Normal"/>
        <w:rPr>
          <w:rFonts w:ascii="Calibri" w:hAnsi="Calibri" w:cs="Calibri"/>
          <w:b/>
        </w:rPr>
      </w:pPr>
    </w:p>
    <w:p w14:paraId="4A2D3116" w14:textId="77777777" w:rsidR="00851502" w:rsidRDefault="00851502">
      <w:pPr>
        <w:pStyle w:val="LO-Normal"/>
        <w:jc w:val="center"/>
      </w:pPr>
    </w:p>
    <w:p w14:paraId="4A2D3117" w14:textId="77777777" w:rsidR="00851502" w:rsidRDefault="00851502">
      <w:pPr>
        <w:pStyle w:val="LO-Normal"/>
        <w:rPr>
          <w:rFonts w:ascii="Calibri" w:hAnsi="Calibri" w:cs="Calibri"/>
          <w:b/>
          <w:sz w:val="72"/>
          <w:szCs w:val="72"/>
        </w:rPr>
      </w:pPr>
    </w:p>
    <w:p w14:paraId="4A2D3118" w14:textId="77777777" w:rsidR="00851502" w:rsidRDefault="00926F64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  <w:r>
        <w:rPr>
          <w:rFonts w:ascii="Calibri" w:hAnsi="Calibri" w:cs="Calibri"/>
          <w:b/>
          <w:color w:val="1F4E79"/>
          <w:sz w:val="72"/>
          <w:szCs w:val="72"/>
        </w:rPr>
        <w:t>PROCEDIMIENTO DE ATENCIÓN DE EJERCICIO DE DERECHOS</w:t>
      </w:r>
    </w:p>
    <w:p w14:paraId="4A2D3119" w14:textId="77777777" w:rsidR="00851502" w:rsidRDefault="00851502">
      <w:pPr>
        <w:pStyle w:val="LO-Normal"/>
        <w:rPr>
          <w:rFonts w:ascii="Calibri" w:hAnsi="Calibri" w:cs="Calibri"/>
          <w:b/>
        </w:rPr>
      </w:pPr>
    </w:p>
    <w:p w14:paraId="4A2D311A" w14:textId="77777777" w:rsidR="00851502" w:rsidRDefault="00851502">
      <w:pPr>
        <w:pStyle w:val="LO-Normal"/>
        <w:rPr>
          <w:rFonts w:ascii="Calibri" w:hAnsi="Calibri" w:cs="Calibri"/>
          <w:b/>
        </w:rPr>
      </w:pPr>
    </w:p>
    <w:p w14:paraId="4A2D311B" w14:textId="77777777" w:rsidR="00851502" w:rsidRDefault="00926F64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  <w:r>
        <w:rPr>
          <w:rFonts w:ascii="Calibri" w:hAnsi="Calibri" w:cs="Calibri"/>
          <w:b/>
          <w:color w:val="1F4E79"/>
          <w:sz w:val="72"/>
          <w:szCs w:val="72"/>
        </w:rPr>
        <w:t>INSTITUTO TECNOLÓGICO DE CANARIAS, S.A. (ITC)</w:t>
      </w:r>
    </w:p>
    <w:p w14:paraId="4A2D311C" w14:textId="77777777" w:rsidR="00851502" w:rsidRDefault="00851502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p w14:paraId="4A2D311D" w14:textId="77777777" w:rsidR="00851502" w:rsidRDefault="00851502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p w14:paraId="4A2D311E" w14:textId="77777777" w:rsidR="00851502" w:rsidRDefault="00851502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p w14:paraId="4A2D311F" w14:textId="77777777" w:rsidR="00851502" w:rsidRDefault="00851502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</w:p>
    <w:tbl>
      <w:tblPr>
        <w:tblW w:w="9638" w:type="dxa"/>
        <w:tblInd w:w="55" w:type="dxa"/>
        <w:tblBorders>
          <w:top w:val="single" w:sz="8" w:space="0" w:color="0066CC"/>
          <w:left w:val="single" w:sz="8" w:space="0" w:color="0066CC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59"/>
        <w:gridCol w:w="7779"/>
      </w:tblGrid>
      <w:tr w:rsidR="00851502" w14:paraId="4A2D3122" w14:textId="77777777">
        <w:trPr>
          <w:trHeight w:hRule="exact" w:val="850"/>
        </w:trPr>
        <w:tc>
          <w:tcPr>
            <w:tcW w:w="1859" w:type="dxa"/>
            <w:tcBorders>
              <w:top w:val="single" w:sz="8" w:space="0" w:color="0066CC"/>
              <w:left w:val="single" w:sz="8" w:space="0" w:color="0066CC"/>
            </w:tcBorders>
            <w:shd w:val="clear" w:color="auto" w:fill="DDDDDD"/>
            <w:tcMar>
              <w:left w:w="45" w:type="dxa"/>
            </w:tcMar>
          </w:tcPr>
          <w:p w14:paraId="4A2D3120" w14:textId="77777777" w:rsidR="00851502" w:rsidRDefault="00926F64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Conforme a:</w:t>
            </w:r>
          </w:p>
        </w:tc>
        <w:tc>
          <w:tcPr>
            <w:tcW w:w="7779" w:type="dxa"/>
            <w:tcBorders>
              <w:top w:val="single" w:sz="8" w:space="0" w:color="0066CC"/>
              <w:right w:val="single" w:sz="8" w:space="0" w:color="0066CC"/>
            </w:tcBorders>
            <w:shd w:val="clear" w:color="auto" w:fill="EEEEEE"/>
          </w:tcPr>
          <w:p w14:paraId="4A2D3121" w14:textId="77777777" w:rsidR="00851502" w:rsidRDefault="00926F64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REGLAMENTO (UE) 2016/679 del Parlamento Europeo y del Consejo de 27 de abril de 2016 relativo a la protección de las personas </w:t>
            </w:r>
            <w:r>
              <w:rPr>
                <w:rFonts w:ascii="Calibri" w:hAnsi="Calibri" w:cs="Calibri"/>
                <w:sz w:val="14"/>
                <w:szCs w:val="14"/>
              </w:rPr>
              <w:t>físicas en lo que respecta al tratamiento de datos personales y a la libre circulación de estos datos (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RGPD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) y Ley Orgánica 3/2018, de 5 de diciembre, de Protección de Datos Personales y Garantía de los Derechos Digitales.</w:t>
            </w:r>
          </w:p>
        </w:tc>
      </w:tr>
      <w:tr w:rsidR="00851502" w14:paraId="4A2D3125" w14:textId="77777777">
        <w:trPr>
          <w:trHeight w:hRule="exact" w:val="850"/>
        </w:trPr>
        <w:tc>
          <w:tcPr>
            <w:tcW w:w="1859" w:type="dxa"/>
            <w:tcBorders>
              <w:left w:val="single" w:sz="8" w:space="0" w:color="0066CC"/>
            </w:tcBorders>
            <w:shd w:val="clear" w:color="auto" w:fill="DDDDDD"/>
            <w:tcMar>
              <w:left w:w="45" w:type="dxa"/>
            </w:tcMar>
          </w:tcPr>
          <w:p w14:paraId="4A2D3123" w14:textId="77777777" w:rsidR="00851502" w:rsidRDefault="00926F64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Versión del documento:</w:t>
            </w:r>
          </w:p>
        </w:tc>
        <w:tc>
          <w:tcPr>
            <w:tcW w:w="7779" w:type="dxa"/>
            <w:tcBorders>
              <w:right w:val="single" w:sz="8" w:space="0" w:color="0066CC"/>
            </w:tcBorders>
            <w:shd w:val="clear" w:color="auto" w:fill="EEEEEE"/>
          </w:tcPr>
          <w:p w14:paraId="4A2D3124" w14:textId="77777777" w:rsidR="00851502" w:rsidRDefault="00926F64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Versión 1.0</w:t>
            </w:r>
          </w:p>
        </w:tc>
      </w:tr>
      <w:tr w:rsidR="00851502" w14:paraId="4A2D3128" w14:textId="77777777">
        <w:trPr>
          <w:trHeight w:val="850"/>
        </w:trPr>
        <w:tc>
          <w:tcPr>
            <w:tcW w:w="1859" w:type="dxa"/>
            <w:tcBorders>
              <w:left w:val="single" w:sz="8" w:space="0" w:color="0066CC"/>
              <w:bottom w:val="single" w:sz="8" w:space="0" w:color="0066CC"/>
            </w:tcBorders>
            <w:shd w:val="clear" w:color="auto" w:fill="DDDDDD"/>
            <w:tcMar>
              <w:left w:w="45" w:type="dxa"/>
            </w:tcMar>
          </w:tcPr>
          <w:p w14:paraId="4A2D3126" w14:textId="77777777" w:rsidR="00851502" w:rsidRDefault="00926F64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Autor:</w:t>
            </w:r>
          </w:p>
        </w:tc>
        <w:tc>
          <w:tcPr>
            <w:tcW w:w="7779" w:type="dxa"/>
            <w:tcBorders>
              <w:bottom w:val="single" w:sz="8" w:space="0" w:color="0066CC"/>
              <w:right w:val="single" w:sz="8" w:space="0" w:color="0066CC"/>
            </w:tcBorders>
            <w:shd w:val="clear" w:color="auto" w:fill="EEEEEE"/>
          </w:tcPr>
          <w:p w14:paraId="4A2D3127" w14:textId="77777777" w:rsidR="00851502" w:rsidRDefault="00926F64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PRODAT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© 2018 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SIGPAC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® AVISO: el presente documento se ha redactado conforme a las obligaciones establecidas en los artículos 12 a 22 del REGLAMENTO (UE) 2016/679 y artículos 12 a 18 de la Ley Orgánica 3/2018. Recoge los procedimientos a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seguir en INSTITUTO TECNOLÓGICO DE CANARIAS, S.A. (ITC) para gestionar la atención de solicitudes de ejercicio de derechos por parte de los afectados.</w:t>
            </w:r>
          </w:p>
        </w:tc>
      </w:tr>
    </w:tbl>
    <w:p w14:paraId="4A2D3129" w14:textId="77777777" w:rsidR="00851502" w:rsidRDefault="00926F64">
      <w:pPr>
        <w:pStyle w:val="LO-Normal"/>
        <w:jc w:val="center"/>
        <w:rPr>
          <w:rFonts w:ascii="Calibri" w:hAnsi="Calibri" w:cs="Calibri"/>
          <w:b/>
          <w:color w:val="1F4E79"/>
          <w:sz w:val="72"/>
          <w:szCs w:val="72"/>
        </w:rPr>
      </w:pPr>
      <w:r>
        <w:br w:type="page"/>
      </w:r>
    </w:p>
    <w:p w14:paraId="4A2D3321" w14:textId="77777777" w:rsidR="00851502" w:rsidRDefault="00926F64">
      <w:pPr>
        <w:pStyle w:val="Ttulo3"/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  <w:bookmarkStart w:id="0" w:name="__RefHeading___Toc12845_32731154735f158b"/>
      <w:bookmarkStart w:id="1" w:name="__RefHeading___Toc12963_32731154735f158b"/>
      <w:bookmarkEnd w:id="0"/>
      <w:bookmarkEnd w:id="1"/>
      <w:r>
        <w:rPr>
          <w:rFonts w:ascii="Calibri" w:hAnsi="Calibri" w:cs="Calibri"/>
          <w:b/>
          <w:sz w:val="22"/>
          <w:szCs w:val="22"/>
        </w:rPr>
        <w:lastRenderedPageBreak/>
        <w:t>PORTABILIDAD DE LOS DATOS</w:t>
      </w:r>
    </w:p>
    <w:p w14:paraId="4A2D3322" w14:textId="77777777" w:rsidR="00851502" w:rsidRDefault="00851502">
      <w:pPr>
        <w:pStyle w:val="LO-Normal"/>
        <w:rPr>
          <w:rFonts w:ascii="Calibri" w:hAnsi="Calibri" w:cs="Calibri"/>
          <w:b/>
          <w:sz w:val="22"/>
          <w:szCs w:val="22"/>
        </w:rPr>
      </w:pPr>
    </w:p>
    <w:p w14:paraId="4A2D3323" w14:textId="77777777" w:rsidR="00851502" w:rsidRDefault="00926F64">
      <w:pPr>
        <w:pStyle w:val="LO-Normal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IDENTIFICACIÓN DEL RESPONSABLE DEL TRATAMIENTO</w:t>
      </w:r>
    </w:p>
    <w:p w14:paraId="4A2D3324" w14:textId="77777777" w:rsidR="00851502" w:rsidRDefault="00851502">
      <w:pPr>
        <w:pStyle w:val="LO-Normal"/>
        <w:rPr>
          <w:rFonts w:ascii="Calibri" w:hAnsi="Calibri" w:cs="Calibri"/>
          <w:sz w:val="20"/>
          <w:szCs w:val="20"/>
        </w:rPr>
      </w:pPr>
    </w:p>
    <w:p w14:paraId="4A2D3325" w14:textId="77777777" w:rsidR="00851502" w:rsidRDefault="00926F64">
      <w:pPr>
        <w:pStyle w:val="LO-Normal"/>
        <w:numPr>
          <w:ilvl w:val="0"/>
          <w:numId w:val="3"/>
        </w:numPr>
        <w:jc w:val="both"/>
      </w:pPr>
      <w:r>
        <w:rPr>
          <w:rFonts w:ascii="Calibri" w:hAnsi="Calibri" w:cs="Calibri"/>
          <w:b/>
          <w:sz w:val="20"/>
          <w:szCs w:val="20"/>
        </w:rPr>
        <w:t>Responsable del Tratamiento</w:t>
      </w:r>
      <w:r>
        <w:rPr>
          <w:rFonts w:ascii="Calibri" w:hAnsi="Calibri" w:cs="Calibri"/>
          <w:sz w:val="20"/>
          <w:szCs w:val="20"/>
        </w:rPr>
        <w:t>: INSTITUTO TECNOLÓGICO DE CANARIAS, S.A. (ITC)</w:t>
      </w:r>
    </w:p>
    <w:p w14:paraId="4A2D3326" w14:textId="77777777" w:rsidR="00851502" w:rsidRDefault="00926F64">
      <w:pPr>
        <w:pStyle w:val="LO-Normal"/>
        <w:numPr>
          <w:ilvl w:val="0"/>
          <w:numId w:val="3"/>
        </w:numPr>
        <w:jc w:val="both"/>
      </w:pPr>
      <w:r>
        <w:rPr>
          <w:rFonts w:ascii="Calibri" w:hAnsi="Calibri" w:cs="Calibri"/>
          <w:b/>
          <w:sz w:val="20"/>
          <w:szCs w:val="20"/>
        </w:rPr>
        <w:t>CIF:</w:t>
      </w:r>
      <w:r>
        <w:rPr>
          <w:rFonts w:ascii="Calibri" w:hAnsi="Calibri" w:cs="Calibri"/>
          <w:sz w:val="20"/>
          <w:szCs w:val="20"/>
        </w:rPr>
        <w:t xml:space="preserve"> A35313170</w:t>
      </w:r>
    </w:p>
    <w:p w14:paraId="4A2D3327" w14:textId="77777777" w:rsidR="00851502" w:rsidRDefault="00926F64">
      <w:pPr>
        <w:pStyle w:val="LO-Normal"/>
        <w:numPr>
          <w:ilvl w:val="0"/>
          <w:numId w:val="3"/>
        </w:numPr>
        <w:jc w:val="both"/>
      </w:pPr>
      <w:r>
        <w:rPr>
          <w:rFonts w:ascii="Calibri" w:hAnsi="Calibri" w:cs="Calibri"/>
          <w:b/>
          <w:sz w:val="20"/>
          <w:szCs w:val="20"/>
        </w:rPr>
        <w:t>Domicilio social:</w:t>
      </w:r>
      <w:r>
        <w:rPr>
          <w:rFonts w:ascii="Calibri" w:hAnsi="Calibri" w:cs="Calibri"/>
          <w:sz w:val="20"/>
          <w:szCs w:val="20"/>
        </w:rPr>
        <w:t xml:space="preserve"> C/ Cebrián , </w:t>
      </w:r>
      <w:proofErr w:type="spellStart"/>
      <w:r>
        <w:rPr>
          <w:rFonts w:ascii="Calibri" w:hAnsi="Calibri" w:cs="Calibri"/>
          <w:sz w:val="20"/>
          <w:szCs w:val="20"/>
        </w:rPr>
        <w:t>nº</w:t>
      </w:r>
      <w:proofErr w:type="spellEnd"/>
      <w:r>
        <w:rPr>
          <w:rFonts w:ascii="Calibri" w:hAnsi="Calibri" w:cs="Calibri"/>
          <w:sz w:val="20"/>
          <w:szCs w:val="20"/>
        </w:rPr>
        <w:t xml:space="preserve"> 3; 35003 Las Palmas de </w:t>
      </w:r>
      <w:proofErr w:type="spellStart"/>
      <w:r>
        <w:rPr>
          <w:rFonts w:ascii="Calibri" w:hAnsi="Calibri" w:cs="Calibri"/>
          <w:sz w:val="20"/>
          <w:szCs w:val="20"/>
        </w:rPr>
        <w:t>G.C</w:t>
      </w:r>
      <w:proofErr w:type="spellEnd"/>
      <w:r>
        <w:rPr>
          <w:rFonts w:ascii="Calibri" w:hAnsi="Calibri" w:cs="Calibri"/>
          <w:sz w:val="20"/>
          <w:szCs w:val="20"/>
        </w:rPr>
        <w:t xml:space="preserve">..  </w:t>
      </w:r>
    </w:p>
    <w:p w14:paraId="4A2D3328" w14:textId="77777777" w:rsidR="00851502" w:rsidRDefault="00851502">
      <w:pPr>
        <w:pStyle w:val="LO-Normal"/>
        <w:jc w:val="both"/>
        <w:rPr>
          <w:rFonts w:ascii="Calibri" w:hAnsi="Calibri" w:cs="Calibri"/>
          <w:sz w:val="20"/>
          <w:szCs w:val="20"/>
        </w:rPr>
      </w:pPr>
    </w:p>
    <w:p w14:paraId="4A2D3329" w14:textId="77777777" w:rsidR="00851502" w:rsidRDefault="00926F64">
      <w:pPr>
        <w:pStyle w:val="LO-Normal"/>
        <w:autoSpaceDE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DATOS DEL SOLICITANTE</w:t>
      </w:r>
    </w:p>
    <w:p w14:paraId="4A2D332A" w14:textId="77777777" w:rsidR="00851502" w:rsidRDefault="00851502">
      <w:pPr>
        <w:pStyle w:val="LO-Normal"/>
        <w:autoSpaceDE w:val="0"/>
        <w:jc w:val="both"/>
        <w:rPr>
          <w:rFonts w:ascii="Calibri" w:hAnsi="Calibri" w:cs="Calibri"/>
          <w:b/>
          <w:sz w:val="20"/>
          <w:szCs w:val="20"/>
        </w:rPr>
      </w:pPr>
    </w:p>
    <w:p w14:paraId="4A2D332B" w14:textId="77777777" w:rsidR="00851502" w:rsidRDefault="00926F64">
      <w:pPr>
        <w:pStyle w:val="LO-Normal"/>
        <w:autoSpaceDE w:val="0"/>
        <w:jc w:val="both"/>
      </w:pPr>
      <w:r>
        <w:rPr>
          <w:rFonts w:ascii="Calibri" w:hAnsi="Calibri" w:cs="Calibri"/>
          <w:sz w:val="20"/>
          <w:szCs w:val="20"/>
        </w:rPr>
        <w:t xml:space="preserve">D./ Dª. </w:t>
      </w:r>
      <w:r>
        <w:rPr>
          <w:rFonts w:ascii="Calibri" w:hAnsi="Calibri" w:cs="Calibri"/>
          <w:sz w:val="20"/>
          <w:szCs w:val="20"/>
        </w:rPr>
        <w:t>____________________________________, mayor de edad, con domicilio en ___________________________________________________________________________________, localidad ________________________________ código postal _____________________, provincia ___________</w:t>
      </w:r>
      <w:r>
        <w:rPr>
          <w:rFonts w:ascii="Calibri" w:hAnsi="Calibri" w:cs="Calibri"/>
          <w:sz w:val="20"/>
          <w:szCs w:val="20"/>
        </w:rPr>
        <w:t>_________________________, con DNI</w:t>
      </w:r>
      <w:r>
        <w:rPr>
          <w:rStyle w:val="Refdenotaalpie"/>
          <w:rFonts w:ascii="Calibri" w:hAnsi="Calibri" w:cs="Calibri"/>
          <w:sz w:val="20"/>
          <w:szCs w:val="20"/>
        </w:rPr>
        <w:footnoteReference w:id="1"/>
        <w:t>*</w:t>
      </w:r>
      <w:r>
        <w:rPr>
          <w:rFonts w:ascii="Calibri" w:hAnsi="Calibri" w:cs="Calibri"/>
          <w:sz w:val="20"/>
          <w:szCs w:val="20"/>
        </w:rPr>
        <w:t xml:space="preserve"> número ______________________________, del que acompaña copia, o D./ Dª. ____________________________________________________, mayor de edad, con DNI número ______________________________________, en nombre y representa</w:t>
      </w:r>
      <w:r>
        <w:rPr>
          <w:rFonts w:ascii="Calibri" w:hAnsi="Calibri" w:cs="Calibri"/>
          <w:sz w:val="20"/>
          <w:szCs w:val="20"/>
        </w:rPr>
        <w:t>ción de D./ Dª. ____________________________________, con DNI* número ____________________, acompañando copia del poder de representación.</w:t>
      </w:r>
    </w:p>
    <w:p w14:paraId="4A2D332C" w14:textId="77777777" w:rsidR="00851502" w:rsidRDefault="00851502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4A2D332D" w14:textId="77777777" w:rsidR="00851502" w:rsidRDefault="00926F64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Por medio del presente escrito ejerce el derecho de portabilidad de sus datos, de conformidad con lo previsto en el </w:t>
      </w:r>
      <w:r>
        <w:rPr>
          <w:rFonts w:ascii="Calibri" w:hAnsi="Calibri" w:cs="Calibri"/>
          <w:sz w:val="20"/>
          <w:szCs w:val="20"/>
        </w:rPr>
        <w:t>artículo 20 del Reglamento (UE) 2016/679 del Parlamento Europeo y del Consejo, de 27 de Abril de 2016 y del artículo 17 de la Ley Orgánica 3/2018, de 5 de diciembre, de Protección de Datos Personales y Garantía de los Derechos Digitales, y en consecuencia,</w:t>
      </w:r>
    </w:p>
    <w:p w14:paraId="4A2D332E" w14:textId="77777777" w:rsidR="00851502" w:rsidRDefault="00851502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4A2D332F" w14:textId="77777777" w:rsidR="00851502" w:rsidRDefault="00926F64">
      <w:pPr>
        <w:pStyle w:val="LO-Normal"/>
        <w:autoSpaceDE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SOLICITA</w:t>
      </w:r>
    </w:p>
    <w:p w14:paraId="4A2D3330" w14:textId="77777777" w:rsidR="00851502" w:rsidRDefault="00851502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4A2D3331" w14:textId="77777777" w:rsidR="00851502" w:rsidRDefault="00926F64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Que se proceda a la portabilidad de los datos personales sobre los cuales se ejercita el derecho, y a recibir en su dirección postal o en la dirección electrónica que indique a continuación un archivo que los contenga, en un formato estructurad</w:t>
      </w:r>
      <w:r>
        <w:rPr>
          <w:rFonts w:ascii="Calibri" w:hAnsi="Calibri" w:cs="Calibri"/>
          <w:sz w:val="20"/>
          <w:szCs w:val="20"/>
        </w:rPr>
        <w:t>o, de uso común y lectura mecánica.</w:t>
      </w:r>
    </w:p>
    <w:p w14:paraId="4A2D3332" w14:textId="77777777" w:rsidR="00851502" w:rsidRDefault="00851502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4A2D3333" w14:textId="77777777" w:rsidR="00851502" w:rsidRDefault="00926F64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Email: _______________________________________</w:t>
      </w:r>
    </w:p>
    <w:p w14:paraId="4A2D3334" w14:textId="77777777" w:rsidR="00851502" w:rsidRDefault="00851502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4A2D3335" w14:textId="77777777" w:rsidR="00851502" w:rsidRDefault="00926F64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Que se realice en el plazo máximo de un mes a contar desde la recepción de esta solicitud, y que se me notifique de forma escrita del resultado de la portabilidad practica</w:t>
      </w:r>
      <w:r>
        <w:rPr>
          <w:rFonts w:ascii="Calibri" w:hAnsi="Calibri" w:cs="Calibri"/>
          <w:sz w:val="20"/>
          <w:szCs w:val="20"/>
        </w:rPr>
        <w:t>da.</w:t>
      </w:r>
    </w:p>
    <w:p w14:paraId="4A2D3336" w14:textId="77777777" w:rsidR="00851502" w:rsidRDefault="00851502">
      <w:pPr>
        <w:pStyle w:val="LO-Normal"/>
        <w:autoSpaceDE w:val="0"/>
        <w:jc w:val="both"/>
        <w:rPr>
          <w:rFonts w:ascii="Calibri" w:hAnsi="Calibri" w:cs="Calibri"/>
          <w:sz w:val="20"/>
          <w:szCs w:val="20"/>
        </w:rPr>
      </w:pPr>
    </w:p>
    <w:p w14:paraId="4A2D3337" w14:textId="77777777" w:rsidR="00851502" w:rsidRDefault="00926F64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Que en caso de el Responsable del Tratamiento, acuerde que no procede practicar la portabilidad propuesta, se me comunique motivadamente, en el plazo máximo de un mes a contar desde la recepción de esta solicitud a fin de, en su caso, solicitar la tut</w:t>
      </w:r>
      <w:r>
        <w:rPr>
          <w:rFonts w:ascii="Calibri" w:hAnsi="Calibri" w:cs="Calibri"/>
          <w:sz w:val="20"/>
          <w:szCs w:val="20"/>
        </w:rPr>
        <w:t>ela de la Agencia Española de Protección de Datos, al amparo de la legislación vigente en materia de protección de datos</w:t>
      </w:r>
    </w:p>
    <w:p w14:paraId="4A2D3338" w14:textId="77777777" w:rsidR="00851502" w:rsidRDefault="00851502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</w:p>
    <w:p w14:paraId="4A2D3339" w14:textId="77777777" w:rsidR="00851502" w:rsidRDefault="00926F64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En ____________________, a _______ </w:t>
      </w:r>
      <w:proofErr w:type="spellStart"/>
      <w:r>
        <w:rPr>
          <w:rFonts w:ascii="Calibri" w:hAnsi="Calibri" w:cs="Calibri"/>
          <w:sz w:val="20"/>
          <w:szCs w:val="20"/>
        </w:rPr>
        <w:t>de</w:t>
      </w:r>
      <w:proofErr w:type="spellEnd"/>
      <w:r>
        <w:rPr>
          <w:rFonts w:ascii="Calibri" w:hAnsi="Calibri" w:cs="Calibri"/>
          <w:sz w:val="20"/>
          <w:szCs w:val="20"/>
        </w:rPr>
        <w:t xml:space="preserve"> ___________________ </w:t>
      </w:r>
      <w:proofErr w:type="spellStart"/>
      <w:r>
        <w:rPr>
          <w:rFonts w:ascii="Calibri" w:hAnsi="Calibri" w:cs="Calibri"/>
          <w:sz w:val="20"/>
          <w:szCs w:val="20"/>
        </w:rPr>
        <w:t>de</w:t>
      </w:r>
      <w:proofErr w:type="spellEnd"/>
      <w:r>
        <w:rPr>
          <w:rFonts w:ascii="Calibri" w:hAnsi="Calibri" w:cs="Calibri"/>
          <w:sz w:val="20"/>
          <w:szCs w:val="20"/>
        </w:rPr>
        <w:t xml:space="preserve"> ______</w:t>
      </w:r>
    </w:p>
    <w:p w14:paraId="4A2D333A" w14:textId="77777777" w:rsidR="00851502" w:rsidRDefault="00851502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</w:p>
    <w:p w14:paraId="4A2D333B" w14:textId="77777777" w:rsidR="00851502" w:rsidRDefault="00926F64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Firmado</w:t>
      </w:r>
    </w:p>
    <w:p w14:paraId="4A2D333C" w14:textId="77777777" w:rsidR="00851502" w:rsidRDefault="00851502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</w:p>
    <w:p w14:paraId="4A2D333D" w14:textId="77777777" w:rsidR="00851502" w:rsidRDefault="00851502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</w:p>
    <w:p w14:paraId="4A2D33CA" w14:textId="1C622B3F" w:rsidR="00851502" w:rsidRPr="00926F64" w:rsidRDefault="00851502">
      <w:pPr>
        <w:pStyle w:val="LO-Normal"/>
        <w:autoSpaceDE w:val="0"/>
        <w:ind w:right="-1"/>
        <w:jc w:val="both"/>
        <w:rPr>
          <w:rFonts w:ascii="Calibri" w:hAnsi="Calibri" w:cs="Calibri"/>
          <w:sz w:val="20"/>
          <w:szCs w:val="20"/>
        </w:rPr>
      </w:pPr>
      <w:bookmarkStart w:id="2" w:name="__RefHeading___Toc2380_22567890085f158bc"/>
      <w:bookmarkEnd w:id="2"/>
    </w:p>
    <w:sectPr w:rsidR="00851502" w:rsidRPr="00926F64">
      <w:headerReference w:type="default" r:id="rId7"/>
      <w:footerReference w:type="default" r:id="rId8"/>
      <w:pgSz w:w="11905" w:h="16837"/>
      <w:pgMar w:top="720" w:right="1180" w:bottom="720" w:left="1425" w:header="720" w:footer="720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D33D7" w14:textId="77777777" w:rsidR="00000000" w:rsidRDefault="00926F64">
      <w:r>
        <w:separator/>
      </w:r>
    </w:p>
  </w:endnote>
  <w:endnote w:type="continuationSeparator" w:id="0">
    <w:p w14:paraId="4A2D33D9" w14:textId="77777777" w:rsidR="00000000" w:rsidRDefault="0092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</w:font>
  <w:font w:name="Georgia">
    <w:panose1 w:val="020405020504050203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D33D3" w14:textId="77777777" w:rsidR="00851502" w:rsidRDefault="00926F64">
    <w:pPr>
      <w:pStyle w:val="Piedepgina"/>
    </w:pPr>
    <w:r>
      <w:rPr>
        <w:rFonts w:ascii="Calibri" w:hAnsi="Calibri"/>
        <w:sz w:val="18"/>
        <w:szCs w:val="18"/>
      </w:rPr>
      <w:t xml:space="preserve">Formularios Atención de Derechos 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 xml:space="preserve">Página </w:t>
    </w:r>
    <w:r>
      <w:rPr>
        <w:rFonts w:ascii="Calibri" w:hAnsi="Calibri"/>
        <w:b/>
        <w:bCs/>
        <w:sz w:val="18"/>
        <w:szCs w:val="18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rPr>
        <w:rFonts w:ascii="Calibri" w:hAnsi="Calibri"/>
        <w:sz w:val="18"/>
        <w:szCs w:val="18"/>
      </w:rPr>
      <w:t xml:space="preserve"> de </w:t>
    </w:r>
    <w:r>
      <w:rPr>
        <w:rFonts w:ascii="Calibri" w:hAnsi="Calibri"/>
        <w:b/>
        <w:bCs/>
        <w:sz w:val="18"/>
        <w:szCs w:val="18"/>
      </w:rPr>
      <w:fldChar w:fldCharType="begin"/>
    </w:r>
    <w:r>
      <w:instrText>NUMPAGES</w:instrText>
    </w:r>
    <w:r>
      <w:fldChar w:fldCharType="separate"/>
    </w:r>
    <w:r>
      <w:t>17</w:t>
    </w:r>
    <w:r>
      <w:fldChar w:fldCharType="end"/>
    </w:r>
  </w:p>
  <w:p w14:paraId="4A2D33D4" w14:textId="77777777" w:rsidR="00851502" w:rsidRDefault="00851502">
    <w:pPr>
      <w:pStyle w:val="Textonotapi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D33CB" w14:textId="77777777" w:rsidR="00851502" w:rsidRDefault="00926F64">
      <w:r>
        <w:separator/>
      </w:r>
    </w:p>
  </w:footnote>
  <w:footnote w:type="continuationSeparator" w:id="0">
    <w:p w14:paraId="4A2D33CC" w14:textId="77777777" w:rsidR="00851502" w:rsidRDefault="00926F64">
      <w:r>
        <w:continuationSeparator/>
      </w:r>
    </w:p>
  </w:footnote>
  <w:footnote w:id="1">
    <w:p w14:paraId="4A2D33DC" w14:textId="77777777" w:rsidR="00851502" w:rsidRDefault="00926F64">
      <w:pPr>
        <w:pStyle w:val="Textonotapie"/>
      </w:pPr>
      <w:r>
        <w:rPr>
          <w:b/>
          <w:bCs/>
          <w:sz w:val="14"/>
          <w:szCs w:val="14"/>
          <w:u w:val="single"/>
        </w:rPr>
        <w:footnoteRef/>
      </w:r>
      <w:r>
        <w:rPr>
          <w:b/>
          <w:bCs/>
          <w:sz w:val="14"/>
          <w:szCs w:val="14"/>
          <w:u w:val="single"/>
        </w:rPr>
        <w:tab/>
        <w:t>Deberá adjuntar fotocopia del DNI u otro documento acredit</w:t>
      </w:r>
      <w:r>
        <w:rPr>
          <w:b/>
          <w:bCs/>
          <w:sz w:val="14"/>
          <w:szCs w:val="14"/>
          <w:u w:val="single"/>
        </w:rPr>
        <w:t>ativo del solicitante y, en su caso, también el del representante.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D33CD" w14:textId="77777777" w:rsidR="00851502" w:rsidRDefault="00851502">
    <w:pPr>
      <w:pStyle w:val="Ttulo"/>
      <w:tabs>
        <w:tab w:val="right" w:pos="8504"/>
      </w:tabs>
    </w:pPr>
  </w:p>
  <w:tbl>
    <w:tblPr>
      <w:tblW w:w="929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7650"/>
      <w:gridCol w:w="1640"/>
    </w:tblGrid>
    <w:tr w:rsidR="00851502" w14:paraId="4A2D33D1" w14:textId="77777777">
      <w:trPr>
        <w:trHeight w:val="841"/>
      </w:trPr>
      <w:tc>
        <w:tcPr>
          <w:tcW w:w="7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14:paraId="4A2D33CE" w14:textId="77777777" w:rsidR="00851502" w:rsidRDefault="00851502">
          <w:pPr>
            <w:pStyle w:val="Ttulo"/>
            <w:tabs>
              <w:tab w:val="right" w:pos="8504"/>
            </w:tabs>
            <w:jc w:val="center"/>
          </w:pPr>
        </w:p>
        <w:p w14:paraId="4A2D33CF" w14:textId="77777777" w:rsidR="00851502" w:rsidRDefault="00926F64">
          <w:pPr>
            <w:pStyle w:val="Ttulo"/>
            <w:tabs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FORMULARIOS ATENCIÓN DE LOS DERECHOS DE PROTECCIÓN DE DATOS PERSONALES</w:t>
          </w:r>
        </w:p>
      </w:tc>
      <w:tc>
        <w:tcPr>
          <w:tcW w:w="16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14:paraId="4A2D33D0" w14:textId="77777777" w:rsidR="00851502" w:rsidRDefault="00926F64">
          <w:pPr>
            <w:pStyle w:val="Ttulo"/>
            <w:tabs>
              <w:tab w:val="right" w:pos="8504"/>
            </w:tabs>
            <w:jc w:val="center"/>
          </w:pPr>
          <w:r>
            <w:rPr>
              <w:noProof/>
            </w:rPr>
            <w:drawing>
              <wp:inline distT="0" distB="101600" distL="0" distR="0" wp14:anchorId="4A2D33D5" wp14:editId="4A2D33D6">
                <wp:extent cx="474980" cy="435610"/>
                <wp:effectExtent l="0" t="0" r="0" b="0"/>
                <wp:docPr id="1" name="Imagen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43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2D33D2" w14:textId="77777777" w:rsidR="00851502" w:rsidRDefault="00851502">
    <w:pPr>
      <w:pStyle w:val="Ttulo"/>
      <w:tabs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7BAD"/>
    <w:multiLevelType w:val="multilevel"/>
    <w:tmpl w:val="E6807B52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FB79E4"/>
    <w:multiLevelType w:val="multilevel"/>
    <w:tmpl w:val="CB948BE4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A74765"/>
    <w:multiLevelType w:val="multilevel"/>
    <w:tmpl w:val="52C49658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2E2E9A"/>
    <w:multiLevelType w:val="multilevel"/>
    <w:tmpl w:val="ECB2EC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1F412E2"/>
    <w:multiLevelType w:val="multilevel"/>
    <w:tmpl w:val="57887E38"/>
    <w:lvl w:ilvl="0">
      <w:start w:val="1"/>
      <w:numFmt w:val="bullet"/>
      <w:pStyle w:val="Bullet1"/>
      <w:lvlText w:val=""/>
      <w:lvlJc w:val="left"/>
      <w:pPr>
        <w:ind w:left="648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8A3DA0"/>
    <w:multiLevelType w:val="multilevel"/>
    <w:tmpl w:val="B464D7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07CAB"/>
    <w:multiLevelType w:val="multilevel"/>
    <w:tmpl w:val="15D040E0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."/>
      <w:lvlJc w:val="left"/>
      <w:pPr>
        <w:ind w:left="360" w:hanging="36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4706D2B"/>
    <w:multiLevelType w:val="multilevel"/>
    <w:tmpl w:val="A7C0E99A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5EE371E"/>
    <w:multiLevelType w:val="multilevel"/>
    <w:tmpl w:val="8DF21C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E0C0AB0"/>
    <w:multiLevelType w:val="multilevel"/>
    <w:tmpl w:val="6CD0E724"/>
    <w:lvl w:ilvl="0">
      <w:start w:val="1"/>
      <w:numFmt w:val="bullet"/>
      <w:lvlText w:val="•"/>
      <w:lvlJc w:val="left"/>
      <w:pPr>
        <w:ind w:left="1065" w:hanging="705"/>
      </w:pPr>
      <w:rPr>
        <w:rFonts w:ascii="Century Gothic" w:hAnsi="Century Gothi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502"/>
    <w:rsid w:val="00851502"/>
    <w:rsid w:val="0092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3115"/>
  <w15:docId w15:val="{7A6D198C-71FD-4775-AEDD-D1447661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shd w:val="clear" w:color="auto" w:fill="FFFFFF"/>
      <w:suppressAutoHyphens/>
      <w:jc w:val="both"/>
    </w:pPr>
    <w:rPr>
      <w:rFonts w:ascii="Verdana" w:eastAsia="Times New Roman" w:hAnsi="Verdana" w:cs="Verdana"/>
      <w:sz w:val="20"/>
      <w:szCs w:val="20"/>
      <w:lang w:eastAsia="es-ES"/>
    </w:rPr>
  </w:style>
  <w:style w:type="paragraph" w:styleId="Ttulo1">
    <w:name w:val="heading 1"/>
    <w:basedOn w:val="LO-Normal"/>
    <w:next w:val="LO-Normal"/>
    <w:uiPriority w:val="9"/>
    <w:qFormat/>
    <w:pPr>
      <w:keepLines/>
      <w:numPr>
        <w:numId w:val="1"/>
      </w:numPr>
      <w:spacing w:before="240" w:after="16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numPr>
        <w:ilvl w:val="1"/>
        <w:numId w:val="1"/>
      </w:numPr>
      <w:spacing w:before="120" w:after="120"/>
      <w:ind w:left="357"/>
      <w:outlineLvl w:val="1"/>
    </w:pPr>
    <w:rPr>
      <w:rFonts w:eastAsia="Verdana"/>
      <w:b/>
      <w:szCs w:val="24"/>
      <w:u w:val="single"/>
    </w:rPr>
  </w:style>
  <w:style w:type="paragraph" w:styleId="Ttulo3">
    <w:name w:val="heading 3"/>
    <w:basedOn w:val="LO-Normal"/>
    <w:next w:val="LO-Normal"/>
    <w:uiPriority w:val="9"/>
    <w:unhideWhenUsed/>
    <w:qFormat/>
    <w:pPr>
      <w:keepLines/>
      <w:numPr>
        <w:ilvl w:val="2"/>
        <w:numId w:val="1"/>
      </w:numPr>
      <w:spacing w:before="40" w:after="160"/>
      <w:outlineLvl w:val="2"/>
    </w:pPr>
    <w:rPr>
      <w:rFonts w:ascii="Calibri Light" w:eastAsia="Calibri Light" w:hAnsi="Calibri Light" w:cs="Calibri Light"/>
      <w:color w:val="1F4D7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numPr>
        <w:ilvl w:val="3"/>
        <w:numId w:val="1"/>
      </w:numPr>
      <w:spacing w:before="240" w:after="60"/>
      <w:outlineLvl w:val="3"/>
    </w:p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Lines/>
      <w:numPr>
        <w:ilvl w:val="4"/>
        <w:numId w:val="1"/>
      </w:numPr>
      <w:spacing w:before="40" w:after="160"/>
      <w:outlineLvl w:val="4"/>
    </w:pPr>
    <w:rPr>
      <w:rFonts w:ascii="Calibri Light" w:eastAsia="Calibri Light" w:hAnsi="Calibri Light" w:cs="Calibri Light"/>
      <w:color w:val="2E74B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qFormat/>
    <w:rPr>
      <w:rFonts w:ascii="Verdana" w:eastAsia="Verdana" w:hAnsi="Verdana" w:cs="Verdana"/>
      <w:b/>
      <w:sz w:val="20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qFormat/>
    <w:rPr>
      <w:rFonts w:ascii="Verdana" w:eastAsia="Times New Roman" w:hAnsi="Verdana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qFormat/>
    <w:rPr>
      <w:rFonts w:ascii="Verdana" w:eastAsia="Times New Roman" w:hAnsi="Verdana" w:cs="Times New Roman"/>
      <w:sz w:val="20"/>
      <w:szCs w:val="20"/>
      <w:lang w:eastAsia="es-ES"/>
    </w:rPr>
  </w:style>
  <w:style w:type="character" w:customStyle="1" w:styleId="Caracteresdenotaalpie">
    <w:name w:val="Caracteres de nota al pie"/>
    <w:basedOn w:val="Fuentedeprrafopredeter"/>
    <w:qFormat/>
    <w:rPr>
      <w:position w:val="22"/>
      <w:sz w:val="14"/>
    </w:rPr>
  </w:style>
  <w:style w:type="character" w:styleId="Refdenotaalpie">
    <w:name w:val="footnote reference"/>
    <w:basedOn w:val="Fuentedeprrafopredeter"/>
    <w:qFormat/>
    <w:rPr>
      <w:position w:val="22"/>
      <w:sz w:val="14"/>
    </w:rPr>
  </w:style>
  <w:style w:type="character" w:styleId="Refdecomentario">
    <w:name w:val="annotation reference"/>
    <w:basedOn w:val="Fuentedeprrafopredeter"/>
    <w:qFormat/>
    <w:rPr>
      <w:sz w:val="16"/>
      <w:szCs w:val="16"/>
    </w:rPr>
  </w:style>
  <w:style w:type="character" w:customStyle="1" w:styleId="TextocomentarioCar">
    <w:name w:val="Texto comentario Car"/>
    <w:basedOn w:val="Fuentedeprrafopredeter"/>
    <w:qFormat/>
    <w:rPr>
      <w:rFonts w:ascii="Times New Roman" w:eastAsia="Arial Unicode MS" w:hAnsi="Times New Roman" w:cs="Tahoma"/>
      <w:sz w:val="20"/>
      <w:szCs w:val="20"/>
      <w:lang w:eastAsia="es-ES"/>
    </w:rPr>
  </w:style>
  <w:style w:type="character" w:customStyle="1" w:styleId="AsuntodelcomentarioCar">
    <w:name w:val="Asunto del comentario Car"/>
    <w:basedOn w:val="TextocomentarioCar"/>
    <w:qFormat/>
    <w:rPr>
      <w:rFonts w:ascii="Times New Roman" w:eastAsia="Arial Unicode MS" w:hAnsi="Times New Roman" w:cs="Tahoma"/>
      <w:b/>
      <w:bCs/>
      <w:sz w:val="20"/>
      <w:szCs w:val="20"/>
      <w:lang w:eastAsia="es-ES"/>
    </w:rPr>
  </w:style>
  <w:style w:type="character" w:customStyle="1" w:styleId="TextodegloboCar">
    <w:name w:val="Texto de globo Car"/>
    <w:basedOn w:val="Fuentedeprrafopredeter"/>
    <w:qFormat/>
    <w:rPr>
      <w:rFonts w:ascii="Segoe UI" w:eastAsia="Arial Unicode MS" w:hAnsi="Segoe UI" w:cs="Segoe UI"/>
      <w:sz w:val="18"/>
      <w:szCs w:val="18"/>
      <w:lang w:eastAsia="es-ES"/>
    </w:rPr>
  </w:style>
  <w:style w:type="character" w:customStyle="1" w:styleId="PiedepginaCar">
    <w:name w:val="Pie de página Car"/>
    <w:basedOn w:val="Fuentedeprrafopredeter"/>
    <w:qFormat/>
    <w:rPr>
      <w:rFonts w:ascii="Times New Roman" w:eastAsia="Arial Unicode MS" w:hAnsi="Times New Roman" w:cs="Tahoma"/>
      <w:sz w:val="24"/>
      <w:szCs w:val="24"/>
      <w:lang w:eastAsia="es-ES"/>
    </w:rPr>
  </w:style>
  <w:style w:type="character" w:customStyle="1" w:styleId="TextonotapieCar">
    <w:name w:val="Texto nota pie Car"/>
    <w:basedOn w:val="Fuentedeprrafopredeter"/>
    <w:qFormat/>
    <w:rPr>
      <w:rFonts w:ascii="Verdana" w:eastAsia="Times New Roman" w:hAnsi="Verdana" w:cs="Times New Roman"/>
      <w:color w:val="006B8B"/>
      <w:sz w:val="16"/>
      <w:szCs w:val="20"/>
      <w:lang w:eastAsia="es-ES"/>
    </w:rPr>
  </w:style>
  <w:style w:type="character" w:customStyle="1" w:styleId="Ttulo1Car">
    <w:name w:val="Título 1 Car"/>
    <w:basedOn w:val="Fuentedeprrafopredeter"/>
    <w:qFormat/>
    <w:rPr>
      <w:rFonts w:ascii="Calibri Light" w:eastAsia="Times New Roman" w:hAnsi="Calibri Light" w:cs="Times New Roman"/>
      <w:color w:val="2E74B5"/>
      <w:sz w:val="32"/>
      <w:szCs w:val="32"/>
      <w:lang w:eastAsia="es-ES"/>
    </w:rPr>
  </w:style>
  <w:style w:type="character" w:customStyle="1" w:styleId="Ttulo3Car">
    <w:name w:val="Título 3 Car"/>
    <w:basedOn w:val="Fuentedeprrafopredeter"/>
    <w:qFormat/>
    <w:rPr>
      <w:rFonts w:ascii="Calibri Light" w:eastAsia="Times New Roman" w:hAnsi="Calibri Light" w:cs="Times New Roman"/>
      <w:color w:val="1F4D78"/>
      <w:sz w:val="24"/>
      <w:szCs w:val="24"/>
      <w:lang w:eastAsia="es-ES"/>
    </w:rPr>
  </w:style>
  <w:style w:type="character" w:customStyle="1" w:styleId="Ttulo5Car">
    <w:name w:val="Título 5 Car"/>
    <w:basedOn w:val="Fuentedeprrafopredeter"/>
    <w:qFormat/>
    <w:rPr>
      <w:rFonts w:ascii="Calibri Light" w:eastAsia="Times New Roman" w:hAnsi="Calibri Light" w:cs="Times New Roman"/>
      <w:color w:val="2E74B5"/>
      <w:sz w:val="24"/>
      <w:szCs w:val="24"/>
      <w:lang w:eastAsia="es-ES"/>
    </w:rPr>
  </w:style>
  <w:style w:type="character" w:styleId="Hipervnculo">
    <w:name w:val="Hyperlink"/>
    <w:basedOn w:val="Fuentedeprrafopredeter"/>
    <w:qFormat/>
    <w:rPr>
      <w:color w:val="0563C1"/>
      <w:u w:val="single"/>
    </w:rPr>
  </w:style>
  <w:style w:type="character" w:customStyle="1" w:styleId="TextoindependienteCar">
    <w:name w:val="Texto independiente Car"/>
    <w:basedOn w:val="Fuentedeprrafopredeter"/>
    <w:qFormat/>
    <w:rPr>
      <w:rFonts w:ascii="Georgia" w:eastAsia="Times New Roman" w:hAnsi="Georgia" w:cs="Times New Roman"/>
      <w:sz w:val="24"/>
      <w:szCs w:val="24"/>
      <w:lang w:eastAsia="es-ES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TextonotaalfinalCar">
    <w:name w:val="Texto nota al final Car"/>
    <w:basedOn w:val="Fuentedeprrafopredeter"/>
    <w:qFormat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qFormat/>
    <w:rPr>
      <w:position w:val="22"/>
      <w:sz w:val="14"/>
    </w:rPr>
  </w:style>
  <w:style w:type="character" w:customStyle="1" w:styleId="Ancladenotaalpie">
    <w:name w:val="Ancla de nota al pie"/>
    <w:rPr>
      <w:position w:val="22"/>
      <w:sz w:val="14"/>
    </w:rPr>
  </w:style>
  <w:style w:type="character" w:customStyle="1" w:styleId="Ancladenotafinal">
    <w:name w:val="Ancla de nota final"/>
    <w:rPr>
      <w:position w:val="22"/>
      <w:sz w:val="14"/>
    </w:rPr>
  </w:style>
  <w:style w:type="character" w:customStyle="1" w:styleId="Caracteresdenotafinal">
    <w:name w:val="Caracteres de nota final"/>
    <w:qFormat/>
  </w:style>
  <w:style w:type="character" w:customStyle="1" w:styleId="Enlacedelndice">
    <w:name w:val="Enlace del índice"/>
    <w:qFormat/>
  </w:style>
  <w:style w:type="character" w:customStyle="1" w:styleId="EnlacedeInternetvisitado">
    <w:name w:val="Enlace de Internet visitado"/>
    <w:rPr>
      <w:color w:val="800000"/>
      <w:u w:val="single"/>
    </w:rPr>
  </w:style>
  <w:style w:type="character" w:customStyle="1" w:styleId="WWCharLFO4LVL1">
    <w:name w:val="WW_CharLFO4LVL1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Wingdings" w:hAnsi="Wingdings"/>
      <w:sz w:val="22"/>
    </w:rPr>
  </w:style>
  <w:style w:type="character" w:customStyle="1" w:styleId="WWCharLFO7LVL1">
    <w:name w:val="WW_CharLFO7LVL1"/>
    <w:qFormat/>
    <w:rPr>
      <w:rFonts w:ascii="Times New Roman" w:hAnsi="Times New Roman"/>
      <w:sz w:val="22"/>
    </w:rPr>
  </w:style>
  <w:style w:type="character" w:customStyle="1" w:styleId="WWCharLFO8LVL1">
    <w:name w:val="WW_CharLFO8LVL1"/>
    <w:qFormat/>
    <w:rPr>
      <w:rFonts w:ascii="Wingdings" w:hAnsi="Wingdings"/>
      <w:sz w:val="22"/>
    </w:rPr>
  </w:style>
  <w:style w:type="character" w:customStyle="1" w:styleId="WWCharLFO9LVL1">
    <w:name w:val="WW_CharLFO9LVL1"/>
    <w:qFormat/>
    <w:rPr>
      <w:rFonts w:ascii="Symbol" w:hAnsi="Symbol"/>
      <w:color w:val="auto"/>
    </w:rPr>
  </w:style>
  <w:style w:type="character" w:customStyle="1" w:styleId="WWCharLFO9LVL2">
    <w:name w:val="WW_CharLFO9LVL2"/>
    <w:qFormat/>
    <w:rPr>
      <w:rFonts w:ascii="Courier New" w:hAnsi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Times New Roman" w:eastAsia="Times New Roman" w:hAnsi="Times New Roman" w:cs="Times New Roman"/>
    </w:rPr>
  </w:style>
  <w:style w:type="character" w:customStyle="1" w:styleId="WWCharLFO9LVL5">
    <w:name w:val="WW_CharLFO9LVL5"/>
    <w:qFormat/>
    <w:rPr>
      <w:rFonts w:ascii="Courier New" w:hAnsi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1">
    <w:name w:val="WW_CharLFO10LVL1"/>
    <w:qFormat/>
    <w:rPr>
      <w:rFonts w:ascii="Century Gothic" w:eastAsia="Times New Roman" w:hAnsi="Century Gothic" w:cs="Times New Roman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Symbol" w:hAnsi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Symbol" w:hAnsi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1LVL1">
    <w:name w:val="WW_CharLFO11LVL1"/>
    <w:qFormat/>
    <w:rPr>
      <w:rFonts w:ascii="OpenSymbol" w:eastAsia="OpenSymbol" w:hAnsi="OpenSymbol" w:cs="OpenSymbol"/>
    </w:rPr>
  </w:style>
  <w:style w:type="character" w:customStyle="1" w:styleId="WWCharLFO11LVL2">
    <w:name w:val="WW_CharLFO11LVL2"/>
    <w:qFormat/>
    <w:rPr>
      <w:rFonts w:ascii="OpenSymbol" w:eastAsia="OpenSymbol" w:hAnsi="OpenSymbol" w:cs="OpenSymbol"/>
    </w:rPr>
  </w:style>
  <w:style w:type="character" w:customStyle="1" w:styleId="WWCharLFO11LVL3">
    <w:name w:val="WW_CharLFO11LVL3"/>
    <w:qFormat/>
    <w:rPr>
      <w:rFonts w:ascii="OpenSymbol" w:eastAsia="OpenSymbol" w:hAnsi="OpenSymbol" w:cs="OpenSymbol"/>
    </w:rPr>
  </w:style>
  <w:style w:type="character" w:customStyle="1" w:styleId="WWCharLFO11LVL4">
    <w:name w:val="WW_CharLFO11LVL4"/>
    <w:qFormat/>
    <w:rPr>
      <w:rFonts w:ascii="OpenSymbol" w:eastAsia="OpenSymbol" w:hAnsi="OpenSymbol" w:cs="OpenSymbol"/>
    </w:rPr>
  </w:style>
  <w:style w:type="character" w:customStyle="1" w:styleId="WWCharLFO11LVL5">
    <w:name w:val="WW_CharLFO11LVL5"/>
    <w:qFormat/>
    <w:rPr>
      <w:rFonts w:ascii="OpenSymbol" w:eastAsia="OpenSymbol" w:hAnsi="OpenSymbol" w:cs="OpenSymbol"/>
    </w:rPr>
  </w:style>
  <w:style w:type="character" w:customStyle="1" w:styleId="WWCharLFO11LVL6">
    <w:name w:val="WW_CharLFO11LVL6"/>
    <w:qFormat/>
    <w:rPr>
      <w:rFonts w:ascii="OpenSymbol" w:eastAsia="OpenSymbol" w:hAnsi="OpenSymbol" w:cs="OpenSymbol"/>
    </w:rPr>
  </w:style>
  <w:style w:type="character" w:customStyle="1" w:styleId="WWCharLFO11LVL7">
    <w:name w:val="WW_CharLFO11LVL7"/>
    <w:qFormat/>
    <w:rPr>
      <w:rFonts w:ascii="OpenSymbol" w:eastAsia="OpenSymbol" w:hAnsi="OpenSymbol" w:cs="OpenSymbol"/>
    </w:rPr>
  </w:style>
  <w:style w:type="character" w:customStyle="1" w:styleId="WWCharLFO11LVL8">
    <w:name w:val="WW_CharLFO11LVL8"/>
    <w:qFormat/>
    <w:rPr>
      <w:rFonts w:ascii="OpenSymbol" w:eastAsia="OpenSymbol" w:hAnsi="OpenSymbol" w:cs="OpenSymbol"/>
    </w:rPr>
  </w:style>
  <w:style w:type="character" w:customStyle="1" w:styleId="WWCharLFO11LVL9">
    <w:name w:val="WW_CharLFO11LVL9"/>
    <w:qFormat/>
    <w:rPr>
      <w:rFonts w:ascii="OpenSymbol" w:eastAsia="OpenSymbol" w:hAnsi="OpenSymbol" w:cs="OpenSymbol"/>
    </w:rPr>
  </w:style>
  <w:style w:type="character" w:customStyle="1" w:styleId="WWCharLFO12LVL1">
    <w:name w:val="WW_CharLFO12LVL1"/>
    <w:qFormat/>
    <w:rPr>
      <w:rFonts w:ascii="Century Gothic" w:eastAsia="Times New Roman" w:hAnsi="Century Gothic" w:cs="Times New Roman"/>
    </w:rPr>
  </w:style>
  <w:style w:type="character" w:customStyle="1" w:styleId="WWCharLFO12LVL2">
    <w:name w:val="WW_CharLFO12LVL2"/>
    <w:qFormat/>
    <w:rPr>
      <w:rFonts w:ascii="Courier New" w:hAnsi="Courier New" w:cs="Courier New"/>
    </w:rPr>
  </w:style>
  <w:style w:type="character" w:customStyle="1" w:styleId="WWCharLFO12LVL3">
    <w:name w:val="WW_CharLFO12LVL3"/>
    <w:qFormat/>
    <w:rPr>
      <w:rFonts w:ascii="Wingdings" w:hAnsi="Wingdings"/>
    </w:rPr>
  </w:style>
  <w:style w:type="character" w:customStyle="1" w:styleId="WWCharLFO12LVL4">
    <w:name w:val="WW_CharLFO12LVL4"/>
    <w:qFormat/>
    <w:rPr>
      <w:rFonts w:ascii="Symbol" w:hAnsi="Symbol"/>
    </w:rPr>
  </w:style>
  <w:style w:type="character" w:customStyle="1" w:styleId="WWCharLFO12LVL5">
    <w:name w:val="WW_CharLFO12LVL5"/>
    <w:qFormat/>
    <w:rPr>
      <w:rFonts w:ascii="Courier New" w:hAnsi="Courier New" w:cs="Courier New"/>
    </w:rPr>
  </w:style>
  <w:style w:type="character" w:customStyle="1" w:styleId="WWCharLFO12LVL6">
    <w:name w:val="WW_CharLFO12LVL6"/>
    <w:qFormat/>
    <w:rPr>
      <w:rFonts w:ascii="Wingdings" w:hAnsi="Wingdings"/>
    </w:rPr>
  </w:style>
  <w:style w:type="character" w:customStyle="1" w:styleId="WWCharLFO12LVL7">
    <w:name w:val="WW_CharLFO12LVL7"/>
    <w:qFormat/>
    <w:rPr>
      <w:rFonts w:ascii="Symbol" w:hAnsi="Symbol"/>
    </w:rPr>
  </w:style>
  <w:style w:type="character" w:customStyle="1" w:styleId="WWCharLFO12LVL8">
    <w:name w:val="WW_CharLFO12LVL8"/>
    <w:qFormat/>
    <w:rPr>
      <w:rFonts w:ascii="Courier New" w:hAnsi="Courier New" w:cs="Courier New"/>
    </w:rPr>
  </w:style>
  <w:style w:type="character" w:customStyle="1" w:styleId="WWCharLFO12LVL9">
    <w:name w:val="WW_CharLFO12LVL9"/>
    <w:qFormat/>
    <w:rPr>
      <w:rFonts w:ascii="Wingdings" w:hAnsi="Wingdings"/>
    </w:rPr>
  </w:style>
  <w:style w:type="character" w:customStyle="1" w:styleId="WWCharLFO13LVL1">
    <w:name w:val="WW_CharLFO13LVL1"/>
    <w:qFormat/>
    <w:rPr>
      <w:rFonts w:ascii="Century Gothic" w:eastAsia="Times New Roman" w:hAnsi="Century Gothic" w:cs="Times New Roman"/>
    </w:rPr>
  </w:style>
  <w:style w:type="character" w:customStyle="1" w:styleId="WWCharLFO13LVL2">
    <w:name w:val="WW_CharLFO13LVL2"/>
    <w:qFormat/>
    <w:rPr>
      <w:rFonts w:ascii="Courier New" w:hAnsi="Courier New" w:cs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 w:cs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 w:cs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character" w:customStyle="1" w:styleId="WWCharLFO14LVL1">
    <w:name w:val="WW_CharLFO14LVL1"/>
    <w:qFormat/>
    <w:rPr>
      <w:rFonts w:ascii="Century Gothic" w:eastAsia="Times New Roman" w:hAnsi="Century Gothic" w:cs="Times New Roman"/>
    </w:rPr>
  </w:style>
  <w:style w:type="character" w:customStyle="1" w:styleId="WWCharLFO14LVL2">
    <w:name w:val="WW_CharLFO14LVL2"/>
    <w:qFormat/>
    <w:rPr>
      <w:rFonts w:ascii="Courier New" w:hAnsi="Courier New" w:cs="Courier New"/>
    </w:rPr>
  </w:style>
  <w:style w:type="character" w:customStyle="1" w:styleId="WWCharLFO14LVL3">
    <w:name w:val="WW_CharLFO14LVL3"/>
    <w:qFormat/>
    <w:rPr>
      <w:rFonts w:ascii="Wingdings" w:hAnsi="Wingdings"/>
    </w:rPr>
  </w:style>
  <w:style w:type="character" w:customStyle="1" w:styleId="WWCharLFO14LVL4">
    <w:name w:val="WW_CharLFO14LVL4"/>
    <w:qFormat/>
    <w:rPr>
      <w:rFonts w:ascii="Symbol" w:hAnsi="Symbol"/>
    </w:rPr>
  </w:style>
  <w:style w:type="character" w:customStyle="1" w:styleId="WWCharLFO14LVL5">
    <w:name w:val="WW_CharLFO14LVL5"/>
    <w:qFormat/>
    <w:rPr>
      <w:rFonts w:ascii="Courier New" w:hAnsi="Courier New" w:cs="Courier New"/>
    </w:rPr>
  </w:style>
  <w:style w:type="character" w:customStyle="1" w:styleId="WWCharLFO14LVL6">
    <w:name w:val="WW_CharLFO14LVL6"/>
    <w:qFormat/>
    <w:rPr>
      <w:rFonts w:ascii="Wingdings" w:hAnsi="Wingdings"/>
    </w:rPr>
  </w:style>
  <w:style w:type="character" w:customStyle="1" w:styleId="WWCharLFO14LVL7">
    <w:name w:val="WW_CharLFO14LVL7"/>
    <w:qFormat/>
    <w:rPr>
      <w:rFonts w:ascii="Symbol" w:hAnsi="Symbol"/>
    </w:rPr>
  </w:style>
  <w:style w:type="character" w:customStyle="1" w:styleId="WWCharLFO14LVL8">
    <w:name w:val="WW_CharLFO14LVL8"/>
    <w:qFormat/>
    <w:rPr>
      <w:rFonts w:ascii="Courier New" w:hAnsi="Courier New" w:cs="Courier New"/>
    </w:rPr>
  </w:style>
  <w:style w:type="character" w:customStyle="1" w:styleId="WWCharLFO14LVL9">
    <w:name w:val="WW_CharLFO14LVL9"/>
    <w:qFormat/>
    <w:rPr>
      <w:rFonts w:ascii="Wingdings" w:hAnsi="Wingdings"/>
    </w:rPr>
  </w:style>
  <w:style w:type="character" w:customStyle="1" w:styleId="WWCharLFO16LVL1">
    <w:name w:val="WW_CharLFO16LVL1"/>
    <w:qFormat/>
    <w:rPr>
      <w:rFonts w:ascii="Century Gothic" w:eastAsia="Times New Roman" w:hAnsi="Century Gothic" w:cs="Times New Roman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/>
    </w:rPr>
  </w:style>
  <w:style w:type="character" w:customStyle="1" w:styleId="WWCharLFO16LVL4">
    <w:name w:val="WW_CharLFO16LVL4"/>
    <w:qFormat/>
    <w:rPr>
      <w:rFonts w:ascii="Symbol" w:hAnsi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/>
    </w:rPr>
  </w:style>
  <w:style w:type="character" w:customStyle="1" w:styleId="WWCharLFO16LVL7">
    <w:name w:val="WW_CharLFO16LVL7"/>
    <w:qFormat/>
    <w:rPr>
      <w:rFonts w:ascii="Symbol" w:hAnsi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/>
    </w:rPr>
  </w:style>
  <w:style w:type="character" w:customStyle="1" w:styleId="WWCharLFO17LVL1">
    <w:name w:val="WW_CharLFO17LVL1"/>
    <w:qFormat/>
    <w:rPr>
      <w:rFonts w:ascii="OpenSymbol" w:eastAsia="OpenSymbol" w:hAnsi="OpenSymbol" w:cs="OpenSymbol"/>
    </w:rPr>
  </w:style>
  <w:style w:type="character" w:customStyle="1" w:styleId="WWCharLFO17LVL2">
    <w:name w:val="WW_CharLFO17LVL2"/>
    <w:qFormat/>
    <w:rPr>
      <w:rFonts w:ascii="OpenSymbol" w:eastAsia="OpenSymbol" w:hAnsi="OpenSymbol" w:cs="OpenSymbol"/>
    </w:rPr>
  </w:style>
  <w:style w:type="character" w:customStyle="1" w:styleId="WWCharLFO17LVL3">
    <w:name w:val="WW_CharLFO17LVL3"/>
    <w:qFormat/>
    <w:rPr>
      <w:rFonts w:ascii="OpenSymbol" w:eastAsia="OpenSymbol" w:hAnsi="OpenSymbol" w:cs="OpenSymbol"/>
    </w:rPr>
  </w:style>
  <w:style w:type="character" w:customStyle="1" w:styleId="WWCharLFO17LVL4">
    <w:name w:val="WW_CharLFO17LVL4"/>
    <w:qFormat/>
    <w:rPr>
      <w:rFonts w:ascii="OpenSymbol" w:eastAsia="OpenSymbol" w:hAnsi="OpenSymbol" w:cs="OpenSymbol"/>
    </w:rPr>
  </w:style>
  <w:style w:type="character" w:customStyle="1" w:styleId="WWCharLFO17LVL5">
    <w:name w:val="WW_CharLFO17LVL5"/>
    <w:qFormat/>
    <w:rPr>
      <w:rFonts w:ascii="OpenSymbol" w:eastAsia="OpenSymbol" w:hAnsi="OpenSymbol" w:cs="OpenSymbol"/>
    </w:rPr>
  </w:style>
  <w:style w:type="character" w:customStyle="1" w:styleId="WWCharLFO17LVL6">
    <w:name w:val="WW_CharLFO17LVL6"/>
    <w:qFormat/>
    <w:rPr>
      <w:rFonts w:ascii="OpenSymbol" w:eastAsia="OpenSymbol" w:hAnsi="OpenSymbol" w:cs="OpenSymbol"/>
    </w:rPr>
  </w:style>
  <w:style w:type="character" w:customStyle="1" w:styleId="WWCharLFO17LVL7">
    <w:name w:val="WW_CharLFO17LVL7"/>
    <w:qFormat/>
    <w:rPr>
      <w:rFonts w:ascii="OpenSymbol" w:eastAsia="OpenSymbol" w:hAnsi="OpenSymbol" w:cs="OpenSymbol"/>
    </w:rPr>
  </w:style>
  <w:style w:type="character" w:customStyle="1" w:styleId="WWCharLFO17LVL8">
    <w:name w:val="WW_CharLFO17LVL8"/>
    <w:qFormat/>
    <w:rPr>
      <w:rFonts w:ascii="OpenSymbol" w:eastAsia="OpenSymbol" w:hAnsi="OpenSymbol" w:cs="OpenSymbol"/>
    </w:rPr>
  </w:style>
  <w:style w:type="character" w:customStyle="1" w:styleId="WWCharLFO17LVL9">
    <w:name w:val="WW_CharLFO17LVL9"/>
    <w:qFormat/>
    <w:rPr>
      <w:rFonts w:ascii="OpenSymbol" w:eastAsia="OpenSymbol" w:hAnsi="OpenSymbol" w:cs="OpenSymbol"/>
    </w:rPr>
  </w:style>
  <w:style w:type="paragraph" w:styleId="Ttulo">
    <w:name w:val="Title"/>
    <w:basedOn w:val="Normal"/>
    <w:uiPriority w:val="10"/>
    <w:qFormat/>
    <w:pPr>
      <w:suppressLineNumbers/>
      <w:tabs>
        <w:tab w:val="center" w:pos="4819"/>
        <w:tab w:val="right" w:pos="9638"/>
      </w:tabs>
    </w:pPr>
  </w:style>
  <w:style w:type="paragraph" w:styleId="Textoindependiente">
    <w:name w:val="Body Text"/>
    <w:basedOn w:val="LO-Normal"/>
    <w:qFormat/>
    <w:pPr>
      <w:jc w:val="both"/>
    </w:pPr>
    <w:rPr>
      <w:rFonts w:ascii="Georgia" w:eastAsia="Georgia" w:hAnsi="Georgia" w:cs="Georgia"/>
    </w:rPr>
  </w:style>
  <w:style w:type="paragraph" w:customStyle="1" w:styleId="LO-Normal">
    <w:name w:val="LO-Normal"/>
    <w:qFormat/>
    <w:pPr>
      <w:keepNext/>
      <w:shd w:val="clear" w:color="auto" w:fill="FFFFFF"/>
      <w:suppressAutoHyphens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notapie">
    <w:name w:val="footnote text"/>
    <w:basedOn w:val="LO-Normal"/>
    <w:qFormat/>
    <w:pPr>
      <w:keepLines/>
      <w:spacing w:line="360" w:lineRule="auto"/>
      <w:jc w:val="both"/>
    </w:pPr>
    <w:rPr>
      <w:rFonts w:ascii="Verdana" w:eastAsia="Verdana" w:hAnsi="Verdana" w:cs="Verdana"/>
      <w:color w:val="006B8B"/>
      <w:sz w:val="16"/>
      <w:szCs w:val="20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it">
    <w:name w:val="tit"/>
    <w:basedOn w:val="Normal"/>
    <w:qFormat/>
    <w:pPr>
      <w:spacing w:before="240" w:after="240"/>
    </w:pPr>
    <w:rPr>
      <w:rFonts w:ascii="Arial" w:eastAsia="Arial" w:hAnsi="Arial" w:cs="Arial"/>
      <w:b/>
    </w:rPr>
  </w:style>
  <w:style w:type="paragraph" w:customStyle="1" w:styleId="Default">
    <w:name w:val="Default"/>
    <w:qFormat/>
    <w:pPr>
      <w:keepNext/>
      <w:shd w:val="clear" w:color="auto" w:fill="FFFFFF"/>
      <w:suppressAutoHyphens/>
      <w:autoSpaceDE w:val="0"/>
    </w:pPr>
    <w:rPr>
      <w:rFonts w:cs="Calibri"/>
      <w:color w:val="000000"/>
      <w:sz w:val="24"/>
      <w:szCs w:val="24"/>
    </w:rPr>
  </w:style>
  <w:style w:type="paragraph" w:styleId="Textocomentario">
    <w:name w:val="annotation text"/>
    <w:basedOn w:val="LO-Normal"/>
    <w:qFormat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styleId="Textodeglobo">
    <w:name w:val="Balloon Text"/>
    <w:basedOn w:val="LO-Normal"/>
    <w:qFormat/>
    <w:rPr>
      <w:rFonts w:ascii="Segoe UI" w:eastAsia="Segoe UI" w:hAnsi="Segoe UI" w:cs="Segoe UI"/>
      <w:sz w:val="18"/>
      <w:szCs w:val="18"/>
    </w:rPr>
  </w:style>
  <w:style w:type="paragraph" w:styleId="Piedepgina">
    <w:name w:val="footer"/>
    <w:basedOn w:val="LO-Normal"/>
    <w:pPr>
      <w:tabs>
        <w:tab w:val="center" w:pos="4252"/>
        <w:tab w:val="right" w:pos="8504"/>
      </w:tabs>
    </w:pPr>
  </w:style>
  <w:style w:type="paragraph" w:styleId="Prrafodelista">
    <w:name w:val="List Paragraph"/>
    <w:basedOn w:val="LO-Normal"/>
    <w:qFormat/>
    <w:pPr>
      <w:ind w:left="720"/>
    </w:pPr>
  </w:style>
  <w:style w:type="paragraph" w:customStyle="1" w:styleId="Bullet1">
    <w:name w:val="Bullet1"/>
    <w:basedOn w:val="LO-Normal"/>
    <w:qFormat/>
    <w:pPr>
      <w:numPr>
        <w:numId w:val="2"/>
      </w:numPr>
      <w:spacing w:line="288" w:lineRule="auto"/>
      <w:ind w:left="0" w:right="-490" w:firstLine="0"/>
      <w:jc w:val="both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CarCar2CharCharCarCarCharChar">
    <w:name w:val="Car Car2 Char Char Car Car Char Char"/>
    <w:basedOn w:val="LO-Normal"/>
    <w:qFormat/>
    <w:pPr>
      <w:spacing w:after="160" w:line="240" w:lineRule="exact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ECIJACuerpoTexto">
    <w:name w:val="ECIJA Cuerpo Texto"/>
    <w:basedOn w:val="LO-Normal"/>
    <w:qFormat/>
    <w:pPr>
      <w:jc w:val="both"/>
    </w:pPr>
    <w:rPr>
      <w:rFonts w:ascii="Arial" w:eastAsia="MS Mincho" w:hAnsi="Arial" w:cs="Arial"/>
      <w:color w:val="405364"/>
      <w:sz w:val="20"/>
    </w:rPr>
  </w:style>
  <w:style w:type="paragraph" w:customStyle="1" w:styleId="Listavistosa-nfasis11">
    <w:name w:val="Lista vistosa - Énfasis 11"/>
    <w:basedOn w:val="LO-Normal"/>
    <w:qFormat/>
    <w:pPr>
      <w:ind w:left="708"/>
      <w:jc w:val="both"/>
    </w:pPr>
    <w:rPr>
      <w:rFonts w:ascii="Century Gothic" w:eastAsia="Century Gothic" w:hAnsi="Century Gothic" w:cs="Century Gothic"/>
      <w:color w:val="435363"/>
      <w:sz w:val="20"/>
    </w:rPr>
  </w:style>
  <w:style w:type="paragraph" w:customStyle="1" w:styleId="parrafo">
    <w:name w:val="parrafo"/>
    <w:basedOn w:val="LO-Normal"/>
    <w:qFormat/>
    <w:pPr>
      <w:spacing w:before="100" w:after="100"/>
    </w:pPr>
  </w:style>
  <w:style w:type="paragraph" w:styleId="TtuloTDC">
    <w:name w:val="TOC Heading"/>
    <w:basedOn w:val="Ttulo1"/>
    <w:next w:val="LO-Normal"/>
    <w:qFormat/>
    <w:pPr>
      <w:numPr>
        <w:numId w:val="0"/>
      </w:numPr>
      <w:suppressAutoHyphens w:val="0"/>
      <w:spacing w:before="0" w:after="0" w:line="244" w:lineRule="auto"/>
      <w:textAlignment w:val="auto"/>
    </w:pPr>
    <w:rPr>
      <w:rFonts w:eastAsia="Times New Roman" w:cs="Times New Roman"/>
      <w:color w:val="2F5496"/>
    </w:rPr>
  </w:style>
  <w:style w:type="paragraph" w:styleId="TDC3">
    <w:name w:val="toc 3"/>
    <w:basedOn w:val="ndice"/>
    <w:pPr>
      <w:tabs>
        <w:tab w:val="right" w:leader="dot" w:pos="9072"/>
      </w:tabs>
      <w:ind w:left="566"/>
    </w:pPr>
  </w:style>
  <w:style w:type="paragraph" w:styleId="Textonotaalfinal">
    <w:name w:val="endnote text"/>
    <w:basedOn w:val="LO-Normal"/>
    <w:qFormat/>
    <w:rPr>
      <w:sz w:val="20"/>
      <w:szCs w:val="20"/>
    </w:rPr>
  </w:style>
  <w:style w:type="paragraph" w:styleId="TDC2">
    <w:name w:val="toc 2"/>
    <w:basedOn w:val="LO-Normal"/>
    <w:next w:val="LO-Normal"/>
    <w:qFormat/>
    <w:pPr>
      <w:spacing w:after="100"/>
      <w:ind w:left="220"/>
    </w:pPr>
  </w:style>
  <w:style w:type="paragraph" w:styleId="TDC1">
    <w:name w:val="toc 1"/>
    <w:basedOn w:val="LO-Normal"/>
    <w:next w:val="LO-Normal"/>
    <w:qFormat/>
    <w:pPr>
      <w:tabs>
        <w:tab w:val="right" w:leader="dot" w:pos="8494"/>
      </w:tabs>
      <w:spacing w:after="100"/>
    </w:pPr>
  </w:style>
  <w:style w:type="paragraph" w:styleId="Encabezadodelista">
    <w:name w:val="toa heading"/>
    <w:basedOn w:val="Ttulo"/>
    <w:rPr>
      <w:b/>
      <w:bCs/>
      <w:sz w:val="32"/>
      <w:szCs w:val="32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11">
    <w:name w:val="WW8Num11"/>
    <w:qFormat/>
  </w:style>
  <w:style w:type="numbering" w:customStyle="1" w:styleId="WW8Num36">
    <w:name w:val="WW8Num36"/>
    <w:qFormat/>
  </w:style>
  <w:style w:type="numbering" w:customStyle="1" w:styleId="WW8Num23">
    <w:name w:val="WW8Num23"/>
    <w:qFormat/>
  </w:style>
  <w:style w:type="numbering" w:customStyle="1" w:styleId="WW8Num39">
    <w:name w:val="WW8Num39"/>
    <w:qFormat/>
  </w:style>
  <w:style w:type="numbering" w:customStyle="1" w:styleId="WW8Num22">
    <w:name w:val="WW8Num22"/>
    <w:qFormat/>
  </w:style>
  <w:style w:type="numbering" w:customStyle="1" w:styleId="LFO9">
    <w:name w:val="LFO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485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EJERCICIO DERECHOS</dc:title>
  <dc:subject/>
  <dc:creator>PRODAT MADRID</dc:creator>
  <dc:description/>
  <cp:lastModifiedBy>Ramón García</cp:lastModifiedBy>
  <cp:revision>5</cp:revision>
  <cp:lastPrinted>2018-12-27T14:25:00Z</cp:lastPrinted>
  <dcterms:created xsi:type="dcterms:W3CDTF">2020-07-20T12:27:00Z</dcterms:created>
  <dcterms:modified xsi:type="dcterms:W3CDTF">2020-07-27T15:07:00Z</dcterms:modified>
  <dc:language>es-ES</dc:language>
</cp:coreProperties>
</file>